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F301783" w14:textId="37F5A66D" w:rsidR="00F75660" w:rsidRDefault="00202E06" w:rsidP="005D64A8">
      <w:pPr>
        <w:pStyle w:val="Title"/>
      </w:pPr>
      <w:r>
        <w:t>West Yorkshire Fire &amp; Rescue Service</w:t>
      </w:r>
    </w:p>
    <w:p w14:paraId="39BABB10" w14:textId="5B71B931" w:rsidR="00202E06" w:rsidRDefault="00202E06" w:rsidP="005D64A8">
      <w:pPr>
        <w:pStyle w:val="Subtitle"/>
      </w:pPr>
      <w:r>
        <w:t>Job Description</w:t>
      </w:r>
    </w:p>
    <w:p w14:paraId="524AEBBE" w14:textId="3B9F07DC" w:rsidR="00202E06" w:rsidRPr="00CD634F" w:rsidRDefault="005D64A8" w:rsidP="005D64A8">
      <w:pPr>
        <w:tabs>
          <w:tab w:val="left" w:pos="2268"/>
        </w:tabs>
        <w:rPr>
          <w:b/>
          <w:bCs/>
        </w:rPr>
      </w:pPr>
      <w:r w:rsidRPr="00CD634F">
        <w:rPr>
          <w:b/>
          <w:bCs/>
        </w:rPr>
        <w:t>Post Title</w:t>
      </w:r>
      <w:r w:rsidR="00202E06" w:rsidRPr="00CD634F">
        <w:rPr>
          <w:b/>
          <w:bCs/>
        </w:rPr>
        <w:t>:</w:t>
      </w:r>
      <w:r w:rsidR="00CD634F" w:rsidRPr="00CD634F">
        <w:rPr>
          <w:b/>
          <w:bCs/>
        </w:rPr>
        <w:tab/>
      </w:r>
      <w:r w:rsidR="008F7B25" w:rsidRPr="008F7B25">
        <w:t>Prevention Trainer</w:t>
      </w:r>
      <w:r w:rsidR="002D4DB9">
        <w:t>.</w:t>
      </w:r>
    </w:p>
    <w:p w14:paraId="4D966EAC" w14:textId="43241DD1" w:rsidR="00CD634F" w:rsidRPr="00CD634F" w:rsidRDefault="005D64A8" w:rsidP="005D64A8">
      <w:pPr>
        <w:tabs>
          <w:tab w:val="left" w:pos="2268"/>
        </w:tabs>
        <w:rPr>
          <w:b/>
          <w:bCs/>
        </w:rPr>
      </w:pPr>
      <w:r w:rsidRPr="00CD634F">
        <w:rPr>
          <w:b/>
          <w:bCs/>
        </w:rPr>
        <w:t>Grade</w:t>
      </w:r>
      <w:r w:rsidR="00CD634F" w:rsidRPr="00CD634F">
        <w:rPr>
          <w:b/>
          <w:bCs/>
        </w:rPr>
        <w:t>:</w:t>
      </w:r>
      <w:r w:rsidR="00CD634F" w:rsidRPr="00CD634F">
        <w:rPr>
          <w:b/>
          <w:bCs/>
        </w:rPr>
        <w:tab/>
      </w:r>
      <w:r w:rsidR="002D4DB9">
        <w:t>Grade 5.</w:t>
      </w:r>
    </w:p>
    <w:p w14:paraId="753A735D" w14:textId="5B98A8ED" w:rsidR="00CD634F" w:rsidRPr="00CD634F" w:rsidRDefault="005D64A8" w:rsidP="005D64A8">
      <w:pPr>
        <w:tabs>
          <w:tab w:val="left" w:pos="2268"/>
        </w:tabs>
        <w:rPr>
          <w:b/>
          <w:bCs/>
        </w:rPr>
      </w:pPr>
      <w:r w:rsidRPr="00CD634F">
        <w:rPr>
          <w:b/>
          <w:bCs/>
        </w:rPr>
        <w:t>Responsible To</w:t>
      </w:r>
      <w:r w:rsidR="00CD634F" w:rsidRPr="00CD634F">
        <w:rPr>
          <w:b/>
          <w:bCs/>
        </w:rPr>
        <w:t>:</w:t>
      </w:r>
      <w:r w:rsidR="00CD634F" w:rsidRPr="00CD634F">
        <w:rPr>
          <w:b/>
          <w:bCs/>
        </w:rPr>
        <w:tab/>
      </w:r>
      <w:r w:rsidR="008F7B25" w:rsidRPr="008F7B25">
        <w:t>Partnerships and Training Manager</w:t>
      </w:r>
      <w:r w:rsidR="002D4DB9">
        <w:t>.</w:t>
      </w:r>
    </w:p>
    <w:p w14:paraId="3015EE7B" w14:textId="77777777" w:rsidR="001277B1" w:rsidRPr="005A586F" w:rsidRDefault="005D64A8" w:rsidP="001277B1">
      <w:pPr>
        <w:spacing w:after="0" w:line="300" w:lineRule="atLeast"/>
        <w:rPr>
          <w:rFonts w:eastAsia="Times New Roman" w:cs="Arial"/>
          <w:bCs/>
          <w:sz w:val="22"/>
          <w:lang w:val="en-US"/>
        </w:rPr>
      </w:pPr>
      <w:r w:rsidRPr="00CD634F">
        <w:rPr>
          <w:b/>
          <w:bCs/>
        </w:rPr>
        <w:t>Purpose Of Post</w:t>
      </w:r>
      <w:r w:rsidR="00CD634F" w:rsidRPr="00CD634F">
        <w:rPr>
          <w:b/>
          <w:bCs/>
        </w:rPr>
        <w:t>:</w:t>
      </w:r>
      <w:r w:rsidR="00CD634F" w:rsidRPr="00CD634F">
        <w:rPr>
          <w:b/>
          <w:bCs/>
        </w:rPr>
        <w:tab/>
      </w:r>
      <w:r w:rsidR="001277B1" w:rsidRPr="005A586F">
        <w:rPr>
          <w:rFonts w:eastAsia="Times New Roman" w:cs="Arial"/>
          <w:bCs/>
          <w:sz w:val="22"/>
          <w:lang w:val="en-US"/>
        </w:rPr>
        <w:t>To contribute to the delivery of the Prevention Strategy through the professional design, delivery and evaluation of accessible, inclusive and engaging prevention training programmes for internal colleagues, external partners, community groups and learning establishments, supporting organisational improvement, change and service development.</w:t>
      </w:r>
    </w:p>
    <w:p w14:paraId="546A9F0D" w14:textId="77777777" w:rsidR="001277B1" w:rsidRPr="005A586F" w:rsidRDefault="001277B1" w:rsidP="001277B1">
      <w:pPr>
        <w:spacing w:after="0" w:line="300" w:lineRule="atLeast"/>
        <w:rPr>
          <w:rFonts w:eastAsia="Times New Roman" w:cs="Arial"/>
          <w:bCs/>
          <w:sz w:val="22"/>
          <w:lang w:val="en-US"/>
        </w:rPr>
      </w:pPr>
    </w:p>
    <w:p w14:paraId="1964A2AC" w14:textId="77777777" w:rsidR="001277B1" w:rsidRPr="005A586F" w:rsidRDefault="001277B1" w:rsidP="001277B1">
      <w:pPr>
        <w:spacing w:after="0" w:line="300" w:lineRule="atLeast"/>
        <w:rPr>
          <w:rFonts w:eastAsia="Times New Roman" w:cs="Arial"/>
          <w:bCs/>
          <w:sz w:val="22"/>
          <w:lang w:val="en-US"/>
        </w:rPr>
      </w:pPr>
      <w:r w:rsidRPr="005A586F">
        <w:rPr>
          <w:rFonts w:eastAsia="Times New Roman" w:cs="Arial"/>
          <w:bCs/>
          <w:sz w:val="22"/>
          <w:lang w:val="en-US"/>
        </w:rPr>
        <w:t>The postholder will hold end-to-end responsibility for allocated prevention training programme areas, ensuring learning interventions are current, effective, quality assured and aligned to organisational priorities, agreed standards and identified community risk reduction needs.</w:t>
      </w:r>
    </w:p>
    <w:p w14:paraId="44C15802" w14:textId="77777777" w:rsidR="001277B1" w:rsidRPr="005A586F" w:rsidRDefault="001277B1" w:rsidP="001277B1">
      <w:pPr>
        <w:spacing w:after="0" w:line="300" w:lineRule="atLeast"/>
        <w:rPr>
          <w:rFonts w:eastAsia="Times New Roman" w:cs="Arial"/>
          <w:bCs/>
          <w:sz w:val="22"/>
          <w:lang w:val="en-US"/>
        </w:rPr>
      </w:pPr>
    </w:p>
    <w:p w14:paraId="485A0F0E" w14:textId="77777777" w:rsidR="001277B1" w:rsidRPr="005A586F" w:rsidRDefault="001277B1" w:rsidP="001277B1">
      <w:pPr>
        <w:spacing w:after="0" w:line="300" w:lineRule="atLeast"/>
        <w:rPr>
          <w:rFonts w:eastAsia="Times New Roman" w:cs="Arial"/>
          <w:bCs/>
          <w:sz w:val="22"/>
          <w:lang w:val="en-US"/>
        </w:rPr>
      </w:pPr>
      <w:r w:rsidRPr="005A586F">
        <w:rPr>
          <w:rFonts w:eastAsia="Times New Roman" w:cs="Arial"/>
          <w:bCs/>
          <w:sz w:val="22"/>
          <w:lang w:val="en-US"/>
        </w:rPr>
        <w:t>The role will provide professional expertise in prevention training practice to internal colleagues and external partners, using data, learner feedback and evaluation outcomes to inform continuous improvement and support the development of high-quality face-to-face, digital and blended learning provision, ranging from bite-size digital resources to complex learning programmes.</w:t>
      </w:r>
    </w:p>
    <w:p w14:paraId="78371F77" w14:textId="42006D1E" w:rsidR="00CD634F" w:rsidRDefault="00CD634F" w:rsidP="001277B1">
      <w:pPr>
        <w:tabs>
          <w:tab w:val="left" w:pos="2268"/>
        </w:tabs>
      </w:pPr>
      <w:r>
        <w:t>Organisational chart</w:t>
      </w:r>
    </w:p>
    <w:p w14:paraId="18E31201" w14:textId="52B176DC" w:rsidR="008F7B25" w:rsidRDefault="009F08CC" w:rsidP="009F08CC">
      <w:pPr>
        <w:jc w:val="center"/>
      </w:pPr>
      <w:r>
        <w:rPr>
          <w:noProof/>
        </w:rPr>
        <mc:AlternateContent>
          <mc:Choice Requires="wps">
            <w:drawing>
              <wp:anchor distT="0" distB="0" distL="114300" distR="114300" simplePos="0" relativeHeight="251659264" behindDoc="0" locked="0" layoutInCell="1" allowOverlap="1" wp14:anchorId="218569F3" wp14:editId="6E313BD5">
                <wp:simplePos x="0" y="0"/>
                <wp:positionH relativeFrom="column">
                  <wp:posOffset>1099185</wp:posOffset>
                </wp:positionH>
                <wp:positionV relativeFrom="paragraph">
                  <wp:posOffset>2254250</wp:posOffset>
                </wp:positionV>
                <wp:extent cx="1200150" cy="619125"/>
                <wp:effectExtent l="19050" t="19050" r="19050" b="28575"/>
                <wp:wrapNone/>
                <wp:docPr id="1477304767" name="Rectangle 1"/>
                <wp:cNvGraphicFramePr/>
                <a:graphic xmlns:a="http://schemas.openxmlformats.org/drawingml/2006/main">
                  <a:graphicData uri="http://schemas.microsoft.com/office/word/2010/wordprocessingShape">
                    <wps:wsp>
                      <wps:cNvSpPr/>
                      <wps:spPr>
                        <a:xfrm>
                          <a:off x="0" y="0"/>
                          <a:ext cx="1200150" cy="619125"/>
                        </a:xfrm>
                        <a:prstGeom prst="rect">
                          <a:avLst/>
                        </a:prstGeom>
                        <a:noFill/>
                        <a:ln w="381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90373" id="Rectangle 1" o:spid="_x0000_s1026" style="position:absolute;margin-left:86.55pt;margin-top:177.5pt;width:94.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" filled="f" strokecolor="red" strokeweight="3pt"/>
            </w:pict>
          </mc:Fallback>
        </mc:AlternateContent>
      </w:r>
      <w:r w:rsidRPr="009F08CC">
        <w:rPr>
          <w:noProof/>
        </w:rPr>
        <w:drawing>
          <wp:inline distT="0" distB="0" distL="0" distR="0" wp14:anchorId="643F4E41" wp14:editId="704F1763">
            <wp:extent cx="4389500" cy="3391194"/>
            <wp:effectExtent l="0" t="0" r="0" b="0"/>
            <wp:docPr id="1142985690" name="Picture 1" descr="Organisation chart, showing that this post reports to Prevention Partnership &amp; Training Manager, and works alongside PAIT Engagement Coordinator and PAIT Admini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85690" name="Picture 1" descr="Organisation chart, showing that this post reports to Prevention Partnership &amp; Training Manager, and works alongside PAIT Engagement Coordinator and PAIT Administrator."/>
                    <pic:cNvPicPr/>
                  </pic:nvPicPr>
                  <pic:blipFill>
                    <a:blip r:embed="rId12"/>
                    <a:stretch>
                      <a:fillRect/>
                    </a:stretch>
                  </pic:blipFill>
                  <pic:spPr>
                    <a:xfrm>
                      <a:off x="0" y="0"/>
                      <a:ext cx="4389500" cy="3391194"/>
                    </a:xfrm>
                    <a:prstGeom prst="rect">
                      <a:avLst/>
                    </a:prstGeom>
                  </pic:spPr>
                </pic:pic>
              </a:graphicData>
            </a:graphic>
          </wp:inline>
        </w:drawing>
      </w:r>
    </w:p>
    <w:p w14:paraId="738CE1AE" w14:textId="77777777" w:rsidR="008F7B25" w:rsidRPr="008F7B25" w:rsidRDefault="008F7B25" w:rsidP="008F7B25"/>
    <w:p w14:paraId="45F0A4E1" w14:textId="7D22D63B" w:rsidR="00CD634F" w:rsidRDefault="00CD634F" w:rsidP="005D64A8">
      <w:pPr>
        <w:pStyle w:val="Heading1"/>
      </w:pPr>
      <w:r>
        <w:lastRenderedPageBreak/>
        <w:t>Main duties and responsibilities of the role</w:t>
      </w:r>
      <w:r w:rsidR="00430C56">
        <w:t>.</w:t>
      </w:r>
    </w:p>
    <w:p w14:paraId="5C7C67CE" w14:textId="77777777" w:rsidR="001277B1" w:rsidRPr="005A586F" w:rsidRDefault="001277B1" w:rsidP="001277B1">
      <w:pPr>
        <w:numPr>
          <w:ilvl w:val="0"/>
          <w:numId w:val="8"/>
        </w:numPr>
        <w:rPr>
          <w:rFonts w:eastAsia="Times New Roman" w:cs="Arial"/>
          <w:bCs/>
          <w:sz w:val="22"/>
          <w:lang w:val="en-US"/>
        </w:rPr>
      </w:pPr>
      <w:r w:rsidRPr="005A586F">
        <w:rPr>
          <w:rFonts w:eastAsia="Times New Roman" w:cs="Arial"/>
          <w:bCs/>
          <w:sz w:val="22"/>
          <w:lang w:val="en-US"/>
        </w:rPr>
        <w:t>Lead the end-to-end design, development, delivery evaluation and continuous improvement of high-quality Prevention learning interventions and resources for internal colleagues, external partners, community groups and educational settings, using face-to-face, virtual, digital and blended-learning approaches to support organisational Prevention priorities, ensuring materials remain relevant, accessible, evidence-based and impactful.</w:t>
      </w:r>
    </w:p>
    <w:p w14:paraId="2BA72254" w14:textId="77777777" w:rsidR="001277B1" w:rsidRPr="005A586F" w:rsidRDefault="001277B1" w:rsidP="001277B1">
      <w:pPr>
        <w:numPr>
          <w:ilvl w:val="0"/>
          <w:numId w:val="8"/>
        </w:numPr>
        <w:rPr>
          <w:rFonts w:eastAsia="Times New Roman" w:cs="Arial"/>
          <w:bCs/>
          <w:sz w:val="22"/>
          <w:lang w:val="en-US"/>
        </w:rPr>
      </w:pPr>
      <w:r w:rsidRPr="005A586F">
        <w:rPr>
          <w:rFonts w:eastAsia="Times New Roman" w:cs="Arial"/>
          <w:bCs/>
          <w:sz w:val="22"/>
          <w:lang w:val="en-US"/>
        </w:rPr>
        <w:t>Work collaboratively with internal and external stakeholders to identify learning needs, performance gaps, behaviour change opportunities and risk reduction priorities, building effective relationships to support the development, promotion and implementation of learning initiatives.</w:t>
      </w:r>
    </w:p>
    <w:p w14:paraId="45DCB7D9" w14:textId="77777777" w:rsidR="001277B1" w:rsidRPr="005A586F" w:rsidRDefault="001277B1" w:rsidP="001277B1">
      <w:pPr>
        <w:numPr>
          <w:ilvl w:val="0"/>
          <w:numId w:val="8"/>
        </w:numPr>
        <w:rPr>
          <w:rFonts w:eastAsia="Times New Roman" w:cs="Arial"/>
          <w:bCs/>
          <w:sz w:val="22"/>
          <w:lang w:val="en-US"/>
        </w:rPr>
      </w:pPr>
      <w:r w:rsidRPr="005A586F">
        <w:rPr>
          <w:rFonts w:eastAsia="Times New Roman" w:cs="Arial"/>
          <w:bCs/>
          <w:sz w:val="22"/>
          <w:lang w:val="en-US"/>
        </w:rPr>
        <w:t>Provide specialist advice and professional support on learning design, training delivery, digital learning platforms, learning technologies, inclusive engagement approaches and Prevention-related development activities, researching and applying emerging methodologies to enhance learner engagement, accessibility and impact.</w:t>
      </w:r>
    </w:p>
    <w:p w14:paraId="3F85D6AD" w14:textId="77777777" w:rsidR="001277B1" w:rsidRPr="005A586F" w:rsidRDefault="001277B1" w:rsidP="001277B1">
      <w:pPr>
        <w:numPr>
          <w:ilvl w:val="0"/>
          <w:numId w:val="8"/>
        </w:numPr>
        <w:rPr>
          <w:rFonts w:eastAsia="Times New Roman" w:cs="Arial"/>
          <w:bCs/>
          <w:sz w:val="22"/>
          <w:lang w:val="en-US"/>
        </w:rPr>
      </w:pPr>
      <w:r w:rsidRPr="005A586F">
        <w:rPr>
          <w:rFonts w:eastAsia="Times New Roman" w:cs="Arial"/>
          <w:bCs/>
          <w:sz w:val="22"/>
          <w:lang w:val="en-US"/>
        </w:rPr>
        <w:t>Monitor, evaluate and quality assure learning interventions by analysing attendance, learner feedback, engagement data, performance information, outcome measures and producing reports to provide evidence-based recommendations, implementing improvements and remedial actions were required to maintain high standards of delivery and learner experience.</w:t>
      </w:r>
    </w:p>
    <w:p w14:paraId="0C897255" w14:textId="77777777" w:rsidR="001277B1" w:rsidRPr="005A586F" w:rsidRDefault="001277B1" w:rsidP="001277B1">
      <w:pPr>
        <w:numPr>
          <w:ilvl w:val="0"/>
          <w:numId w:val="8"/>
        </w:numPr>
        <w:rPr>
          <w:rFonts w:eastAsia="Times New Roman" w:cs="Arial"/>
          <w:bCs/>
          <w:sz w:val="22"/>
          <w:lang w:val="en-US"/>
        </w:rPr>
      </w:pPr>
      <w:r w:rsidRPr="005A586F">
        <w:rPr>
          <w:rFonts w:eastAsia="Times New Roman" w:cs="Arial"/>
          <w:bCs/>
          <w:sz w:val="22"/>
          <w:lang w:val="en-US"/>
        </w:rPr>
        <w:t>Maintain accurate learning records, review schedules and resource libraries, ensuring materials, digital content and systems remain relevant, accessible, evidence-based and compliant with organisational policies, quality standards, data protection requirements and relevant legislation.</w:t>
      </w:r>
    </w:p>
    <w:p w14:paraId="2D0765CD" w14:textId="77777777" w:rsidR="00CB310F" w:rsidRPr="00CB310F" w:rsidRDefault="00CB310F" w:rsidP="00CB310F"/>
    <w:p w14:paraId="44A08382" w14:textId="7775CC12" w:rsidR="00CD634F" w:rsidRDefault="00CD634F" w:rsidP="008F7B25">
      <w:pPr>
        <w:pStyle w:val="Heading1"/>
      </w:pPr>
      <w:r>
        <w:t>Organisational wide responsibilities</w:t>
      </w:r>
      <w:r w:rsidR="00430C56">
        <w:t>.</w:t>
      </w:r>
    </w:p>
    <w:p w14:paraId="486997E1" w14:textId="4E87E40C" w:rsidR="0091601E" w:rsidRPr="00230F93" w:rsidRDefault="0091601E" w:rsidP="005D64A8">
      <w:pPr>
        <w:pStyle w:val="Numbered"/>
      </w:pPr>
      <w:r w:rsidRPr="005D64A8">
        <w:t>Adherence to the</w:t>
      </w:r>
      <w:r>
        <w:rPr>
          <w:b/>
          <w:bCs/>
        </w:rPr>
        <w:t xml:space="preserve"> </w:t>
      </w:r>
      <w:hyperlink r:id="rId13" w:tgtFrame="_blank" w:history="1">
        <w:r w:rsidRPr="0091601E">
          <w:rPr>
            <w:rStyle w:val="Hyperlink"/>
            <w:b/>
            <w:bCs/>
          </w:rPr>
          <w:t>NFCC Core Code of Ethics</w:t>
        </w:r>
      </w:hyperlink>
      <w:r w:rsidRPr="0091601E">
        <w:rPr>
          <w:b/>
          <w:bCs/>
        </w:rPr>
        <w:t> </w:t>
      </w:r>
      <w:r w:rsidRPr="005D64A8">
        <w:t>and</w:t>
      </w:r>
      <w:r w:rsidRPr="0091601E">
        <w:rPr>
          <w:b/>
          <w:bCs/>
        </w:rPr>
        <w:t> </w:t>
      </w:r>
      <w:hyperlink r:id="rId14" w:tgtFrame="_blank" w:history="1">
        <w:r w:rsidRPr="0091601E">
          <w:rPr>
            <w:rStyle w:val="Hyperlink"/>
            <w:b/>
            <w:bCs/>
          </w:rPr>
          <w:t>West Yorkshire Fire Service Values</w:t>
        </w:r>
      </w:hyperlink>
      <w:r w:rsidRPr="00230F93">
        <w:t xml:space="preserve">. </w:t>
      </w:r>
    </w:p>
    <w:p w14:paraId="59F4E32F" w14:textId="2EA916FC" w:rsidR="0091601E" w:rsidRDefault="0091601E" w:rsidP="005D64A8">
      <w:pPr>
        <w:jc w:val="center"/>
        <w:rPr>
          <w:b/>
          <w:bCs/>
        </w:rPr>
      </w:pPr>
      <w:r>
        <w:rPr>
          <w:b/>
          <w:bCs/>
          <w:noProof/>
        </w:rPr>
        <w:drawing>
          <wp:inline distT="0" distB="0" distL="0" distR="0" wp14:anchorId="27E38416" wp14:editId="504B5F5F">
            <wp:extent cx="2066925" cy="1971675"/>
            <wp:effectExtent l="0" t="0" r="9525" b="9525"/>
            <wp:docPr id="958595158" name="Picture 1" descr="A logo of the NFCC Core Code of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95158" name="Picture 1" descr="A logo of the NFCC Core Code of Ethics."/>
                    <pic:cNvPicPr/>
                  </pic:nvPicPr>
                  <pic:blipFill rotWithShape="1">
                    <a:blip r:embed="rId15">
                      <a:alphaModFix/>
                      <a:extLst>
                        <a:ext uri="{28A0092B-C50C-407E-A947-70E740481C1C}">
                          <a14:useLocalDpi xmlns:a14="http://schemas.microsoft.com/office/drawing/2010/main" val="0"/>
                        </a:ext>
                      </a:extLst>
                    </a:blip>
                    <a:srcRect l="7692" t="9962" r="16434" b="10728"/>
                    <a:stretch/>
                  </pic:blipFill>
                  <pic:spPr bwMode="auto">
                    <a:xfrm>
                      <a:off x="0" y="0"/>
                      <a:ext cx="2066925" cy="1971675"/>
                    </a:xfrm>
                    <a:prstGeom prst="rect">
                      <a:avLst/>
                    </a:prstGeom>
                    <a:ln>
                      <a:noFill/>
                    </a:ln>
                    <a:extLst>
                      <a:ext uri="{53640926-AAD7-44D8-BBD7-CCE9431645EC}">
                        <a14:shadowObscured xmlns:a14="http://schemas.microsoft.com/office/drawing/2010/main"/>
                      </a:ext>
                    </a:extLst>
                  </pic:spPr>
                </pic:pic>
              </a:graphicData>
            </a:graphic>
          </wp:inline>
        </w:drawing>
      </w:r>
    </w:p>
    <w:p w14:paraId="63E287CE" w14:textId="4682E430" w:rsidR="008E0EEF" w:rsidRDefault="000305FC" w:rsidP="00230F93">
      <w:pPr>
        <w:pStyle w:val="Numbered"/>
      </w:pPr>
      <w:r>
        <w:t>To implement and promote the Authority’s:</w:t>
      </w:r>
    </w:p>
    <w:p w14:paraId="14F68BEA" w14:textId="10614DF0" w:rsidR="000305FC" w:rsidRPr="00230F93" w:rsidRDefault="00B83CFE" w:rsidP="00230F93">
      <w:pPr>
        <w:pStyle w:val="Bulleted"/>
      </w:pPr>
      <w:r w:rsidRPr="00230F93">
        <w:t>Health and Safety policies</w:t>
      </w:r>
      <w:r w:rsidR="00940CE6" w:rsidRPr="00230F93">
        <w:t>.</w:t>
      </w:r>
    </w:p>
    <w:p w14:paraId="52B16BDD" w14:textId="77777777" w:rsidR="008B29EE" w:rsidRPr="00230F93" w:rsidRDefault="008B29EE" w:rsidP="00230F93">
      <w:pPr>
        <w:pStyle w:val="Bulleted"/>
      </w:pPr>
      <w:r w:rsidRPr="00230F93">
        <w:lastRenderedPageBreak/>
        <w:t>Equality and Diversity policies.</w:t>
      </w:r>
    </w:p>
    <w:p w14:paraId="3BA5860F" w14:textId="77777777" w:rsidR="00D14D39" w:rsidRPr="00230F93" w:rsidRDefault="00D14D39" w:rsidP="00230F93">
      <w:pPr>
        <w:pStyle w:val="Bulleted"/>
      </w:pPr>
      <w:r w:rsidRPr="00230F93">
        <w:t>Information Security Management System policies.</w:t>
      </w:r>
    </w:p>
    <w:p w14:paraId="6CBEA319" w14:textId="77777777" w:rsidR="00775A7B" w:rsidRPr="00230F93" w:rsidRDefault="00775A7B" w:rsidP="00230F93">
      <w:pPr>
        <w:pStyle w:val="Bulleted"/>
      </w:pPr>
      <w:r w:rsidRPr="00230F93">
        <w:t>Safeguarding policies.</w:t>
      </w:r>
    </w:p>
    <w:p w14:paraId="192B1979" w14:textId="77777777" w:rsidR="00C77D06" w:rsidRPr="00230F93" w:rsidRDefault="00C77D06" w:rsidP="00230F93">
      <w:pPr>
        <w:pStyle w:val="Bulleted"/>
      </w:pPr>
      <w:r w:rsidRPr="00230F93">
        <w:t xml:space="preserve">Business continuity policy and contingency arrangements. </w:t>
      </w:r>
    </w:p>
    <w:p w14:paraId="496D5AE4" w14:textId="77777777" w:rsidR="007E1828" w:rsidRPr="00230F93" w:rsidRDefault="007E1828" w:rsidP="00230F93">
      <w:pPr>
        <w:pStyle w:val="Bulleted"/>
      </w:pPr>
      <w:r w:rsidRPr="00230F93">
        <w:t>Policies related to General Data Protection Regulation and Data Protection Act 2018.</w:t>
      </w:r>
    </w:p>
    <w:p w14:paraId="37F50948" w14:textId="77777777" w:rsidR="00A33E19" w:rsidRPr="009F5A92" w:rsidRDefault="00A33E19" w:rsidP="00230F93">
      <w:pPr>
        <w:pStyle w:val="Bulleted"/>
      </w:pPr>
      <w:r w:rsidRPr="00230F93">
        <w:t xml:space="preserve">Commitment </w:t>
      </w:r>
      <w:r w:rsidRPr="009F5A92">
        <w:t>to maintaining our Customer Service expectations.</w:t>
      </w:r>
    </w:p>
    <w:p w14:paraId="4AB9C059" w14:textId="7FC624C9" w:rsidR="00A33E19" w:rsidRDefault="00A33E19" w:rsidP="00230F93">
      <w:pPr>
        <w:pStyle w:val="Numbered"/>
      </w:pPr>
      <w:r w:rsidRPr="009F5A92">
        <w:t xml:space="preserve">A satisfactory </w:t>
      </w:r>
      <w:r w:rsidR="009F5A92" w:rsidRPr="009F5A92">
        <w:t xml:space="preserve">Enhanced </w:t>
      </w:r>
      <w:r w:rsidR="00C82F1B" w:rsidRPr="009F5A92">
        <w:t>Disclosure</w:t>
      </w:r>
      <w:r w:rsidR="00965D05" w:rsidRPr="00204F06">
        <w:t xml:space="preserve"> and Barring</w:t>
      </w:r>
      <w:r w:rsidR="00204F06" w:rsidRPr="00204F06">
        <w:t xml:space="preserve"> check is required for the role.</w:t>
      </w:r>
    </w:p>
    <w:p w14:paraId="1EB854A9" w14:textId="66D1CBE1" w:rsidR="00204F06" w:rsidRPr="00230F93" w:rsidRDefault="00CA7398" w:rsidP="00230F93">
      <w:pPr>
        <w:pStyle w:val="Numbered"/>
      </w:pPr>
      <w:r>
        <w:t xml:space="preserve">This post has been designated a hybrid working post which means the postholder’s </w:t>
      </w:r>
      <w:r w:rsidRPr="00230F93">
        <w:t>working</w:t>
      </w:r>
      <w:r>
        <w:t xml:space="preserve"> time will be split between the workplace and home. The actual pattern and number of days at each will</w:t>
      </w:r>
      <w:r w:rsidR="00C82F1B">
        <w:t xml:space="preserve"> be agreed locally with the line manager and will be determined based on the service needs. </w:t>
      </w:r>
    </w:p>
    <w:p w14:paraId="1C9CF4D9" w14:textId="19875287" w:rsidR="00C82F1B" w:rsidRDefault="0037695C" w:rsidP="00694BDB">
      <w:pPr>
        <w:pStyle w:val="Heading1"/>
      </w:pPr>
      <w:r>
        <w:t>Skills and experience requirements for this role</w:t>
      </w:r>
      <w:r w:rsidR="00430C56">
        <w:t>.</w:t>
      </w:r>
    </w:p>
    <w:p w14:paraId="7CA4B07B" w14:textId="0ABB88C5" w:rsidR="00EA6EFD" w:rsidRPr="00EA6EFD" w:rsidRDefault="00EA6EFD" w:rsidP="00230F93">
      <w:r w:rsidRPr="00EA6EFD">
        <w:t xml:space="preserve">In the supporting statement section of the application form give clear, concise examples of how </w:t>
      </w:r>
      <w:r w:rsidRPr="00EA6EFD">
        <w:rPr>
          <w:b/>
          <w:bCs/>
        </w:rPr>
        <w:t>you meet all of the Essential person specification criteria</w:t>
      </w:r>
      <w:r w:rsidRPr="00EA6EFD">
        <w:t xml:space="preserve"> (i.e. items you must be able to do from day one to be able to do the job), </w:t>
      </w:r>
      <w:r w:rsidRPr="00EA6EFD">
        <w:rPr>
          <w:b/>
          <w:bCs/>
        </w:rPr>
        <w:t>identified as ‘Application’ in order to be shortlisted for this vacancy</w:t>
      </w:r>
      <w:r w:rsidRPr="00EA6EFD">
        <w:t>.  If a large number of applications are received, only those who also meet the Desirable criteria, identified as ‘Application’, will be shortlisted, i.e. criteria you need to do the job, but which could be learnt during training.</w:t>
      </w:r>
    </w:p>
    <w:p w14:paraId="55136315" w14:textId="19317B47" w:rsidR="00EA6EFD" w:rsidRPr="00EA6EFD" w:rsidRDefault="00EA6EFD" w:rsidP="00230F93">
      <w:r w:rsidRPr="00C53D7C">
        <w:rPr>
          <w:b/>
          <w:bCs/>
        </w:rPr>
        <w:t>Please list or number the</w:t>
      </w:r>
      <w:r w:rsidR="00C53D7C" w:rsidRPr="00C53D7C">
        <w:t xml:space="preserve"> </w:t>
      </w:r>
      <w:r w:rsidRPr="00EA6EFD">
        <w:t>competency criteria below against which you are providing evidence/examples in order to structure your supporting statement in a well organised way.</w:t>
      </w:r>
    </w:p>
    <w:p w14:paraId="48DEADDA" w14:textId="77777777" w:rsidR="00EA6EFD" w:rsidRPr="00EA6EFD" w:rsidRDefault="00EA6EFD" w:rsidP="00230F93">
      <w:r w:rsidRPr="00EA6EFD">
        <w:t xml:space="preserve">There may be some criteria that are identified through ‘Selection Process’ only. </w:t>
      </w:r>
      <w:r w:rsidRPr="00C53D7C">
        <w:rPr>
          <w:b/>
          <w:bCs/>
        </w:rPr>
        <w:t>You will only be assessed on these criteria during the selection process and not from your application form</w:t>
      </w:r>
      <w:r w:rsidRPr="00EA6EFD">
        <w:t>, this may involve tests, presentations, interview etc.</w:t>
      </w:r>
    </w:p>
    <w:tbl>
      <w:tblPr>
        <w:tblStyle w:val="TableGrid"/>
        <w:tblW w:w="9776" w:type="dxa"/>
        <w:tblLayout w:type="fixed"/>
        <w:tblLook w:val="04A0" w:firstRow="1" w:lastRow="0" w:firstColumn="1" w:lastColumn="0" w:noHBand="0" w:noVBand="1"/>
      </w:tblPr>
      <w:tblGrid>
        <w:gridCol w:w="642"/>
        <w:gridCol w:w="6157"/>
        <w:gridCol w:w="1418"/>
        <w:gridCol w:w="1559"/>
      </w:tblGrid>
      <w:tr w:rsidR="00EC4721" w14:paraId="6CB9632A" w14:textId="77777777" w:rsidTr="00230F93">
        <w:trPr>
          <w:tblHeader/>
        </w:trPr>
        <w:tc>
          <w:tcPr>
            <w:tcW w:w="642" w:type="dxa"/>
            <w:shd w:val="clear" w:color="auto" w:fill="D9E2F3" w:themeFill="accent1" w:themeFillTint="33"/>
          </w:tcPr>
          <w:p w14:paraId="6E3A7A09" w14:textId="77777777" w:rsidR="00AA7FB7" w:rsidRDefault="00AA7FB7" w:rsidP="00230F93">
            <w:pPr>
              <w:pStyle w:val="Numbered"/>
              <w:numPr>
                <w:ilvl w:val="0"/>
                <w:numId w:val="0"/>
              </w:numPr>
              <w:ind w:left="454" w:hanging="454"/>
            </w:pPr>
          </w:p>
        </w:tc>
        <w:tc>
          <w:tcPr>
            <w:tcW w:w="6157" w:type="dxa"/>
            <w:shd w:val="clear" w:color="auto" w:fill="D9E2F3" w:themeFill="accent1" w:themeFillTint="33"/>
          </w:tcPr>
          <w:p w14:paraId="54689E49" w14:textId="1AE63B26" w:rsidR="00AA7FB7" w:rsidRPr="00AE61BA" w:rsidRDefault="00AE61BA" w:rsidP="0037695C">
            <w:pPr>
              <w:rPr>
                <w:b/>
                <w:bCs/>
              </w:rPr>
            </w:pPr>
            <w:r>
              <w:rPr>
                <w:b/>
                <w:bCs/>
              </w:rPr>
              <w:t>Experience</w:t>
            </w:r>
            <w:r w:rsidR="00843D1F">
              <w:rPr>
                <w:b/>
                <w:bCs/>
              </w:rPr>
              <w:t>.</w:t>
            </w:r>
          </w:p>
        </w:tc>
        <w:tc>
          <w:tcPr>
            <w:tcW w:w="1418" w:type="dxa"/>
            <w:shd w:val="clear" w:color="auto" w:fill="D9E2F3" w:themeFill="accent1" w:themeFillTint="33"/>
          </w:tcPr>
          <w:p w14:paraId="4C8D2977" w14:textId="0D77F33B" w:rsidR="00AA7FB7" w:rsidRPr="00AE61BA" w:rsidRDefault="00AE61BA" w:rsidP="00A621D6">
            <w:pPr>
              <w:rPr>
                <w:b/>
                <w:bCs/>
              </w:rPr>
            </w:pPr>
            <w:r w:rsidRPr="00AE61BA">
              <w:rPr>
                <w:b/>
                <w:bCs/>
              </w:rPr>
              <w:t>Essential/Desirable</w:t>
            </w:r>
            <w:r w:rsidR="00843D1F">
              <w:rPr>
                <w:b/>
                <w:bCs/>
              </w:rPr>
              <w:t>.</w:t>
            </w:r>
          </w:p>
        </w:tc>
        <w:tc>
          <w:tcPr>
            <w:tcW w:w="1559" w:type="dxa"/>
            <w:shd w:val="clear" w:color="auto" w:fill="D9E2F3" w:themeFill="accent1" w:themeFillTint="33"/>
          </w:tcPr>
          <w:p w14:paraId="5E7C96FD" w14:textId="4DBACA6A" w:rsidR="00AA7FB7" w:rsidRPr="00A621D6" w:rsidRDefault="00A621D6" w:rsidP="0037695C">
            <w:pPr>
              <w:rPr>
                <w:b/>
                <w:bCs/>
              </w:rPr>
            </w:pPr>
            <w:r w:rsidRPr="00A621D6">
              <w:rPr>
                <w:b/>
                <w:bCs/>
              </w:rPr>
              <w:t>Where identified</w:t>
            </w:r>
            <w:r w:rsidR="00843D1F">
              <w:rPr>
                <w:b/>
                <w:bCs/>
              </w:rPr>
              <w:t>.</w:t>
            </w:r>
          </w:p>
        </w:tc>
      </w:tr>
      <w:tr w:rsidR="00EC4721" w14:paraId="23CF6407" w14:textId="77777777" w:rsidTr="00210A4D">
        <w:tc>
          <w:tcPr>
            <w:tcW w:w="642" w:type="dxa"/>
          </w:tcPr>
          <w:p w14:paraId="1F1E3ABF" w14:textId="55DA915D" w:rsidR="00AA7FB7" w:rsidRDefault="00AA7FB7" w:rsidP="00230F93">
            <w:pPr>
              <w:pStyle w:val="Numbered"/>
              <w:numPr>
                <w:ilvl w:val="0"/>
                <w:numId w:val="6"/>
              </w:numPr>
            </w:pPr>
          </w:p>
        </w:tc>
        <w:tc>
          <w:tcPr>
            <w:tcW w:w="6157" w:type="dxa"/>
          </w:tcPr>
          <w:p w14:paraId="07F1E72B" w14:textId="77777777" w:rsidR="001277B1" w:rsidRPr="001277B1" w:rsidRDefault="001277B1" w:rsidP="001277B1">
            <w:pPr>
              <w:spacing w:after="0" w:line="240" w:lineRule="auto"/>
            </w:pPr>
            <w:r w:rsidRPr="001277B1">
              <w:t>Demonstrable experience of holding end-to-end responsibility for learning or training programme areas, including identifying learning and development needs through consultation, needs analysis and performance information, and designing, developing, delivering and evaluating high-quality learning solutions for diverse audiences using face-to-face, virtual, digital and blended-learning approaches that deliver measurable outcomes.</w:t>
            </w:r>
          </w:p>
          <w:p w14:paraId="65C067DC" w14:textId="16A30B36" w:rsidR="00AA7FB7" w:rsidRPr="001277B1" w:rsidRDefault="00AA7FB7" w:rsidP="0037695C"/>
        </w:tc>
        <w:tc>
          <w:tcPr>
            <w:tcW w:w="1418" w:type="dxa"/>
          </w:tcPr>
          <w:p w14:paraId="215D3EC9" w14:textId="50A0317C" w:rsidR="00AA7FB7" w:rsidRDefault="008F7B25" w:rsidP="0037695C">
            <w:r>
              <w:t>Essential</w:t>
            </w:r>
            <w:r w:rsidR="002C1E6C">
              <w:t>.</w:t>
            </w:r>
          </w:p>
        </w:tc>
        <w:tc>
          <w:tcPr>
            <w:tcW w:w="1559" w:type="dxa"/>
          </w:tcPr>
          <w:p w14:paraId="113E7306" w14:textId="54ED38AD"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EC4721" w14:paraId="637D9353" w14:textId="77777777" w:rsidTr="00210A4D">
        <w:trPr>
          <w:cantSplit/>
        </w:trPr>
        <w:tc>
          <w:tcPr>
            <w:tcW w:w="642" w:type="dxa"/>
          </w:tcPr>
          <w:p w14:paraId="663D38E2" w14:textId="3D0785AF" w:rsidR="00AA7FB7" w:rsidRDefault="00AA7FB7" w:rsidP="00230F93">
            <w:pPr>
              <w:pStyle w:val="Numbered"/>
            </w:pPr>
          </w:p>
        </w:tc>
        <w:tc>
          <w:tcPr>
            <w:tcW w:w="6157" w:type="dxa"/>
          </w:tcPr>
          <w:p w14:paraId="5B025A14" w14:textId="77777777" w:rsidR="00AA7FB7" w:rsidRDefault="001277B1" w:rsidP="001277B1">
            <w:pPr>
              <w:spacing w:after="0" w:line="240" w:lineRule="auto"/>
            </w:pPr>
            <w:r w:rsidRPr="001277B1">
              <w:t>Experience of creating engaging digital learning resources and programmes, including e-learning, videos, presentations, infographics, toolkits and other multimedia content, ranging from bite-size interventions to larger-scale learning and development initiatives, ensuring materials are current, accessible and suitable for diverse learner needs.</w:t>
            </w:r>
          </w:p>
          <w:p w14:paraId="55BC15DC" w14:textId="1AD26C02" w:rsidR="001277B1" w:rsidRDefault="001277B1" w:rsidP="001277B1">
            <w:pPr>
              <w:spacing w:after="0" w:line="240" w:lineRule="auto"/>
            </w:pPr>
          </w:p>
        </w:tc>
        <w:tc>
          <w:tcPr>
            <w:tcW w:w="1418" w:type="dxa"/>
          </w:tcPr>
          <w:p w14:paraId="2B9F7802" w14:textId="2C97439B" w:rsidR="00AA7FB7" w:rsidRDefault="008F7B25" w:rsidP="0037695C">
            <w:r>
              <w:t>Essential</w:t>
            </w:r>
            <w:r w:rsidR="002C1E6C">
              <w:t>.</w:t>
            </w:r>
          </w:p>
        </w:tc>
        <w:tc>
          <w:tcPr>
            <w:tcW w:w="1559" w:type="dxa"/>
          </w:tcPr>
          <w:p w14:paraId="1FCBAB76" w14:textId="2BA41805"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EC4721" w14:paraId="45380D05" w14:textId="77777777" w:rsidTr="00210A4D">
        <w:tc>
          <w:tcPr>
            <w:tcW w:w="642" w:type="dxa"/>
          </w:tcPr>
          <w:p w14:paraId="6389BF9A" w14:textId="64A06FCD" w:rsidR="00AA7FB7" w:rsidRDefault="00AA7FB7" w:rsidP="00230F93">
            <w:pPr>
              <w:pStyle w:val="Numbered"/>
            </w:pPr>
          </w:p>
        </w:tc>
        <w:tc>
          <w:tcPr>
            <w:tcW w:w="6157" w:type="dxa"/>
          </w:tcPr>
          <w:p w14:paraId="1C029A7B" w14:textId="77777777" w:rsidR="00AA7FB7" w:rsidRDefault="001277B1" w:rsidP="001277B1">
            <w:pPr>
              <w:spacing w:after="0" w:line="240" w:lineRule="auto"/>
            </w:pPr>
            <w:r w:rsidRPr="001277B1">
              <w:t>Experience of providing specialist advice, guidance and support to managers, colleagues, partners and stakeholders, building effective relationships and influencing the development, coordination, scheduling and delivery of learning, training and organisational development initiatives.</w:t>
            </w:r>
          </w:p>
          <w:p w14:paraId="368858BA" w14:textId="04468976" w:rsidR="001277B1" w:rsidRDefault="001277B1" w:rsidP="001277B1">
            <w:pPr>
              <w:spacing w:after="0" w:line="240" w:lineRule="auto"/>
            </w:pPr>
          </w:p>
        </w:tc>
        <w:tc>
          <w:tcPr>
            <w:tcW w:w="1418" w:type="dxa"/>
          </w:tcPr>
          <w:p w14:paraId="27C0B2FC" w14:textId="420957D1" w:rsidR="00AA7FB7" w:rsidRDefault="008F7B25" w:rsidP="0037695C">
            <w:r>
              <w:t>Essential</w:t>
            </w:r>
            <w:r w:rsidR="002C1E6C">
              <w:t>.</w:t>
            </w:r>
          </w:p>
        </w:tc>
        <w:tc>
          <w:tcPr>
            <w:tcW w:w="1559" w:type="dxa"/>
          </w:tcPr>
          <w:p w14:paraId="269F381A" w14:textId="271EDB1C" w:rsidR="00AA7FB7" w:rsidRDefault="008F7B25" w:rsidP="0037695C">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1277B1" w14:paraId="4D107219" w14:textId="77777777" w:rsidTr="00210A4D">
        <w:tc>
          <w:tcPr>
            <w:tcW w:w="642" w:type="dxa"/>
          </w:tcPr>
          <w:p w14:paraId="67680C85" w14:textId="77777777" w:rsidR="001277B1" w:rsidRDefault="001277B1" w:rsidP="001277B1">
            <w:pPr>
              <w:pStyle w:val="Numbered"/>
            </w:pPr>
          </w:p>
        </w:tc>
        <w:tc>
          <w:tcPr>
            <w:tcW w:w="6157" w:type="dxa"/>
          </w:tcPr>
          <w:p w14:paraId="4F62D10F" w14:textId="77777777" w:rsidR="001277B1" w:rsidRDefault="001277B1" w:rsidP="001277B1">
            <w:pPr>
              <w:spacing w:after="0" w:line="240" w:lineRule="auto"/>
            </w:pPr>
            <w:r w:rsidRPr="001277B1">
              <w:t>Experience of monitoring, evaluating and quality assuring learning interventions, including applying quality assurance frameworks and analysing attendance, feedback, evaluation findings and performance data to produce reports, inform decision-making, measure impact and drive continuous improvement.</w:t>
            </w:r>
          </w:p>
          <w:p w14:paraId="1DB5425B" w14:textId="2AED26AB" w:rsidR="001277B1" w:rsidRDefault="001277B1" w:rsidP="001277B1">
            <w:pPr>
              <w:spacing w:after="0" w:line="240" w:lineRule="auto"/>
            </w:pPr>
          </w:p>
        </w:tc>
        <w:tc>
          <w:tcPr>
            <w:tcW w:w="1418" w:type="dxa"/>
          </w:tcPr>
          <w:p w14:paraId="4DBF5016" w14:textId="7B7AC3D7" w:rsidR="001277B1" w:rsidRDefault="001277B1" w:rsidP="001277B1">
            <w:r>
              <w:t>Essential</w:t>
            </w:r>
            <w:r w:rsidR="002C1E6C">
              <w:t>.</w:t>
            </w:r>
          </w:p>
        </w:tc>
        <w:tc>
          <w:tcPr>
            <w:tcW w:w="1559" w:type="dxa"/>
          </w:tcPr>
          <w:p w14:paraId="3F702A38" w14:textId="65C88A14" w:rsidR="001277B1" w:rsidRDefault="001277B1" w:rsidP="001277B1">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1277B1" w14:paraId="6223AA3F" w14:textId="77777777" w:rsidTr="00210A4D">
        <w:tc>
          <w:tcPr>
            <w:tcW w:w="642" w:type="dxa"/>
          </w:tcPr>
          <w:p w14:paraId="379E021B" w14:textId="77777777" w:rsidR="001277B1" w:rsidRDefault="001277B1" w:rsidP="001277B1">
            <w:pPr>
              <w:pStyle w:val="Numbered"/>
            </w:pPr>
          </w:p>
        </w:tc>
        <w:tc>
          <w:tcPr>
            <w:tcW w:w="6157" w:type="dxa"/>
          </w:tcPr>
          <w:p w14:paraId="2D2E48DB" w14:textId="77777777" w:rsidR="001277B1" w:rsidRDefault="001277B1" w:rsidP="001277B1">
            <w:pPr>
              <w:spacing w:after="0" w:line="240" w:lineRule="auto"/>
            </w:pPr>
            <w:r w:rsidRPr="001277B1">
              <w:t>Experience of managing multiple projects, programme areas, priorities and deadlines whilst maintaining high standards of quality, organisation, version control and attention to detail, and working effectively as part of a team to achieve organisational objectives.</w:t>
            </w:r>
          </w:p>
          <w:p w14:paraId="43C39FCC" w14:textId="1CFB0A7D" w:rsidR="001277B1" w:rsidRDefault="001277B1" w:rsidP="001277B1">
            <w:pPr>
              <w:spacing w:after="0" w:line="240" w:lineRule="auto"/>
            </w:pPr>
          </w:p>
        </w:tc>
        <w:tc>
          <w:tcPr>
            <w:tcW w:w="1418" w:type="dxa"/>
          </w:tcPr>
          <w:p w14:paraId="42D634B8" w14:textId="2FB803EC" w:rsidR="001277B1" w:rsidRDefault="001277B1" w:rsidP="001277B1">
            <w:r>
              <w:t>Essential</w:t>
            </w:r>
            <w:r w:rsidR="002C1E6C">
              <w:t>.</w:t>
            </w:r>
          </w:p>
        </w:tc>
        <w:tc>
          <w:tcPr>
            <w:tcW w:w="1559" w:type="dxa"/>
          </w:tcPr>
          <w:p w14:paraId="2EB147FE" w14:textId="596607FE" w:rsidR="001277B1" w:rsidRDefault="001277B1" w:rsidP="001277B1">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1277B1" w14:paraId="6B2CA6C9" w14:textId="77777777" w:rsidTr="00210A4D">
        <w:tc>
          <w:tcPr>
            <w:tcW w:w="642" w:type="dxa"/>
          </w:tcPr>
          <w:p w14:paraId="2E139558" w14:textId="77777777" w:rsidR="001277B1" w:rsidRDefault="001277B1" w:rsidP="001277B1">
            <w:pPr>
              <w:pStyle w:val="Numbered"/>
            </w:pPr>
          </w:p>
        </w:tc>
        <w:tc>
          <w:tcPr>
            <w:tcW w:w="6157" w:type="dxa"/>
          </w:tcPr>
          <w:p w14:paraId="6CC10535" w14:textId="77777777" w:rsidR="001277B1" w:rsidRPr="001277B1" w:rsidRDefault="001277B1" w:rsidP="001277B1">
            <w:pPr>
              <w:spacing w:after="0" w:line="240" w:lineRule="auto"/>
            </w:pPr>
            <w:r w:rsidRPr="001277B1">
              <w:t>Experience of working within a prevention, safeguarding, community safety, education, public sector or emergency services environment, including prevention, safety or community engagement learning activity.</w:t>
            </w:r>
          </w:p>
          <w:p w14:paraId="405523D7" w14:textId="6460B307" w:rsidR="001277B1" w:rsidRPr="008F7B25" w:rsidRDefault="001277B1" w:rsidP="001277B1"/>
        </w:tc>
        <w:tc>
          <w:tcPr>
            <w:tcW w:w="1418" w:type="dxa"/>
          </w:tcPr>
          <w:p w14:paraId="1D4CC4E7" w14:textId="417B2F1B" w:rsidR="001277B1" w:rsidRDefault="001277B1" w:rsidP="001277B1">
            <w:r>
              <w:t>Desirable</w:t>
            </w:r>
            <w:r w:rsidR="002C1E6C">
              <w:t>.</w:t>
            </w:r>
          </w:p>
        </w:tc>
        <w:tc>
          <w:tcPr>
            <w:tcW w:w="1559" w:type="dxa"/>
          </w:tcPr>
          <w:p w14:paraId="252A8492" w14:textId="3A4D763D" w:rsidR="001277B1" w:rsidRDefault="001277B1" w:rsidP="001277B1">
            <w:r w:rsidRPr="00863416">
              <w:rPr>
                <w:rFonts w:eastAsia="Arial Unicode MS" w:cs="Arial"/>
                <w:szCs w:val="24"/>
              </w:rPr>
              <w:t xml:space="preserve">Application &amp; </w:t>
            </w:r>
            <w:r w:rsidRPr="00863416">
              <w:rPr>
                <w:rFonts w:cs="Arial"/>
                <w:szCs w:val="24"/>
              </w:rPr>
              <w:t>Selection Process</w:t>
            </w:r>
            <w:r>
              <w:rPr>
                <w:rFonts w:cs="Arial"/>
                <w:szCs w:val="24"/>
              </w:rPr>
              <w:t>.</w:t>
            </w:r>
          </w:p>
        </w:tc>
      </w:tr>
    </w:tbl>
    <w:p w14:paraId="38B5BA3A" w14:textId="77777777" w:rsidR="0037695C" w:rsidRDefault="0037695C"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48404D53" w14:textId="77777777" w:rsidTr="00230F93">
        <w:trPr>
          <w:tblHeader/>
        </w:trPr>
        <w:tc>
          <w:tcPr>
            <w:tcW w:w="642" w:type="dxa"/>
            <w:shd w:val="clear" w:color="auto" w:fill="D9E2F3" w:themeFill="accent1" w:themeFillTint="33"/>
          </w:tcPr>
          <w:p w14:paraId="708C5901" w14:textId="77777777" w:rsidR="00945BDF" w:rsidRDefault="00945BDF" w:rsidP="006549FB"/>
        </w:tc>
        <w:tc>
          <w:tcPr>
            <w:tcW w:w="6016" w:type="dxa"/>
            <w:shd w:val="clear" w:color="auto" w:fill="D9E2F3" w:themeFill="accent1" w:themeFillTint="33"/>
          </w:tcPr>
          <w:p w14:paraId="533F6E4D" w14:textId="740D08DF" w:rsidR="00945BDF" w:rsidRPr="00AE61BA" w:rsidRDefault="00945BDF" w:rsidP="006549FB">
            <w:pPr>
              <w:rPr>
                <w:b/>
                <w:bCs/>
              </w:rPr>
            </w:pPr>
            <w:r>
              <w:rPr>
                <w:b/>
                <w:bCs/>
              </w:rPr>
              <w:t>Education and Training</w:t>
            </w:r>
            <w:r w:rsidR="00843D1F">
              <w:rPr>
                <w:b/>
                <w:bCs/>
              </w:rPr>
              <w:t>.</w:t>
            </w:r>
          </w:p>
        </w:tc>
        <w:tc>
          <w:tcPr>
            <w:tcW w:w="1417" w:type="dxa"/>
            <w:shd w:val="clear" w:color="auto" w:fill="D9E2F3" w:themeFill="accent1" w:themeFillTint="33"/>
          </w:tcPr>
          <w:p w14:paraId="43777263" w14:textId="11F43641" w:rsidR="00945BDF" w:rsidRPr="00AE61BA" w:rsidRDefault="00945BDF" w:rsidP="006549FB">
            <w:pPr>
              <w:rPr>
                <w:b/>
                <w:bCs/>
              </w:rPr>
            </w:pPr>
            <w:r w:rsidRPr="00AE61BA">
              <w:rPr>
                <w:b/>
                <w:bCs/>
              </w:rPr>
              <w:t>Essential/Desirable</w:t>
            </w:r>
            <w:r w:rsidR="00843D1F">
              <w:rPr>
                <w:b/>
                <w:bCs/>
              </w:rPr>
              <w:t>.</w:t>
            </w:r>
          </w:p>
        </w:tc>
        <w:tc>
          <w:tcPr>
            <w:tcW w:w="1701" w:type="dxa"/>
            <w:shd w:val="clear" w:color="auto" w:fill="D9E2F3" w:themeFill="accent1" w:themeFillTint="33"/>
          </w:tcPr>
          <w:p w14:paraId="586C27D0" w14:textId="60D204BF" w:rsidR="00945BDF" w:rsidRPr="00A621D6" w:rsidRDefault="00945BDF" w:rsidP="006549FB">
            <w:pPr>
              <w:rPr>
                <w:b/>
                <w:bCs/>
              </w:rPr>
            </w:pPr>
            <w:r w:rsidRPr="00A621D6">
              <w:rPr>
                <w:b/>
                <w:bCs/>
              </w:rPr>
              <w:t>Where identified</w:t>
            </w:r>
            <w:r w:rsidR="00843D1F">
              <w:rPr>
                <w:b/>
                <w:bCs/>
              </w:rPr>
              <w:t>.</w:t>
            </w:r>
          </w:p>
        </w:tc>
      </w:tr>
      <w:tr w:rsidR="00B66EAE" w14:paraId="1B874A40" w14:textId="77777777" w:rsidTr="00210A4D">
        <w:tc>
          <w:tcPr>
            <w:tcW w:w="642" w:type="dxa"/>
          </w:tcPr>
          <w:p w14:paraId="65E33F2B" w14:textId="79EDF485" w:rsidR="00945BDF" w:rsidRDefault="00945BDF" w:rsidP="00230F93">
            <w:pPr>
              <w:pStyle w:val="Numbered"/>
            </w:pPr>
          </w:p>
        </w:tc>
        <w:tc>
          <w:tcPr>
            <w:tcW w:w="6016" w:type="dxa"/>
          </w:tcPr>
          <w:p w14:paraId="59FB428A" w14:textId="2F0C2F15" w:rsidR="00945BDF" w:rsidRPr="001277B1" w:rsidRDefault="001277B1" w:rsidP="001277B1">
            <w:r w:rsidRPr="001277B1">
              <w:t>Good standard of education, evidenced by a degree-level qualification or equivalent knowledge, skills and experience gained through professional development and practical application.</w:t>
            </w:r>
          </w:p>
        </w:tc>
        <w:tc>
          <w:tcPr>
            <w:tcW w:w="1417" w:type="dxa"/>
          </w:tcPr>
          <w:p w14:paraId="173493E2" w14:textId="2DCAE564" w:rsidR="00945BDF" w:rsidRDefault="009F08CC" w:rsidP="006549FB">
            <w:r>
              <w:t>Essential</w:t>
            </w:r>
            <w:r w:rsidR="002C1E6C">
              <w:t>.</w:t>
            </w:r>
          </w:p>
        </w:tc>
        <w:tc>
          <w:tcPr>
            <w:tcW w:w="1701" w:type="dxa"/>
          </w:tcPr>
          <w:p w14:paraId="571A0038" w14:textId="2CC5D2B1" w:rsidR="00945BDF" w:rsidRPr="00863416" w:rsidRDefault="00945BDF" w:rsidP="006549FB">
            <w:pPr>
              <w:rPr>
                <w:szCs w:val="24"/>
              </w:rPr>
            </w:pPr>
            <w:r w:rsidRPr="00863416">
              <w:rPr>
                <w:rFonts w:eastAsia="Arial Unicode MS" w:cs="Arial"/>
                <w:szCs w:val="24"/>
              </w:rPr>
              <w:t>Application</w:t>
            </w:r>
            <w:r w:rsidR="00210A4D">
              <w:rPr>
                <w:rFonts w:eastAsia="Arial Unicode MS" w:cs="Arial"/>
                <w:szCs w:val="24"/>
              </w:rPr>
              <w:t>.</w:t>
            </w:r>
            <w:r w:rsidRPr="00863416">
              <w:rPr>
                <w:rFonts w:eastAsia="Arial Unicode MS" w:cs="Arial"/>
                <w:szCs w:val="24"/>
              </w:rPr>
              <w:t xml:space="preserve"> </w:t>
            </w:r>
          </w:p>
        </w:tc>
      </w:tr>
      <w:tr w:rsidR="00B66EAE" w14:paraId="667FFE52" w14:textId="77777777" w:rsidTr="00210A4D">
        <w:tc>
          <w:tcPr>
            <w:tcW w:w="642" w:type="dxa"/>
          </w:tcPr>
          <w:p w14:paraId="30382DED" w14:textId="38CA857B" w:rsidR="00945BDF" w:rsidRDefault="00945BDF" w:rsidP="00230F93">
            <w:pPr>
              <w:pStyle w:val="Numbered"/>
            </w:pPr>
          </w:p>
        </w:tc>
        <w:tc>
          <w:tcPr>
            <w:tcW w:w="6016" w:type="dxa"/>
          </w:tcPr>
          <w:p w14:paraId="7646AB2C" w14:textId="3184994A" w:rsidR="00945BDF" w:rsidRDefault="001277B1" w:rsidP="001277B1">
            <w:r w:rsidRPr="001277B1">
              <w:t xml:space="preserve">A recognised training, teaching or learning and development qualification (e.g. Cert Ed, PGCE, Level 5 Learning and Development or equivalent) </w:t>
            </w:r>
          </w:p>
        </w:tc>
        <w:tc>
          <w:tcPr>
            <w:tcW w:w="1417" w:type="dxa"/>
          </w:tcPr>
          <w:p w14:paraId="10219B2B" w14:textId="5BCF0B36" w:rsidR="00945BDF" w:rsidRDefault="009F08CC" w:rsidP="006549FB">
            <w:r>
              <w:t>Essential</w:t>
            </w:r>
            <w:r w:rsidR="002C1E6C">
              <w:t>.</w:t>
            </w:r>
          </w:p>
        </w:tc>
        <w:tc>
          <w:tcPr>
            <w:tcW w:w="1701" w:type="dxa"/>
          </w:tcPr>
          <w:p w14:paraId="744A6E8D" w14:textId="3C309E01" w:rsidR="00945BDF" w:rsidRPr="00863416" w:rsidRDefault="00945BDF" w:rsidP="006549FB">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9F08CC" w14:paraId="2E6A2343" w14:textId="77777777" w:rsidTr="00210A4D">
        <w:tc>
          <w:tcPr>
            <w:tcW w:w="642" w:type="dxa"/>
          </w:tcPr>
          <w:p w14:paraId="574C8D98" w14:textId="4C6FA091" w:rsidR="009F08CC" w:rsidRDefault="009F08CC" w:rsidP="009F08CC">
            <w:pPr>
              <w:pStyle w:val="Numbered"/>
            </w:pPr>
          </w:p>
        </w:tc>
        <w:tc>
          <w:tcPr>
            <w:tcW w:w="6016" w:type="dxa"/>
          </w:tcPr>
          <w:p w14:paraId="2EE0D916" w14:textId="63ADB666" w:rsidR="009F08CC" w:rsidRDefault="001277B1" w:rsidP="001277B1">
            <w:r w:rsidRPr="001277B1">
              <w:t>Assessor qualification (A1 or equivalent), or a willingness to work towards if not already held.</w:t>
            </w:r>
          </w:p>
        </w:tc>
        <w:tc>
          <w:tcPr>
            <w:tcW w:w="1417" w:type="dxa"/>
          </w:tcPr>
          <w:p w14:paraId="02F4E4CE" w14:textId="30EE0750" w:rsidR="009F08CC" w:rsidRDefault="001277B1" w:rsidP="009F08CC">
            <w:r>
              <w:t>Essential</w:t>
            </w:r>
            <w:r w:rsidR="002C1E6C">
              <w:t>.</w:t>
            </w:r>
          </w:p>
        </w:tc>
        <w:tc>
          <w:tcPr>
            <w:tcW w:w="1701" w:type="dxa"/>
          </w:tcPr>
          <w:p w14:paraId="07FA7514" w14:textId="0F02A8CC" w:rsidR="009F08CC" w:rsidRDefault="009F08CC" w:rsidP="009F08CC">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9F08CC" w14:paraId="07A7F47C" w14:textId="77777777" w:rsidTr="00210A4D">
        <w:tc>
          <w:tcPr>
            <w:tcW w:w="642" w:type="dxa"/>
          </w:tcPr>
          <w:p w14:paraId="3671F5B9" w14:textId="77777777" w:rsidR="009F08CC" w:rsidRDefault="009F08CC" w:rsidP="009F08CC">
            <w:pPr>
              <w:pStyle w:val="Numbered"/>
            </w:pPr>
          </w:p>
        </w:tc>
        <w:tc>
          <w:tcPr>
            <w:tcW w:w="6016" w:type="dxa"/>
          </w:tcPr>
          <w:p w14:paraId="4CEC8FD9" w14:textId="68B8B241" w:rsidR="009F08CC" w:rsidRPr="001277B1" w:rsidRDefault="001277B1" w:rsidP="001277B1">
            <w:r w:rsidRPr="001277B1">
              <w:t>High-level oral, written and presentation skills, with the ability to communicate complex information clearly, influence a range of audiences and develop engaging, accessible learning materials.</w:t>
            </w:r>
          </w:p>
        </w:tc>
        <w:tc>
          <w:tcPr>
            <w:tcW w:w="1417" w:type="dxa"/>
          </w:tcPr>
          <w:p w14:paraId="2A576946" w14:textId="369B42BB" w:rsidR="009F08CC" w:rsidRDefault="001277B1" w:rsidP="009F08CC">
            <w:r>
              <w:t>Essential</w:t>
            </w:r>
            <w:r w:rsidR="002C1E6C">
              <w:t>.</w:t>
            </w:r>
          </w:p>
        </w:tc>
        <w:tc>
          <w:tcPr>
            <w:tcW w:w="1701" w:type="dxa"/>
          </w:tcPr>
          <w:p w14:paraId="766E7C6A" w14:textId="1C765286" w:rsidR="009F08CC" w:rsidRPr="00863416" w:rsidRDefault="009F08CC" w:rsidP="009F08CC">
            <w:pPr>
              <w:rPr>
                <w:rFonts w:eastAsia="Arial Unicode MS" w:cs="Arial"/>
                <w:szCs w:val="24"/>
              </w:rPr>
            </w:pPr>
            <w:r w:rsidRPr="00863416">
              <w:rPr>
                <w:rFonts w:eastAsia="Arial Unicode MS" w:cs="Arial"/>
                <w:szCs w:val="24"/>
              </w:rPr>
              <w:t xml:space="preserve">Application &amp; </w:t>
            </w:r>
            <w:r w:rsidRPr="00863416">
              <w:rPr>
                <w:rFonts w:cs="Arial"/>
                <w:szCs w:val="24"/>
              </w:rPr>
              <w:t>Selection Process</w:t>
            </w:r>
            <w:r>
              <w:rPr>
                <w:rFonts w:cs="Arial"/>
                <w:szCs w:val="24"/>
              </w:rPr>
              <w:t>.</w:t>
            </w:r>
          </w:p>
        </w:tc>
      </w:tr>
    </w:tbl>
    <w:p w14:paraId="4273D3AD" w14:textId="77777777" w:rsidR="00945BDF" w:rsidRDefault="00945BDF"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77B0CBD1" w14:textId="77777777" w:rsidTr="00230F93">
        <w:trPr>
          <w:tblHeader/>
        </w:trPr>
        <w:tc>
          <w:tcPr>
            <w:tcW w:w="642" w:type="dxa"/>
            <w:shd w:val="clear" w:color="auto" w:fill="D9E2F3" w:themeFill="accent1" w:themeFillTint="33"/>
          </w:tcPr>
          <w:p w14:paraId="41AE7C8F" w14:textId="77777777" w:rsidR="00B66EAE" w:rsidRDefault="00B66EAE" w:rsidP="00230F93">
            <w:pPr>
              <w:pStyle w:val="Numbered"/>
              <w:numPr>
                <w:ilvl w:val="0"/>
                <w:numId w:val="0"/>
              </w:numPr>
              <w:ind w:left="454" w:hanging="454"/>
            </w:pPr>
          </w:p>
        </w:tc>
        <w:tc>
          <w:tcPr>
            <w:tcW w:w="6016" w:type="dxa"/>
            <w:shd w:val="clear" w:color="auto" w:fill="D9E2F3" w:themeFill="accent1" w:themeFillTint="33"/>
          </w:tcPr>
          <w:p w14:paraId="5DED5E94" w14:textId="3393A86D" w:rsidR="00B66EAE" w:rsidRPr="00AE61BA" w:rsidRDefault="00B66EAE" w:rsidP="006549FB">
            <w:pPr>
              <w:rPr>
                <w:b/>
                <w:bCs/>
              </w:rPr>
            </w:pPr>
            <w:r>
              <w:rPr>
                <w:b/>
                <w:bCs/>
              </w:rPr>
              <w:t>Special knowledge and skills</w:t>
            </w:r>
            <w:r w:rsidR="00843D1F">
              <w:rPr>
                <w:b/>
                <w:bCs/>
              </w:rPr>
              <w:t>.</w:t>
            </w:r>
          </w:p>
        </w:tc>
        <w:tc>
          <w:tcPr>
            <w:tcW w:w="1417" w:type="dxa"/>
            <w:shd w:val="clear" w:color="auto" w:fill="D9E2F3" w:themeFill="accent1" w:themeFillTint="33"/>
          </w:tcPr>
          <w:p w14:paraId="76522B6E" w14:textId="331A4C06" w:rsidR="00B66EAE" w:rsidRPr="00AE61BA" w:rsidRDefault="00B66EAE" w:rsidP="006549FB">
            <w:pPr>
              <w:rPr>
                <w:b/>
                <w:bCs/>
              </w:rPr>
            </w:pPr>
            <w:r w:rsidRPr="00AE61BA">
              <w:rPr>
                <w:b/>
                <w:bCs/>
              </w:rPr>
              <w:t>Essential/Desirable</w:t>
            </w:r>
            <w:r w:rsidR="00843D1F">
              <w:rPr>
                <w:b/>
                <w:bCs/>
              </w:rPr>
              <w:t>.</w:t>
            </w:r>
          </w:p>
        </w:tc>
        <w:tc>
          <w:tcPr>
            <w:tcW w:w="1701" w:type="dxa"/>
            <w:shd w:val="clear" w:color="auto" w:fill="D9E2F3" w:themeFill="accent1" w:themeFillTint="33"/>
          </w:tcPr>
          <w:p w14:paraId="495908BB" w14:textId="12E34325" w:rsidR="00B66EAE" w:rsidRPr="00A621D6" w:rsidRDefault="00B66EAE" w:rsidP="006549FB">
            <w:pPr>
              <w:rPr>
                <w:b/>
                <w:bCs/>
              </w:rPr>
            </w:pPr>
            <w:r w:rsidRPr="00A621D6">
              <w:rPr>
                <w:b/>
                <w:bCs/>
              </w:rPr>
              <w:t>Where identified</w:t>
            </w:r>
            <w:r w:rsidR="00843D1F">
              <w:rPr>
                <w:b/>
                <w:bCs/>
              </w:rPr>
              <w:t>.</w:t>
            </w:r>
          </w:p>
        </w:tc>
      </w:tr>
      <w:tr w:rsidR="009F08CC" w14:paraId="6C07418C" w14:textId="77777777" w:rsidTr="00210A4D">
        <w:tc>
          <w:tcPr>
            <w:tcW w:w="642" w:type="dxa"/>
          </w:tcPr>
          <w:p w14:paraId="5488019E" w14:textId="716FAF31" w:rsidR="009F08CC" w:rsidRDefault="009F08CC" w:rsidP="009F08CC">
            <w:pPr>
              <w:pStyle w:val="Numbered"/>
            </w:pPr>
          </w:p>
        </w:tc>
        <w:tc>
          <w:tcPr>
            <w:tcW w:w="6016" w:type="dxa"/>
          </w:tcPr>
          <w:p w14:paraId="49B57F46" w14:textId="23AEE4E0" w:rsidR="009F08CC" w:rsidRPr="001277B1" w:rsidRDefault="001277B1" w:rsidP="001277B1">
            <w:r w:rsidRPr="001277B1">
              <w:t>Strong knowledge of learning and instructional design principles, learning methodologies, delivery techniques and learning technologies, with the ability to design, develop and evaluate effective face-to-face, virtual, digital and blended learning solutions and accessible learning resources for diverse audiences.</w:t>
            </w:r>
          </w:p>
        </w:tc>
        <w:tc>
          <w:tcPr>
            <w:tcW w:w="1417" w:type="dxa"/>
          </w:tcPr>
          <w:p w14:paraId="52E077DF" w14:textId="02BB0ABF" w:rsidR="009F08CC" w:rsidRDefault="009F08CC" w:rsidP="009F08CC">
            <w:r w:rsidRPr="002A3749">
              <w:rPr>
                <w:rFonts w:eastAsia="Arial Unicode MS" w:cs="Arial"/>
                <w:szCs w:val="24"/>
              </w:rPr>
              <w:t>Essential</w:t>
            </w:r>
            <w:r>
              <w:rPr>
                <w:rFonts w:eastAsia="Arial Unicode MS" w:cs="Arial"/>
                <w:szCs w:val="24"/>
              </w:rPr>
              <w:t>.</w:t>
            </w:r>
          </w:p>
        </w:tc>
        <w:tc>
          <w:tcPr>
            <w:tcW w:w="1701" w:type="dxa"/>
          </w:tcPr>
          <w:p w14:paraId="08637EE1" w14:textId="5C97FA2E" w:rsidR="009F08CC" w:rsidRPr="00863416" w:rsidRDefault="009F08CC" w:rsidP="009F08CC">
            <w:pPr>
              <w:rPr>
                <w:szCs w:val="24"/>
              </w:rPr>
            </w:pPr>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27E64C6B" w14:textId="77777777" w:rsidTr="00210A4D">
        <w:tc>
          <w:tcPr>
            <w:tcW w:w="642" w:type="dxa"/>
          </w:tcPr>
          <w:p w14:paraId="6D6A8075" w14:textId="64A0E6CE" w:rsidR="001277B1" w:rsidRDefault="001277B1" w:rsidP="001277B1">
            <w:pPr>
              <w:pStyle w:val="Numbered"/>
            </w:pPr>
          </w:p>
        </w:tc>
        <w:tc>
          <w:tcPr>
            <w:tcW w:w="6016" w:type="dxa"/>
          </w:tcPr>
          <w:p w14:paraId="29CEF839" w14:textId="45BDD3BC" w:rsidR="001277B1" w:rsidRPr="001277B1" w:rsidRDefault="001277B1" w:rsidP="001277B1">
            <w:pPr>
              <w:spacing w:after="160" w:line="259" w:lineRule="auto"/>
            </w:pPr>
            <w:r w:rsidRPr="001277B1">
              <w:t>Strong analytical skills, with the ability to interpret learning, evaluation and performance data, identify trends, draw evidence-based conclusions and develop practical solutions that support organisational priorities, behaviour change, risk reduction and performance improvement.</w:t>
            </w:r>
          </w:p>
        </w:tc>
        <w:tc>
          <w:tcPr>
            <w:tcW w:w="1417" w:type="dxa"/>
          </w:tcPr>
          <w:p w14:paraId="041575F5" w14:textId="7A560919" w:rsidR="001277B1" w:rsidRDefault="001277B1" w:rsidP="001277B1">
            <w:r w:rsidRPr="002A3749">
              <w:rPr>
                <w:rFonts w:eastAsia="Arial Unicode MS" w:cs="Arial"/>
                <w:szCs w:val="24"/>
              </w:rPr>
              <w:t>Essential</w:t>
            </w:r>
            <w:r>
              <w:rPr>
                <w:rFonts w:eastAsia="Arial Unicode MS" w:cs="Arial"/>
                <w:szCs w:val="24"/>
              </w:rPr>
              <w:t>.</w:t>
            </w:r>
          </w:p>
        </w:tc>
        <w:tc>
          <w:tcPr>
            <w:tcW w:w="1701" w:type="dxa"/>
          </w:tcPr>
          <w:p w14:paraId="465AE3E9" w14:textId="51A806C2" w:rsidR="001277B1" w:rsidRPr="00863416" w:rsidRDefault="001277B1" w:rsidP="001277B1">
            <w:pPr>
              <w:rPr>
                <w:szCs w:val="24"/>
              </w:rPr>
            </w:pPr>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4DB9112F" w14:textId="77777777" w:rsidTr="00210A4D">
        <w:tc>
          <w:tcPr>
            <w:tcW w:w="642" w:type="dxa"/>
          </w:tcPr>
          <w:p w14:paraId="16BE20C8" w14:textId="77777777" w:rsidR="001277B1" w:rsidRDefault="001277B1" w:rsidP="001277B1">
            <w:pPr>
              <w:pStyle w:val="Numbered"/>
            </w:pPr>
          </w:p>
        </w:tc>
        <w:tc>
          <w:tcPr>
            <w:tcW w:w="6016" w:type="dxa"/>
          </w:tcPr>
          <w:p w14:paraId="43F217CD" w14:textId="77777777" w:rsidR="001277B1" w:rsidRPr="001277B1" w:rsidRDefault="001277B1" w:rsidP="001277B1">
            <w:pPr>
              <w:spacing w:after="0" w:line="300" w:lineRule="atLeast"/>
            </w:pPr>
            <w:r w:rsidRPr="001277B1">
              <w:t>Excellent communication, interpersonal, influencing and relationship-management skills, with the ability to explain complex information clearly, adapt communication styles to suit different audiences, and advise, support, negotiate and build credibility with stakeholders at all levels to develop effective partnerships and achieve positive outcomes</w:t>
            </w:r>
          </w:p>
          <w:p w14:paraId="16FC4F6F" w14:textId="65CB5112" w:rsidR="001277B1" w:rsidRPr="008F7B25" w:rsidRDefault="001277B1" w:rsidP="001277B1"/>
        </w:tc>
        <w:tc>
          <w:tcPr>
            <w:tcW w:w="1417" w:type="dxa"/>
          </w:tcPr>
          <w:p w14:paraId="68800055" w14:textId="15EEFFE2" w:rsidR="001277B1" w:rsidRDefault="001277B1" w:rsidP="001277B1">
            <w:r w:rsidRPr="002A3749">
              <w:rPr>
                <w:rFonts w:eastAsia="Arial Unicode MS" w:cs="Arial"/>
                <w:szCs w:val="24"/>
              </w:rPr>
              <w:t>Essential</w:t>
            </w:r>
            <w:r>
              <w:rPr>
                <w:rFonts w:eastAsia="Arial Unicode MS" w:cs="Arial"/>
                <w:szCs w:val="24"/>
              </w:rPr>
              <w:t>.</w:t>
            </w:r>
          </w:p>
        </w:tc>
        <w:tc>
          <w:tcPr>
            <w:tcW w:w="1701" w:type="dxa"/>
          </w:tcPr>
          <w:p w14:paraId="1199A0C3" w14:textId="0CDB3AE0" w:rsidR="001277B1" w:rsidRPr="00863416" w:rsidRDefault="001277B1" w:rsidP="001277B1">
            <w:pPr>
              <w:rPr>
                <w:szCs w:val="24"/>
              </w:rPr>
            </w:pPr>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197A7660" w14:textId="77777777" w:rsidTr="00917A73">
        <w:trPr>
          <w:cantSplit/>
        </w:trPr>
        <w:tc>
          <w:tcPr>
            <w:tcW w:w="642" w:type="dxa"/>
          </w:tcPr>
          <w:p w14:paraId="08BCD4EA" w14:textId="77777777" w:rsidR="001277B1" w:rsidRDefault="001277B1" w:rsidP="001277B1">
            <w:pPr>
              <w:pStyle w:val="Numbered"/>
            </w:pPr>
          </w:p>
        </w:tc>
        <w:tc>
          <w:tcPr>
            <w:tcW w:w="6016" w:type="dxa"/>
          </w:tcPr>
          <w:p w14:paraId="7B7A167D" w14:textId="77777777" w:rsidR="001277B1" w:rsidRPr="001277B1" w:rsidRDefault="001277B1" w:rsidP="001277B1">
            <w:r w:rsidRPr="001277B1">
              <w:t>Excellent organisational and project management skills, with the ability to work with autonomy, manage competing priorities, coordinate activity effectively, deliver high-quality outcomes within agreed timescales and apply feedback, quality assurance findings and performance data to support continuous improvement.</w:t>
            </w:r>
          </w:p>
          <w:p w14:paraId="4F40D632" w14:textId="60D2364D" w:rsidR="001277B1" w:rsidRPr="008F7B25" w:rsidRDefault="001277B1" w:rsidP="001277B1"/>
        </w:tc>
        <w:tc>
          <w:tcPr>
            <w:tcW w:w="1417" w:type="dxa"/>
          </w:tcPr>
          <w:p w14:paraId="05662E0D" w14:textId="05D9F8E1" w:rsidR="001277B1" w:rsidRDefault="001277B1" w:rsidP="001277B1">
            <w:r w:rsidRPr="002A3749">
              <w:rPr>
                <w:rFonts w:eastAsia="Arial Unicode MS" w:cs="Arial"/>
                <w:szCs w:val="24"/>
              </w:rPr>
              <w:t>Essential</w:t>
            </w:r>
            <w:r>
              <w:rPr>
                <w:rFonts w:eastAsia="Arial Unicode MS" w:cs="Arial"/>
                <w:szCs w:val="24"/>
              </w:rPr>
              <w:t>.</w:t>
            </w:r>
          </w:p>
        </w:tc>
        <w:tc>
          <w:tcPr>
            <w:tcW w:w="1701" w:type="dxa"/>
          </w:tcPr>
          <w:p w14:paraId="3C015083" w14:textId="162D8C0F" w:rsidR="001277B1" w:rsidRPr="00863416" w:rsidRDefault="001277B1" w:rsidP="001277B1">
            <w:pPr>
              <w:rPr>
                <w:szCs w:val="24"/>
              </w:rPr>
            </w:pPr>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35BF27A8" w14:textId="77777777" w:rsidTr="00210A4D">
        <w:tc>
          <w:tcPr>
            <w:tcW w:w="642" w:type="dxa"/>
          </w:tcPr>
          <w:p w14:paraId="490E787E" w14:textId="0BC35E5B" w:rsidR="001277B1" w:rsidRDefault="001277B1" w:rsidP="001277B1">
            <w:pPr>
              <w:pStyle w:val="Numbered"/>
            </w:pPr>
          </w:p>
        </w:tc>
        <w:tc>
          <w:tcPr>
            <w:tcW w:w="6016" w:type="dxa"/>
          </w:tcPr>
          <w:p w14:paraId="6F58A85B" w14:textId="77777777" w:rsidR="001277B1" w:rsidRPr="001277B1" w:rsidRDefault="001277B1" w:rsidP="001277B1">
            <w:r w:rsidRPr="001277B1">
              <w:t>Ability to evaluate learning effectiveness and drive continuous improvement through learner feedback, quality assurance processes, performance data and evidence-based practice, applying findings to support continuous improvement and measurable outcomes.</w:t>
            </w:r>
          </w:p>
          <w:p w14:paraId="4B314886" w14:textId="0044ED85" w:rsidR="001277B1" w:rsidRDefault="001277B1" w:rsidP="001277B1"/>
        </w:tc>
        <w:tc>
          <w:tcPr>
            <w:tcW w:w="1417" w:type="dxa"/>
          </w:tcPr>
          <w:p w14:paraId="3CB812D9" w14:textId="56420EC8" w:rsidR="001277B1" w:rsidRDefault="001277B1" w:rsidP="001277B1">
            <w:r w:rsidRPr="002A3749">
              <w:rPr>
                <w:rFonts w:eastAsia="Arial Unicode MS" w:cs="Arial"/>
                <w:szCs w:val="24"/>
              </w:rPr>
              <w:t>Essential</w:t>
            </w:r>
            <w:r>
              <w:rPr>
                <w:rFonts w:eastAsia="Arial Unicode MS" w:cs="Arial"/>
                <w:szCs w:val="24"/>
              </w:rPr>
              <w:t>.</w:t>
            </w:r>
          </w:p>
        </w:tc>
        <w:tc>
          <w:tcPr>
            <w:tcW w:w="1701" w:type="dxa"/>
          </w:tcPr>
          <w:p w14:paraId="7CB7E452" w14:textId="3F3E050B" w:rsidR="001277B1" w:rsidRDefault="001277B1" w:rsidP="001277B1">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5C1A8AB4" w14:textId="77777777" w:rsidTr="00210A4D">
        <w:tc>
          <w:tcPr>
            <w:tcW w:w="642" w:type="dxa"/>
          </w:tcPr>
          <w:p w14:paraId="2CBB4101" w14:textId="77777777" w:rsidR="001277B1" w:rsidRDefault="001277B1" w:rsidP="001277B1">
            <w:pPr>
              <w:pStyle w:val="Numbered"/>
            </w:pPr>
          </w:p>
        </w:tc>
        <w:tc>
          <w:tcPr>
            <w:tcW w:w="6016" w:type="dxa"/>
          </w:tcPr>
          <w:p w14:paraId="607DE053" w14:textId="77777777" w:rsidR="001277B1" w:rsidRPr="001277B1" w:rsidRDefault="001277B1" w:rsidP="001277B1">
            <w:r w:rsidRPr="001277B1">
              <w:t>Commitment to high standards of data quality, compliance and information governance, ensuring learning records, digital content and evaluation information are accurate, secure, accessible and managed in line with organisational requirements</w:t>
            </w:r>
          </w:p>
          <w:p w14:paraId="26B9847A" w14:textId="522E97AE" w:rsidR="001277B1" w:rsidRDefault="001277B1" w:rsidP="001277B1"/>
        </w:tc>
        <w:tc>
          <w:tcPr>
            <w:tcW w:w="1417" w:type="dxa"/>
          </w:tcPr>
          <w:p w14:paraId="361C103E" w14:textId="533893D1" w:rsidR="001277B1" w:rsidRDefault="001277B1" w:rsidP="001277B1">
            <w:r w:rsidRPr="002A3749">
              <w:rPr>
                <w:rFonts w:eastAsia="Arial Unicode MS" w:cs="Arial"/>
                <w:szCs w:val="24"/>
              </w:rPr>
              <w:t>Essential</w:t>
            </w:r>
            <w:r>
              <w:rPr>
                <w:rFonts w:eastAsia="Arial Unicode MS" w:cs="Arial"/>
                <w:szCs w:val="24"/>
              </w:rPr>
              <w:t>.</w:t>
            </w:r>
          </w:p>
        </w:tc>
        <w:tc>
          <w:tcPr>
            <w:tcW w:w="1701" w:type="dxa"/>
          </w:tcPr>
          <w:p w14:paraId="6DA7DEC8" w14:textId="3C8BAB44" w:rsidR="001277B1" w:rsidRDefault="001277B1" w:rsidP="001277B1">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7FB7C3CB" w14:textId="77777777" w:rsidTr="00210A4D">
        <w:tc>
          <w:tcPr>
            <w:tcW w:w="642" w:type="dxa"/>
          </w:tcPr>
          <w:p w14:paraId="0147F289" w14:textId="77777777" w:rsidR="001277B1" w:rsidRDefault="001277B1" w:rsidP="001277B1">
            <w:pPr>
              <w:pStyle w:val="Numbered"/>
            </w:pPr>
          </w:p>
        </w:tc>
        <w:tc>
          <w:tcPr>
            <w:tcW w:w="6016" w:type="dxa"/>
          </w:tcPr>
          <w:p w14:paraId="74769084" w14:textId="77777777" w:rsidR="001277B1" w:rsidRPr="001277B1" w:rsidRDefault="001277B1" w:rsidP="001277B1">
            <w:r w:rsidRPr="001277B1">
              <w:t>Demonstrates empathy, professionalism and emotional intelligence, together with a commitment to innovation, continuous professional development, data quality, Equality, Diversity and Inclusion, the NFCC Core Code of Ethics and WYFRS Values.</w:t>
            </w:r>
          </w:p>
          <w:p w14:paraId="40302EC3" w14:textId="1421EC65" w:rsidR="001277B1" w:rsidRDefault="001277B1" w:rsidP="001277B1"/>
        </w:tc>
        <w:tc>
          <w:tcPr>
            <w:tcW w:w="1417" w:type="dxa"/>
          </w:tcPr>
          <w:p w14:paraId="137EC323" w14:textId="7DD93C93" w:rsidR="001277B1" w:rsidRDefault="001277B1" w:rsidP="001277B1">
            <w:r w:rsidRPr="002A3749">
              <w:rPr>
                <w:rFonts w:eastAsia="Arial Unicode MS" w:cs="Arial"/>
                <w:szCs w:val="24"/>
              </w:rPr>
              <w:t>Essential</w:t>
            </w:r>
            <w:r>
              <w:rPr>
                <w:rFonts w:eastAsia="Arial Unicode MS" w:cs="Arial"/>
                <w:szCs w:val="24"/>
              </w:rPr>
              <w:t>.</w:t>
            </w:r>
          </w:p>
        </w:tc>
        <w:tc>
          <w:tcPr>
            <w:tcW w:w="1701" w:type="dxa"/>
          </w:tcPr>
          <w:p w14:paraId="0110E1EC" w14:textId="11F5C00D" w:rsidR="001277B1" w:rsidRDefault="001277B1" w:rsidP="001277B1">
            <w:r w:rsidRPr="002A3749">
              <w:rPr>
                <w:rFonts w:eastAsia="Arial Unicode MS" w:cs="Arial"/>
                <w:szCs w:val="24"/>
              </w:rPr>
              <w:t xml:space="preserve">Application &amp; </w:t>
            </w:r>
            <w:r w:rsidRPr="002A3749">
              <w:rPr>
                <w:rFonts w:cs="Arial"/>
                <w:szCs w:val="24"/>
              </w:rPr>
              <w:t>Selection Process</w:t>
            </w:r>
            <w:r>
              <w:rPr>
                <w:rFonts w:cs="Arial"/>
                <w:szCs w:val="24"/>
              </w:rPr>
              <w:t>.</w:t>
            </w:r>
          </w:p>
        </w:tc>
      </w:tr>
      <w:tr w:rsidR="001277B1" w14:paraId="70F17591" w14:textId="77777777" w:rsidTr="00210A4D">
        <w:tc>
          <w:tcPr>
            <w:tcW w:w="642" w:type="dxa"/>
          </w:tcPr>
          <w:p w14:paraId="4E09242C" w14:textId="77777777" w:rsidR="001277B1" w:rsidRDefault="001277B1" w:rsidP="001277B1">
            <w:pPr>
              <w:pStyle w:val="Numbered"/>
            </w:pPr>
          </w:p>
        </w:tc>
        <w:tc>
          <w:tcPr>
            <w:tcW w:w="6016" w:type="dxa"/>
          </w:tcPr>
          <w:p w14:paraId="4FBD81B4" w14:textId="73032097" w:rsidR="001277B1" w:rsidRPr="001277B1" w:rsidRDefault="001277B1" w:rsidP="001277B1">
            <w:pPr>
              <w:ind w:left="170"/>
            </w:pPr>
            <w:r w:rsidRPr="001277B1">
              <w:t>Hold and maintain a current full UK driving licenc</w:t>
            </w:r>
            <w:r w:rsidR="00F33D97">
              <w:t xml:space="preserve">e, as the post requires </w:t>
            </w:r>
            <w:r w:rsidR="00F965F3">
              <w:t>tra</w:t>
            </w:r>
            <w:r w:rsidR="00933F5C">
              <w:t>vel &amp; tra</w:t>
            </w:r>
            <w:r w:rsidR="00F965F3">
              <w:t xml:space="preserve">nsporting </w:t>
            </w:r>
            <w:r w:rsidR="0041066C">
              <w:t>resources</w:t>
            </w:r>
            <w:r w:rsidR="00F33D97">
              <w:t xml:space="preserve"> between our sites</w:t>
            </w:r>
            <w:r w:rsidR="0013202E">
              <w:t xml:space="preserve"> within West Yorkshire</w:t>
            </w:r>
            <w:r w:rsidR="0041066C">
              <w:t>.</w:t>
            </w:r>
          </w:p>
        </w:tc>
        <w:tc>
          <w:tcPr>
            <w:tcW w:w="1417" w:type="dxa"/>
          </w:tcPr>
          <w:p w14:paraId="3425A870" w14:textId="15501CBD" w:rsidR="001277B1" w:rsidRPr="002A3749" w:rsidRDefault="001277B1" w:rsidP="001277B1">
            <w:pPr>
              <w:rPr>
                <w:rFonts w:eastAsia="Arial Unicode MS" w:cs="Arial"/>
                <w:szCs w:val="24"/>
              </w:rPr>
            </w:pPr>
            <w:r w:rsidRPr="002A3749">
              <w:rPr>
                <w:rFonts w:eastAsia="Arial Unicode MS" w:cs="Arial"/>
                <w:szCs w:val="24"/>
              </w:rPr>
              <w:t>Essential</w:t>
            </w:r>
            <w:r>
              <w:rPr>
                <w:rFonts w:eastAsia="Arial Unicode MS" w:cs="Arial"/>
                <w:szCs w:val="24"/>
              </w:rPr>
              <w:t>.</w:t>
            </w:r>
          </w:p>
        </w:tc>
        <w:tc>
          <w:tcPr>
            <w:tcW w:w="1701" w:type="dxa"/>
          </w:tcPr>
          <w:p w14:paraId="23BBA68F" w14:textId="3D6B4DDC" w:rsidR="001277B1" w:rsidRPr="002A3749" w:rsidRDefault="001277B1" w:rsidP="001277B1">
            <w:pPr>
              <w:rPr>
                <w:rFonts w:eastAsia="Arial Unicode MS" w:cs="Arial"/>
                <w:szCs w:val="24"/>
              </w:rPr>
            </w:pPr>
            <w:r w:rsidRPr="002A3749">
              <w:rPr>
                <w:rFonts w:eastAsia="Arial Unicode MS" w:cs="Arial"/>
                <w:szCs w:val="24"/>
              </w:rPr>
              <w:t xml:space="preserve">Application &amp; </w:t>
            </w:r>
            <w:r w:rsidRPr="002A3749">
              <w:rPr>
                <w:rFonts w:cs="Arial"/>
                <w:szCs w:val="24"/>
              </w:rPr>
              <w:t>Selection Process</w:t>
            </w:r>
            <w:r>
              <w:rPr>
                <w:rFonts w:cs="Arial"/>
                <w:szCs w:val="24"/>
              </w:rPr>
              <w:t>.</w:t>
            </w:r>
          </w:p>
        </w:tc>
      </w:tr>
    </w:tbl>
    <w:p w14:paraId="6E54AE45" w14:textId="77777777" w:rsidR="00B66EAE" w:rsidRDefault="00B66EAE" w:rsidP="0037695C"/>
    <w:p w14:paraId="0F4E4B4F" w14:textId="187EDDCF" w:rsidR="00230F93" w:rsidRDefault="000D6D51" w:rsidP="0037695C">
      <w:pPr>
        <w:rPr>
          <w:b/>
          <w:bCs/>
        </w:rPr>
      </w:pPr>
      <w:r>
        <w:t>Job Des</w:t>
      </w:r>
      <w:r w:rsidR="00321954">
        <w:t xml:space="preserve">cription last updated: </w:t>
      </w:r>
      <w:r w:rsidR="005C7834">
        <w:rPr>
          <w:b/>
          <w:bCs/>
        </w:rPr>
        <w:t>July</w:t>
      </w:r>
      <w:r w:rsidR="009F08CC">
        <w:rPr>
          <w:b/>
          <w:bCs/>
        </w:rPr>
        <w:t xml:space="preserve"> 2026</w:t>
      </w:r>
    </w:p>
    <w:p w14:paraId="480C3736" w14:textId="77777777" w:rsidR="001277B1" w:rsidRPr="00BA2F76" w:rsidRDefault="001277B1" w:rsidP="001277B1">
      <w:pPr>
        <w:rPr>
          <w:kern w:val="2"/>
          <w:sz w:val="16"/>
          <w:szCs w:val="16"/>
          <w14:ligatures w14:val="standardContextual"/>
        </w:rPr>
      </w:pPr>
      <w:r w:rsidRPr="00BA2F76">
        <w:rPr>
          <w:rFonts w:cs="Arial"/>
          <w:sz w:val="16"/>
          <w:szCs w:val="16"/>
        </w:rPr>
        <w:t xml:space="preserve">Updates: Feb 2019. Wording of JD initially reviewed, and updates commenced at start of a review of JDs and roles by the Prevention Team. Update: Spring 2022 Post titled: </w:t>
      </w:r>
      <w:r w:rsidRPr="00BA2F76">
        <w:rPr>
          <w:rFonts w:cs="Arial"/>
          <w:spacing w:val="-3"/>
          <w:sz w:val="16"/>
          <w:szCs w:val="16"/>
        </w:rPr>
        <w:t>Prevention Trainer, post previously titled: Fire Prevention Trainer</w:t>
      </w:r>
      <w:r w:rsidRPr="00BA2F76">
        <w:rPr>
          <w:rFonts w:cs="Arial"/>
          <w:sz w:val="16"/>
          <w:szCs w:val="16"/>
        </w:rPr>
        <w:t>. Update: July 2024, updated job description template. Update: July 2026, wording reviewed to reflect current focus on digital, virtual and blended learning options.</w:t>
      </w:r>
    </w:p>
    <w:p w14:paraId="17AEE32B" w14:textId="77777777" w:rsidR="001277B1" w:rsidRPr="00BA2F76" w:rsidRDefault="001277B1" w:rsidP="001277B1">
      <w:pPr>
        <w:rPr>
          <w:rFonts w:cs="Arial"/>
          <w:bCs/>
          <w:sz w:val="16"/>
          <w:szCs w:val="16"/>
        </w:rPr>
      </w:pPr>
    </w:p>
    <w:p w14:paraId="520940EA" w14:textId="77777777" w:rsidR="001277B1" w:rsidRPr="00BA2F76" w:rsidRDefault="001277B1" w:rsidP="0037695C">
      <w:pPr>
        <w:rPr>
          <w:color w:val="FF0000"/>
          <w:sz w:val="16"/>
          <w:szCs w:val="16"/>
        </w:rPr>
      </w:pPr>
    </w:p>
    <w:sectPr w:rsidR="001277B1" w:rsidRPr="00BA2F76" w:rsidSect="00DA1CCA">
      <w:footerReference w:type="default" r:id="rId16"/>
      <w:headerReference w:type="first" r:id="rId17"/>
      <w:footerReference w:type="first" r:id="rId1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B7B6" w14:textId="77777777" w:rsidR="009D0EC6" w:rsidRDefault="009D0EC6" w:rsidP="00E8466A">
      <w:pPr>
        <w:spacing w:after="0" w:line="240" w:lineRule="auto"/>
      </w:pPr>
      <w:r>
        <w:separator/>
      </w:r>
    </w:p>
  </w:endnote>
  <w:endnote w:type="continuationSeparator" w:id="0">
    <w:p w14:paraId="6995A94A" w14:textId="77777777" w:rsidR="009D0EC6" w:rsidRDefault="009D0EC6" w:rsidP="00E8466A">
      <w:pPr>
        <w:spacing w:after="0" w:line="240" w:lineRule="auto"/>
      </w:pPr>
      <w:r>
        <w:continuationSeparator/>
      </w:r>
    </w:p>
  </w:endnote>
  <w:endnote w:type="continuationNotice" w:id="1">
    <w:p w14:paraId="7C7C4378" w14:textId="77777777" w:rsidR="009D0EC6" w:rsidRDefault="009D0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51FD" w14:textId="77777777"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4B91" w14:textId="77777777" w:rsidR="00E8466A" w:rsidRDefault="00175C3A" w:rsidP="00175C3A">
    <w:pPr>
      <w:pStyle w:val="Footer"/>
      <w:tabs>
        <w:tab w:val="clear" w:pos="4820"/>
        <w:tab w:val="left" w:pos="5812"/>
      </w:tabs>
    </w:pPr>
    <w:r>
      <w:tab/>
    </w:r>
    <w:r>
      <w:rPr>
        <w:noProof/>
        <w:lang w:eastAsia="en-GB"/>
      </w:rPr>
      <w:drawing>
        <wp:inline distT="0" distB="0" distL="0" distR="0" wp14:anchorId="1877DE9E" wp14:editId="49A40EF7">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EE8F" w14:textId="77777777" w:rsidR="009D0EC6" w:rsidRDefault="009D0EC6" w:rsidP="00E8466A">
      <w:pPr>
        <w:spacing w:after="0" w:line="240" w:lineRule="auto"/>
      </w:pPr>
      <w:r>
        <w:separator/>
      </w:r>
    </w:p>
  </w:footnote>
  <w:footnote w:type="continuationSeparator" w:id="0">
    <w:p w14:paraId="58E083FD" w14:textId="77777777" w:rsidR="009D0EC6" w:rsidRDefault="009D0EC6" w:rsidP="00E8466A">
      <w:pPr>
        <w:spacing w:after="0" w:line="240" w:lineRule="auto"/>
      </w:pPr>
      <w:r>
        <w:continuationSeparator/>
      </w:r>
    </w:p>
  </w:footnote>
  <w:footnote w:type="continuationNotice" w:id="1">
    <w:p w14:paraId="4F6FBC8C" w14:textId="77777777" w:rsidR="009D0EC6" w:rsidRDefault="009D0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B14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Content>
        <w:r w:rsidR="00B9153C">
          <w:rPr>
            <w:noProof/>
            <w:lang w:eastAsia="en-GB"/>
          </w:rPr>
          <w:drawing>
            <wp:inline distT="0" distB="0" distL="0" distR="0" wp14:anchorId="550432CD" wp14:editId="1D1DBA11">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680"/>
        </w:tabs>
        <w:ind w:left="680" w:hanging="340"/>
      </w:pPr>
      <w:rPr>
        <w:rFonts w:ascii="Symbol" w:hAnsi="Symbol" w:hint="default"/>
      </w:rPr>
    </w:lvl>
    <w:lvl w:ilvl="1">
      <w:start w:val="1"/>
      <w:numFmt w:val="bullet"/>
      <w:lvlText w:val="o"/>
      <w:lvlJc w:val="left"/>
      <w:pPr>
        <w:tabs>
          <w:tab w:val="num" w:pos="1020"/>
        </w:tabs>
        <w:ind w:left="1020" w:hanging="340"/>
      </w:pPr>
      <w:rPr>
        <w:rFonts w:ascii="Courier New" w:hAnsi="Courier New" w:hint="default"/>
      </w:rPr>
    </w:lvl>
    <w:lvl w:ilvl="2">
      <w:start w:val="1"/>
      <w:numFmt w:val="bullet"/>
      <w:lvlText w:val=""/>
      <w:lvlJc w:val="left"/>
      <w:pPr>
        <w:tabs>
          <w:tab w:val="num" w:pos="1361"/>
        </w:tabs>
        <w:ind w:left="1361" w:hanging="341"/>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 w15:restartNumberingAfterBreak="0">
    <w:nsid w:val="331B42EF"/>
    <w:multiLevelType w:val="multilevel"/>
    <w:tmpl w:val="2C9E2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482"/>
        </w:tabs>
        <w:ind w:left="482" w:hanging="453"/>
      </w:pPr>
      <w:rPr>
        <w:rFonts w:hint="default"/>
      </w:rPr>
    </w:lvl>
    <w:lvl w:ilvl="2">
      <w:start w:val="1"/>
      <w:numFmt w:val="decimal"/>
      <w:lvlText w:val="%1.%2.%3."/>
      <w:lvlJc w:val="left"/>
      <w:pPr>
        <w:tabs>
          <w:tab w:val="num" w:pos="936"/>
        </w:tabs>
        <w:ind w:left="936" w:hanging="454"/>
      </w:pPr>
      <w:rPr>
        <w:rFonts w:hint="default"/>
      </w:rPr>
    </w:lvl>
    <w:lvl w:ilvl="3">
      <w:start w:val="1"/>
      <w:numFmt w:val="decimal"/>
      <w:lvlText w:val="%1.%2.%3.%4."/>
      <w:lvlJc w:val="left"/>
      <w:pPr>
        <w:tabs>
          <w:tab w:val="num" w:pos="1389"/>
        </w:tabs>
        <w:ind w:left="1389" w:hanging="453"/>
      </w:pPr>
      <w:rPr>
        <w:rFonts w:hint="default"/>
      </w:rPr>
    </w:lvl>
    <w:lvl w:ilvl="4">
      <w:start w:val="1"/>
      <w:numFmt w:val="decimal"/>
      <w:lvlText w:val="%1.%2.%3.%4.%5."/>
      <w:lvlJc w:val="left"/>
      <w:pPr>
        <w:ind w:left="1807" w:hanging="792"/>
      </w:pPr>
      <w:rPr>
        <w:rFonts w:hint="default"/>
      </w:rPr>
    </w:lvl>
    <w:lvl w:ilvl="5">
      <w:start w:val="1"/>
      <w:numFmt w:val="decimal"/>
      <w:lvlText w:val="%1.%2.%3.%4.%5.%6."/>
      <w:lvlJc w:val="left"/>
      <w:pPr>
        <w:ind w:left="2311" w:hanging="936"/>
      </w:pPr>
      <w:rPr>
        <w:rFonts w:hint="default"/>
      </w:rPr>
    </w:lvl>
    <w:lvl w:ilvl="6">
      <w:start w:val="1"/>
      <w:numFmt w:val="decimal"/>
      <w:lvlText w:val="%1.%2.%3.%4.%5.%6.%7."/>
      <w:lvlJc w:val="left"/>
      <w:pPr>
        <w:ind w:left="2815" w:hanging="1080"/>
      </w:pPr>
      <w:rPr>
        <w:rFonts w:hint="default"/>
      </w:rPr>
    </w:lvl>
    <w:lvl w:ilvl="7">
      <w:start w:val="1"/>
      <w:numFmt w:val="decimal"/>
      <w:lvlText w:val="%1.%2.%3.%4.%5.%6.%7.%8."/>
      <w:lvlJc w:val="left"/>
      <w:pPr>
        <w:ind w:left="3319" w:hanging="1224"/>
      </w:pPr>
      <w:rPr>
        <w:rFonts w:hint="default"/>
      </w:rPr>
    </w:lvl>
    <w:lvl w:ilvl="8">
      <w:start w:val="1"/>
      <w:numFmt w:val="decimal"/>
      <w:lvlText w:val="%1.%2.%3.%4.%5.%6.%7.%8.%9."/>
      <w:lvlJc w:val="left"/>
      <w:pPr>
        <w:ind w:left="3895" w:hanging="1440"/>
      </w:pPr>
      <w:rPr>
        <w:rFonts w:hint="default"/>
      </w:rPr>
    </w:lvl>
  </w:abstractNum>
  <w:abstractNum w:abstractNumId="4" w15:restartNumberingAfterBreak="0">
    <w:nsid w:val="4D630315"/>
    <w:multiLevelType w:val="hybridMultilevel"/>
    <w:tmpl w:val="F5321B4A"/>
    <w:lvl w:ilvl="0" w:tplc="58FC3490">
      <w:start w:val="1"/>
      <w:numFmt w:val="lowerLetter"/>
      <w:lvlText w:val="%1)"/>
      <w:lvlJc w:val="left"/>
      <w:pPr>
        <w:tabs>
          <w:tab w:val="num" w:pos="1200"/>
        </w:tabs>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90F8E"/>
    <w:multiLevelType w:val="hybridMultilevel"/>
    <w:tmpl w:val="CB18C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3"/>
  </w:num>
  <w:num w:numId="5" w16cid:durableId="1431315316">
    <w:abstractNumId w:val="4"/>
  </w:num>
  <w:num w:numId="6" w16cid:durableId="501047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4438978">
    <w:abstractNumId w:val="5"/>
  </w:num>
  <w:num w:numId="8" w16cid:durableId="289556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6"/>
    <w:rsid w:val="000123E1"/>
    <w:rsid w:val="000305FC"/>
    <w:rsid w:val="000308A6"/>
    <w:rsid w:val="00057439"/>
    <w:rsid w:val="00063520"/>
    <w:rsid w:val="0007246F"/>
    <w:rsid w:val="0008374D"/>
    <w:rsid w:val="000957B1"/>
    <w:rsid w:val="000A1E71"/>
    <w:rsid w:val="000A6910"/>
    <w:rsid w:val="000C1B71"/>
    <w:rsid w:val="000C6CDF"/>
    <w:rsid w:val="000D367F"/>
    <w:rsid w:val="000D4625"/>
    <w:rsid w:val="000D6D51"/>
    <w:rsid w:val="000E2403"/>
    <w:rsid w:val="00101EF4"/>
    <w:rsid w:val="001277B1"/>
    <w:rsid w:val="0013202E"/>
    <w:rsid w:val="00160549"/>
    <w:rsid w:val="00175C3A"/>
    <w:rsid w:val="00176392"/>
    <w:rsid w:val="001B2518"/>
    <w:rsid w:val="001C2424"/>
    <w:rsid w:val="00202E06"/>
    <w:rsid w:val="00204F06"/>
    <w:rsid w:val="00210A4D"/>
    <w:rsid w:val="00210E56"/>
    <w:rsid w:val="00221C3B"/>
    <w:rsid w:val="002222AC"/>
    <w:rsid w:val="00222C91"/>
    <w:rsid w:val="00230F93"/>
    <w:rsid w:val="0028238A"/>
    <w:rsid w:val="0029691E"/>
    <w:rsid w:val="002A3749"/>
    <w:rsid w:val="002B62C3"/>
    <w:rsid w:val="002C16F1"/>
    <w:rsid w:val="002C1E6C"/>
    <w:rsid w:val="002D4DB9"/>
    <w:rsid w:val="00301BB5"/>
    <w:rsid w:val="00321954"/>
    <w:rsid w:val="00340B91"/>
    <w:rsid w:val="00342343"/>
    <w:rsid w:val="003573A9"/>
    <w:rsid w:val="00370A5A"/>
    <w:rsid w:val="00376892"/>
    <w:rsid w:val="0037695C"/>
    <w:rsid w:val="003D6B3E"/>
    <w:rsid w:val="0041066C"/>
    <w:rsid w:val="00430C56"/>
    <w:rsid w:val="00444A1E"/>
    <w:rsid w:val="00461C27"/>
    <w:rsid w:val="00464530"/>
    <w:rsid w:val="004733D9"/>
    <w:rsid w:val="00476173"/>
    <w:rsid w:val="00476675"/>
    <w:rsid w:val="00484608"/>
    <w:rsid w:val="004A3AB8"/>
    <w:rsid w:val="004E7EAD"/>
    <w:rsid w:val="004F49B1"/>
    <w:rsid w:val="0051016D"/>
    <w:rsid w:val="005350AE"/>
    <w:rsid w:val="00555FB1"/>
    <w:rsid w:val="00574689"/>
    <w:rsid w:val="005A2F42"/>
    <w:rsid w:val="005C7834"/>
    <w:rsid w:val="005D64A8"/>
    <w:rsid w:val="005E3269"/>
    <w:rsid w:val="00603DA7"/>
    <w:rsid w:val="006050C4"/>
    <w:rsid w:val="006105BC"/>
    <w:rsid w:val="00610FFB"/>
    <w:rsid w:val="00693002"/>
    <w:rsid w:val="00694BDB"/>
    <w:rsid w:val="006B697C"/>
    <w:rsid w:val="006D00D7"/>
    <w:rsid w:val="006F7984"/>
    <w:rsid w:val="00717ECF"/>
    <w:rsid w:val="0072659E"/>
    <w:rsid w:val="00732F3B"/>
    <w:rsid w:val="00774721"/>
    <w:rsid w:val="00774727"/>
    <w:rsid w:val="00775A7B"/>
    <w:rsid w:val="007A4C67"/>
    <w:rsid w:val="007B4EC4"/>
    <w:rsid w:val="007C5F54"/>
    <w:rsid w:val="007E1828"/>
    <w:rsid w:val="007E494C"/>
    <w:rsid w:val="007F7F95"/>
    <w:rsid w:val="0081344E"/>
    <w:rsid w:val="00826D19"/>
    <w:rsid w:val="00843D1F"/>
    <w:rsid w:val="00863416"/>
    <w:rsid w:val="00863C56"/>
    <w:rsid w:val="00873EC0"/>
    <w:rsid w:val="00894491"/>
    <w:rsid w:val="00895B54"/>
    <w:rsid w:val="00897AD7"/>
    <w:rsid w:val="008B29EE"/>
    <w:rsid w:val="008E0EEF"/>
    <w:rsid w:val="008F7B25"/>
    <w:rsid w:val="00901A91"/>
    <w:rsid w:val="00904C48"/>
    <w:rsid w:val="0091601E"/>
    <w:rsid w:val="00917A73"/>
    <w:rsid w:val="00933F5C"/>
    <w:rsid w:val="00940CE6"/>
    <w:rsid w:val="00945BDF"/>
    <w:rsid w:val="00963AE6"/>
    <w:rsid w:val="00965D05"/>
    <w:rsid w:val="009775C0"/>
    <w:rsid w:val="009A2CFC"/>
    <w:rsid w:val="009B5AED"/>
    <w:rsid w:val="009B6A9E"/>
    <w:rsid w:val="009C203F"/>
    <w:rsid w:val="009C7785"/>
    <w:rsid w:val="009D0EC6"/>
    <w:rsid w:val="009D1406"/>
    <w:rsid w:val="009D2FFC"/>
    <w:rsid w:val="009E0B37"/>
    <w:rsid w:val="009F08CC"/>
    <w:rsid w:val="009F5A92"/>
    <w:rsid w:val="00A00264"/>
    <w:rsid w:val="00A076B5"/>
    <w:rsid w:val="00A17EDB"/>
    <w:rsid w:val="00A33E19"/>
    <w:rsid w:val="00A407EE"/>
    <w:rsid w:val="00A50934"/>
    <w:rsid w:val="00A621D6"/>
    <w:rsid w:val="00AA7FB7"/>
    <w:rsid w:val="00AD512F"/>
    <w:rsid w:val="00AE1288"/>
    <w:rsid w:val="00AE61BA"/>
    <w:rsid w:val="00AE7C3A"/>
    <w:rsid w:val="00AF1581"/>
    <w:rsid w:val="00AF29CC"/>
    <w:rsid w:val="00B21087"/>
    <w:rsid w:val="00B566B5"/>
    <w:rsid w:val="00B66EAE"/>
    <w:rsid w:val="00B76E8D"/>
    <w:rsid w:val="00B83CFE"/>
    <w:rsid w:val="00B9153C"/>
    <w:rsid w:val="00BA1048"/>
    <w:rsid w:val="00BA2F76"/>
    <w:rsid w:val="00BC4CA9"/>
    <w:rsid w:val="00BD0524"/>
    <w:rsid w:val="00BD675C"/>
    <w:rsid w:val="00BD7833"/>
    <w:rsid w:val="00BE197D"/>
    <w:rsid w:val="00C01079"/>
    <w:rsid w:val="00C07151"/>
    <w:rsid w:val="00C24FC9"/>
    <w:rsid w:val="00C444C6"/>
    <w:rsid w:val="00C53D7C"/>
    <w:rsid w:val="00C65C10"/>
    <w:rsid w:val="00C74947"/>
    <w:rsid w:val="00C77D06"/>
    <w:rsid w:val="00C82F1B"/>
    <w:rsid w:val="00CA5B5A"/>
    <w:rsid w:val="00CA5EA8"/>
    <w:rsid w:val="00CA7398"/>
    <w:rsid w:val="00CB310F"/>
    <w:rsid w:val="00CD634F"/>
    <w:rsid w:val="00CF0965"/>
    <w:rsid w:val="00D12309"/>
    <w:rsid w:val="00D14D39"/>
    <w:rsid w:val="00D5595B"/>
    <w:rsid w:val="00D83674"/>
    <w:rsid w:val="00DA1CCA"/>
    <w:rsid w:val="00DA334B"/>
    <w:rsid w:val="00DB330F"/>
    <w:rsid w:val="00DC24B9"/>
    <w:rsid w:val="00DC2F5A"/>
    <w:rsid w:val="00DE25A9"/>
    <w:rsid w:val="00E3245D"/>
    <w:rsid w:val="00E42CB8"/>
    <w:rsid w:val="00E53B38"/>
    <w:rsid w:val="00E65338"/>
    <w:rsid w:val="00E66912"/>
    <w:rsid w:val="00E8466A"/>
    <w:rsid w:val="00EA6EFD"/>
    <w:rsid w:val="00EC4721"/>
    <w:rsid w:val="00EC5FE7"/>
    <w:rsid w:val="00ED0BFE"/>
    <w:rsid w:val="00F04FDD"/>
    <w:rsid w:val="00F12556"/>
    <w:rsid w:val="00F26445"/>
    <w:rsid w:val="00F307BD"/>
    <w:rsid w:val="00F33D97"/>
    <w:rsid w:val="00F342FA"/>
    <w:rsid w:val="00F429A1"/>
    <w:rsid w:val="00F75660"/>
    <w:rsid w:val="00F7689C"/>
    <w:rsid w:val="00F804DD"/>
    <w:rsid w:val="00F965F3"/>
    <w:rsid w:val="00FA689B"/>
    <w:rsid w:val="00FB7868"/>
    <w:rsid w:val="00FD0200"/>
    <w:rsid w:val="00FD16BF"/>
    <w:rsid w:val="00FE397B"/>
    <w:rsid w:val="00FE667A"/>
    <w:rsid w:val="00FE686E"/>
    <w:rsid w:val="00FF0002"/>
    <w:rsid w:val="00FF7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FEF1"/>
  <w15:docId w15:val="{C4801C12-1E0A-43C6-8847-4E0F380A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paragraph" w:styleId="Heading6">
    <w:name w:val="heading 6"/>
    <w:basedOn w:val="Normal"/>
    <w:next w:val="Normal"/>
    <w:link w:val="Heading6Char"/>
    <w:uiPriority w:val="9"/>
    <w:semiHidden/>
    <w:qFormat/>
    <w:rsid w:val="000D36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5D64A8"/>
    <w:pPr>
      <w:spacing w:before="240" w:after="200"/>
    </w:pPr>
    <w:rPr>
      <w:b/>
      <w:bCs/>
      <w:sz w:val="52"/>
      <w:szCs w:val="72"/>
    </w:rPr>
  </w:style>
  <w:style w:type="character" w:customStyle="1" w:styleId="TitleChar">
    <w:name w:val="Title Char"/>
    <w:basedOn w:val="DefaultParagraphFont"/>
    <w:link w:val="Title"/>
    <w:uiPriority w:val="10"/>
    <w:rsid w:val="005D64A8"/>
    <w:rPr>
      <w:rFonts w:ascii="Century Gothic" w:eastAsiaTheme="minorEastAsia" w:hAnsi="Century Gothic"/>
      <w:b/>
      <w:bCs/>
      <w:color w:val="2E3966"/>
      <w:sz w:val="5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230F93"/>
    <w:pPr>
      <w:numPr>
        <w:numId w:val="4"/>
      </w:numPr>
      <w:contextualSpacing w:val="0"/>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character" w:customStyle="1" w:styleId="Heading6Char">
    <w:name w:val="Heading 6 Char"/>
    <w:basedOn w:val="DefaultParagraphFont"/>
    <w:link w:val="Heading6"/>
    <w:uiPriority w:val="9"/>
    <w:semiHidden/>
    <w:rsid w:val="000D367F"/>
    <w:rPr>
      <w:rFonts w:asciiTheme="majorHAnsi" w:eastAsiaTheme="majorEastAsia" w:hAnsiTheme="majorHAnsi" w:cstheme="majorBidi"/>
      <w:color w:val="1F3763" w:themeColor="accent1" w:themeShade="7F"/>
      <w:sz w:val="24"/>
    </w:rPr>
  </w:style>
  <w:style w:type="paragraph" w:styleId="BodyTextIndent">
    <w:name w:val="Body Text Indent"/>
    <w:basedOn w:val="Normal"/>
    <w:link w:val="BodyTextIndentChar"/>
    <w:semiHidden/>
    <w:rsid w:val="000D367F"/>
    <w:pPr>
      <w:spacing w:after="120" w:line="240" w:lineRule="auto"/>
      <w:ind w:left="360"/>
    </w:pPr>
    <w:rPr>
      <w:rFonts w:eastAsia="Times New Roman" w:cs="Arial"/>
      <w:szCs w:val="24"/>
    </w:rPr>
  </w:style>
  <w:style w:type="character" w:customStyle="1" w:styleId="BodyTextIndentChar">
    <w:name w:val="Body Text Indent Char"/>
    <w:basedOn w:val="DefaultParagraphFont"/>
    <w:link w:val="BodyTextIndent"/>
    <w:semiHidden/>
    <w:rsid w:val="000D367F"/>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8983">
      <w:bodyDiv w:val="1"/>
      <w:marLeft w:val="0"/>
      <w:marRight w:val="0"/>
      <w:marTop w:val="0"/>
      <w:marBottom w:val="0"/>
      <w:divBdr>
        <w:top w:val="none" w:sz="0" w:space="0" w:color="auto"/>
        <w:left w:val="none" w:sz="0" w:space="0" w:color="auto"/>
        <w:bottom w:val="none" w:sz="0" w:space="0" w:color="auto"/>
        <w:right w:val="none" w:sz="0" w:space="0" w:color="auto"/>
      </w:divBdr>
      <w:divsChild>
        <w:div w:id="1510097402">
          <w:marLeft w:val="0"/>
          <w:marRight w:val="0"/>
          <w:marTop w:val="0"/>
          <w:marBottom w:val="0"/>
          <w:divBdr>
            <w:top w:val="none" w:sz="0" w:space="0" w:color="auto"/>
            <w:left w:val="none" w:sz="0" w:space="0" w:color="auto"/>
            <w:bottom w:val="none" w:sz="0" w:space="0" w:color="auto"/>
            <w:right w:val="none" w:sz="0" w:space="0" w:color="auto"/>
          </w:divBdr>
          <w:divsChild>
            <w:div w:id="654845313">
              <w:marLeft w:val="0"/>
              <w:marRight w:val="0"/>
              <w:marTop w:val="0"/>
              <w:marBottom w:val="0"/>
              <w:divBdr>
                <w:top w:val="none" w:sz="0" w:space="0" w:color="auto"/>
                <w:left w:val="none" w:sz="0" w:space="0" w:color="auto"/>
                <w:bottom w:val="none" w:sz="0" w:space="0" w:color="auto"/>
                <w:right w:val="none" w:sz="0" w:space="0" w:color="auto"/>
              </w:divBdr>
            </w:div>
          </w:divsChild>
        </w:div>
        <w:div w:id="1858032443">
          <w:marLeft w:val="0"/>
          <w:marRight w:val="0"/>
          <w:marTop w:val="0"/>
          <w:marBottom w:val="0"/>
          <w:divBdr>
            <w:top w:val="none" w:sz="0" w:space="0" w:color="auto"/>
            <w:left w:val="none" w:sz="0" w:space="0" w:color="auto"/>
            <w:bottom w:val="none" w:sz="0" w:space="0" w:color="auto"/>
            <w:right w:val="none" w:sz="0" w:space="0" w:color="auto"/>
          </w:divBdr>
          <w:divsChild>
            <w:div w:id="698819501">
              <w:marLeft w:val="0"/>
              <w:marRight w:val="0"/>
              <w:marTop w:val="0"/>
              <w:marBottom w:val="0"/>
              <w:divBdr>
                <w:top w:val="none" w:sz="0" w:space="0" w:color="auto"/>
                <w:left w:val="none" w:sz="0" w:space="0" w:color="auto"/>
                <w:bottom w:val="none" w:sz="0" w:space="0" w:color="auto"/>
                <w:right w:val="none" w:sz="0" w:space="0" w:color="auto"/>
              </w:divBdr>
            </w:div>
            <w:div w:id="726951486">
              <w:marLeft w:val="0"/>
              <w:marRight w:val="0"/>
              <w:marTop w:val="0"/>
              <w:marBottom w:val="0"/>
              <w:divBdr>
                <w:top w:val="none" w:sz="0" w:space="0" w:color="auto"/>
                <w:left w:val="none" w:sz="0" w:space="0" w:color="auto"/>
                <w:bottom w:val="none" w:sz="0" w:space="0" w:color="auto"/>
                <w:right w:val="none" w:sz="0" w:space="0" w:color="auto"/>
              </w:divBdr>
            </w:div>
          </w:divsChild>
        </w:div>
        <w:div w:id="347221133">
          <w:marLeft w:val="0"/>
          <w:marRight w:val="0"/>
          <w:marTop w:val="0"/>
          <w:marBottom w:val="0"/>
          <w:divBdr>
            <w:top w:val="none" w:sz="0" w:space="0" w:color="auto"/>
            <w:left w:val="none" w:sz="0" w:space="0" w:color="auto"/>
            <w:bottom w:val="none" w:sz="0" w:space="0" w:color="auto"/>
            <w:right w:val="none" w:sz="0" w:space="0" w:color="auto"/>
          </w:divBdr>
          <w:divsChild>
            <w:div w:id="509754676">
              <w:marLeft w:val="0"/>
              <w:marRight w:val="0"/>
              <w:marTop w:val="0"/>
              <w:marBottom w:val="0"/>
              <w:divBdr>
                <w:top w:val="none" w:sz="0" w:space="0" w:color="auto"/>
                <w:left w:val="none" w:sz="0" w:space="0" w:color="auto"/>
                <w:bottom w:val="none" w:sz="0" w:space="0" w:color="auto"/>
                <w:right w:val="none" w:sz="0" w:space="0" w:color="auto"/>
              </w:divBdr>
            </w:div>
          </w:divsChild>
        </w:div>
        <w:div w:id="1464346313">
          <w:marLeft w:val="0"/>
          <w:marRight w:val="0"/>
          <w:marTop w:val="0"/>
          <w:marBottom w:val="0"/>
          <w:divBdr>
            <w:top w:val="none" w:sz="0" w:space="0" w:color="auto"/>
            <w:left w:val="none" w:sz="0" w:space="0" w:color="auto"/>
            <w:bottom w:val="none" w:sz="0" w:space="0" w:color="auto"/>
            <w:right w:val="none" w:sz="0" w:space="0" w:color="auto"/>
          </w:divBdr>
          <w:divsChild>
            <w:div w:id="940527732">
              <w:marLeft w:val="0"/>
              <w:marRight w:val="0"/>
              <w:marTop w:val="0"/>
              <w:marBottom w:val="0"/>
              <w:divBdr>
                <w:top w:val="none" w:sz="0" w:space="0" w:color="auto"/>
                <w:left w:val="none" w:sz="0" w:space="0" w:color="auto"/>
                <w:bottom w:val="none" w:sz="0" w:space="0" w:color="auto"/>
                <w:right w:val="none" w:sz="0" w:space="0" w:color="auto"/>
              </w:divBdr>
            </w:div>
            <w:div w:id="346760283">
              <w:marLeft w:val="0"/>
              <w:marRight w:val="0"/>
              <w:marTop w:val="0"/>
              <w:marBottom w:val="0"/>
              <w:divBdr>
                <w:top w:val="none" w:sz="0" w:space="0" w:color="auto"/>
                <w:left w:val="none" w:sz="0" w:space="0" w:color="auto"/>
                <w:bottom w:val="none" w:sz="0" w:space="0" w:color="auto"/>
                <w:right w:val="none" w:sz="0" w:space="0" w:color="auto"/>
              </w:divBdr>
            </w:div>
          </w:divsChild>
        </w:div>
        <w:div w:id="692079052">
          <w:marLeft w:val="0"/>
          <w:marRight w:val="0"/>
          <w:marTop w:val="0"/>
          <w:marBottom w:val="0"/>
          <w:divBdr>
            <w:top w:val="none" w:sz="0" w:space="0" w:color="auto"/>
            <w:left w:val="none" w:sz="0" w:space="0" w:color="auto"/>
            <w:bottom w:val="none" w:sz="0" w:space="0" w:color="auto"/>
            <w:right w:val="none" w:sz="0" w:space="0" w:color="auto"/>
          </w:divBdr>
          <w:divsChild>
            <w:div w:id="237981843">
              <w:marLeft w:val="0"/>
              <w:marRight w:val="0"/>
              <w:marTop w:val="0"/>
              <w:marBottom w:val="0"/>
              <w:divBdr>
                <w:top w:val="none" w:sz="0" w:space="0" w:color="auto"/>
                <w:left w:val="none" w:sz="0" w:space="0" w:color="auto"/>
                <w:bottom w:val="none" w:sz="0" w:space="0" w:color="auto"/>
                <w:right w:val="none" w:sz="0" w:space="0" w:color="auto"/>
              </w:divBdr>
            </w:div>
          </w:divsChild>
        </w:div>
        <w:div w:id="1394354254">
          <w:marLeft w:val="0"/>
          <w:marRight w:val="0"/>
          <w:marTop w:val="0"/>
          <w:marBottom w:val="0"/>
          <w:divBdr>
            <w:top w:val="none" w:sz="0" w:space="0" w:color="auto"/>
            <w:left w:val="none" w:sz="0" w:space="0" w:color="auto"/>
            <w:bottom w:val="none" w:sz="0" w:space="0" w:color="auto"/>
            <w:right w:val="none" w:sz="0" w:space="0" w:color="auto"/>
          </w:divBdr>
          <w:divsChild>
            <w:div w:id="703792095">
              <w:marLeft w:val="0"/>
              <w:marRight w:val="0"/>
              <w:marTop w:val="0"/>
              <w:marBottom w:val="0"/>
              <w:divBdr>
                <w:top w:val="none" w:sz="0" w:space="0" w:color="auto"/>
                <w:left w:val="none" w:sz="0" w:space="0" w:color="auto"/>
                <w:bottom w:val="none" w:sz="0" w:space="0" w:color="auto"/>
                <w:right w:val="none" w:sz="0" w:space="0" w:color="auto"/>
              </w:divBdr>
            </w:div>
            <w:div w:id="8653039">
              <w:marLeft w:val="0"/>
              <w:marRight w:val="0"/>
              <w:marTop w:val="0"/>
              <w:marBottom w:val="0"/>
              <w:divBdr>
                <w:top w:val="none" w:sz="0" w:space="0" w:color="auto"/>
                <w:left w:val="none" w:sz="0" w:space="0" w:color="auto"/>
                <w:bottom w:val="none" w:sz="0" w:space="0" w:color="auto"/>
                <w:right w:val="none" w:sz="0" w:space="0" w:color="auto"/>
              </w:divBdr>
            </w:div>
          </w:divsChild>
        </w:div>
        <w:div w:id="1144591357">
          <w:marLeft w:val="0"/>
          <w:marRight w:val="0"/>
          <w:marTop w:val="0"/>
          <w:marBottom w:val="0"/>
          <w:divBdr>
            <w:top w:val="none" w:sz="0" w:space="0" w:color="auto"/>
            <w:left w:val="none" w:sz="0" w:space="0" w:color="auto"/>
            <w:bottom w:val="none" w:sz="0" w:space="0" w:color="auto"/>
            <w:right w:val="none" w:sz="0" w:space="0" w:color="auto"/>
          </w:divBdr>
          <w:divsChild>
            <w:div w:id="1308632248">
              <w:marLeft w:val="0"/>
              <w:marRight w:val="0"/>
              <w:marTop w:val="0"/>
              <w:marBottom w:val="0"/>
              <w:divBdr>
                <w:top w:val="none" w:sz="0" w:space="0" w:color="auto"/>
                <w:left w:val="none" w:sz="0" w:space="0" w:color="auto"/>
                <w:bottom w:val="none" w:sz="0" w:space="0" w:color="auto"/>
                <w:right w:val="none" w:sz="0" w:space="0" w:color="auto"/>
              </w:divBdr>
            </w:div>
          </w:divsChild>
        </w:div>
        <w:div w:id="1976911620">
          <w:marLeft w:val="0"/>
          <w:marRight w:val="0"/>
          <w:marTop w:val="0"/>
          <w:marBottom w:val="0"/>
          <w:divBdr>
            <w:top w:val="none" w:sz="0" w:space="0" w:color="auto"/>
            <w:left w:val="none" w:sz="0" w:space="0" w:color="auto"/>
            <w:bottom w:val="none" w:sz="0" w:space="0" w:color="auto"/>
            <w:right w:val="none" w:sz="0" w:space="0" w:color="auto"/>
          </w:divBdr>
          <w:divsChild>
            <w:div w:id="1601987457">
              <w:marLeft w:val="0"/>
              <w:marRight w:val="0"/>
              <w:marTop w:val="0"/>
              <w:marBottom w:val="0"/>
              <w:divBdr>
                <w:top w:val="none" w:sz="0" w:space="0" w:color="auto"/>
                <w:left w:val="none" w:sz="0" w:space="0" w:color="auto"/>
                <w:bottom w:val="none" w:sz="0" w:space="0" w:color="auto"/>
                <w:right w:val="none" w:sz="0" w:space="0" w:color="auto"/>
              </w:divBdr>
            </w:div>
          </w:divsChild>
        </w:div>
        <w:div w:id="699471839">
          <w:marLeft w:val="0"/>
          <w:marRight w:val="0"/>
          <w:marTop w:val="0"/>
          <w:marBottom w:val="0"/>
          <w:divBdr>
            <w:top w:val="none" w:sz="0" w:space="0" w:color="auto"/>
            <w:left w:val="none" w:sz="0" w:space="0" w:color="auto"/>
            <w:bottom w:val="none" w:sz="0" w:space="0" w:color="auto"/>
            <w:right w:val="none" w:sz="0" w:space="0" w:color="auto"/>
          </w:divBdr>
          <w:divsChild>
            <w:div w:id="24452666">
              <w:marLeft w:val="0"/>
              <w:marRight w:val="0"/>
              <w:marTop w:val="0"/>
              <w:marBottom w:val="0"/>
              <w:divBdr>
                <w:top w:val="none" w:sz="0" w:space="0" w:color="auto"/>
                <w:left w:val="none" w:sz="0" w:space="0" w:color="auto"/>
                <w:bottom w:val="none" w:sz="0" w:space="0" w:color="auto"/>
                <w:right w:val="none" w:sz="0" w:space="0" w:color="auto"/>
              </w:divBdr>
            </w:div>
          </w:divsChild>
        </w:div>
        <w:div w:id="808666111">
          <w:marLeft w:val="0"/>
          <w:marRight w:val="0"/>
          <w:marTop w:val="0"/>
          <w:marBottom w:val="0"/>
          <w:divBdr>
            <w:top w:val="none" w:sz="0" w:space="0" w:color="auto"/>
            <w:left w:val="none" w:sz="0" w:space="0" w:color="auto"/>
            <w:bottom w:val="none" w:sz="0" w:space="0" w:color="auto"/>
            <w:right w:val="none" w:sz="0" w:space="0" w:color="auto"/>
          </w:divBdr>
          <w:divsChild>
            <w:div w:id="1510945760">
              <w:marLeft w:val="0"/>
              <w:marRight w:val="0"/>
              <w:marTop w:val="0"/>
              <w:marBottom w:val="0"/>
              <w:divBdr>
                <w:top w:val="none" w:sz="0" w:space="0" w:color="auto"/>
                <w:left w:val="none" w:sz="0" w:space="0" w:color="auto"/>
                <w:bottom w:val="none" w:sz="0" w:space="0" w:color="auto"/>
                <w:right w:val="none" w:sz="0" w:space="0" w:color="auto"/>
              </w:divBdr>
            </w:div>
            <w:div w:id="614020836">
              <w:marLeft w:val="0"/>
              <w:marRight w:val="0"/>
              <w:marTop w:val="0"/>
              <w:marBottom w:val="0"/>
              <w:divBdr>
                <w:top w:val="none" w:sz="0" w:space="0" w:color="auto"/>
                <w:left w:val="none" w:sz="0" w:space="0" w:color="auto"/>
                <w:bottom w:val="none" w:sz="0" w:space="0" w:color="auto"/>
                <w:right w:val="none" w:sz="0" w:space="0" w:color="auto"/>
              </w:divBdr>
            </w:div>
            <w:div w:id="17945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1613">
      <w:bodyDiv w:val="1"/>
      <w:marLeft w:val="0"/>
      <w:marRight w:val="0"/>
      <w:marTop w:val="0"/>
      <w:marBottom w:val="0"/>
      <w:divBdr>
        <w:top w:val="none" w:sz="0" w:space="0" w:color="auto"/>
        <w:left w:val="none" w:sz="0" w:space="0" w:color="auto"/>
        <w:bottom w:val="none" w:sz="0" w:space="0" w:color="auto"/>
        <w:right w:val="none" w:sz="0" w:space="0" w:color="auto"/>
      </w:divBdr>
      <w:divsChild>
        <w:div w:id="9993745">
          <w:marLeft w:val="0"/>
          <w:marRight w:val="0"/>
          <w:marTop w:val="0"/>
          <w:marBottom w:val="0"/>
          <w:divBdr>
            <w:top w:val="none" w:sz="0" w:space="0" w:color="auto"/>
            <w:left w:val="none" w:sz="0" w:space="0" w:color="auto"/>
            <w:bottom w:val="none" w:sz="0" w:space="0" w:color="auto"/>
            <w:right w:val="none" w:sz="0" w:space="0" w:color="auto"/>
          </w:divBdr>
          <w:divsChild>
            <w:div w:id="1421177133">
              <w:marLeft w:val="0"/>
              <w:marRight w:val="0"/>
              <w:marTop w:val="0"/>
              <w:marBottom w:val="0"/>
              <w:divBdr>
                <w:top w:val="none" w:sz="0" w:space="0" w:color="auto"/>
                <w:left w:val="none" w:sz="0" w:space="0" w:color="auto"/>
                <w:bottom w:val="none" w:sz="0" w:space="0" w:color="auto"/>
                <w:right w:val="none" w:sz="0" w:space="0" w:color="auto"/>
              </w:divBdr>
            </w:div>
          </w:divsChild>
        </w:div>
        <w:div w:id="2145124744">
          <w:marLeft w:val="0"/>
          <w:marRight w:val="0"/>
          <w:marTop w:val="0"/>
          <w:marBottom w:val="0"/>
          <w:divBdr>
            <w:top w:val="none" w:sz="0" w:space="0" w:color="auto"/>
            <w:left w:val="none" w:sz="0" w:space="0" w:color="auto"/>
            <w:bottom w:val="none" w:sz="0" w:space="0" w:color="auto"/>
            <w:right w:val="none" w:sz="0" w:space="0" w:color="auto"/>
          </w:divBdr>
          <w:divsChild>
            <w:div w:id="2130582708">
              <w:marLeft w:val="0"/>
              <w:marRight w:val="0"/>
              <w:marTop w:val="0"/>
              <w:marBottom w:val="0"/>
              <w:divBdr>
                <w:top w:val="none" w:sz="0" w:space="0" w:color="auto"/>
                <w:left w:val="none" w:sz="0" w:space="0" w:color="auto"/>
                <w:bottom w:val="none" w:sz="0" w:space="0" w:color="auto"/>
                <w:right w:val="none" w:sz="0" w:space="0" w:color="auto"/>
              </w:divBdr>
            </w:div>
            <w:div w:id="1084037335">
              <w:marLeft w:val="0"/>
              <w:marRight w:val="0"/>
              <w:marTop w:val="0"/>
              <w:marBottom w:val="0"/>
              <w:divBdr>
                <w:top w:val="none" w:sz="0" w:space="0" w:color="auto"/>
                <w:left w:val="none" w:sz="0" w:space="0" w:color="auto"/>
                <w:bottom w:val="none" w:sz="0" w:space="0" w:color="auto"/>
                <w:right w:val="none" w:sz="0" w:space="0" w:color="auto"/>
              </w:divBdr>
            </w:div>
          </w:divsChild>
        </w:div>
        <w:div w:id="577404287">
          <w:marLeft w:val="0"/>
          <w:marRight w:val="0"/>
          <w:marTop w:val="0"/>
          <w:marBottom w:val="0"/>
          <w:divBdr>
            <w:top w:val="none" w:sz="0" w:space="0" w:color="auto"/>
            <w:left w:val="none" w:sz="0" w:space="0" w:color="auto"/>
            <w:bottom w:val="none" w:sz="0" w:space="0" w:color="auto"/>
            <w:right w:val="none" w:sz="0" w:space="0" w:color="auto"/>
          </w:divBdr>
          <w:divsChild>
            <w:div w:id="884221699">
              <w:marLeft w:val="0"/>
              <w:marRight w:val="0"/>
              <w:marTop w:val="0"/>
              <w:marBottom w:val="0"/>
              <w:divBdr>
                <w:top w:val="none" w:sz="0" w:space="0" w:color="auto"/>
                <w:left w:val="none" w:sz="0" w:space="0" w:color="auto"/>
                <w:bottom w:val="none" w:sz="0" w:space="0" w:color="auto"/>
                <w:right w:val="none" w:sz="0" w:space="0" w:color="auto"/>
              </w:divBdr>
            </w:div>
          </w:divsChild>
        </w:div>
        <w:div w:id="913977334">
          <w:marLeft w:val="0"/>
          <w:marRight w:val="0"/>
          <w:marTop w:val="0"/>
          <w:marBottom w:val="0"/>
          <w:divBdr>
            <w:top w:val="none" w:sz="0" w:space="0" w:color="auto"/>
            <w:left w:val="none" w:sz="0" w:space="0" w:color="auto"/>
            <w:bottom w:val="none" w:sz="0" w:space="0" w:color="auto"/>
            <w:right w:val="none" w:sz="0" w:space="0" w:color="auto"/>
          </w:divBdr>
          <w:divsChild>
            <w:div w:id="725223763">
              <w:marLeft w:val="0"/>
              <w:marRight w:val="0"/>
              <w:marTop w:val="0"/>
              <w:marBottom w:val="0"/>
              <w:divBdr>
                <w:top w:val="none" w:sz="0" w:space="0" w:color="auto"/>
                <w:left w:val="none" w:sz="0" w:space="0" w:color="auto"/>
                <w:bottom w:val="none" w:sz="0" w:space="0" w:color="auto"/>
                <w:right w:val="none" w:sz="0" w:space="0" w:color="auto"/>
              </w:divBdr>
            </w:div>
            <w:div w:id="1222063756">
              <w:marLeft w:val="0"/>
              <w:marRight w:val="0"/>
              <w:marTop w:val="0"/>
              <w:marBottom w:val="0"/>
              <w:divBdr>
                <w:top w:val="none" w:sz="0" w:space="0" w:color="auto"/>
                <w:left w:val="none" w:sz="0" w:space="0" w:color="auto"/>
                <w:bottom w:val="none" w:sz="0" w:space="0" w:color="auto"/>
                <w:right w:val="none" w:sz="0" w:space="0" w:color="auto"/>
              </w:divBdr>
            </w:div>
          </w:divsChild>
        </w:div>
        <w:div w:id="2056805070">
          <w:marLeft w:val="0"/>
          <w:marRight w:val="0"/>
          <w:marTop w:val="0"/>
          <w:marBottom w:val="0"/>
          <w:divBdr>
            <w:top w:val="none" w:sz="0" w:space="0" w:color="auto"/>
            <w:left w:val="none" w:sz="0" w:space="0" w:color="auto"/>
            <w:bottom w:val="none" w:sz="0" w:space="0" w:color="auto"/>
            <w:right w:val="none" w:sz="0" w:space="0" w:color="auto"/>
          </w:divBdr>
          <w:divsChild>
            <w:div w:id="135489566">
              <w:marLeft w:val="0"/>
              <w:marRight w:val="0"/>
              <w:marTop w:val="0"/>
              <w:marBottom w:val="0"/>
              <w:divBdr>
                <w:top w:val="none" w:sz="0" w:space="0" w:color="auto"/>
                <w:left w:val="none" w:sz="0" w:space="0" w:color="auto"/>
                <w:bottom w:val="none" w:sz="0" w:space="0" w:color="auto"/>
                <w:right w:val="none" w:sz="0" w:space="0" w:color="auto"/>
              </w:divBdr>
            </w:div>
          </w:divsChild>
        </w:div>
        <w:div w:id="1389454629">
          <w:marLeft w:val="0"/>
          <w:marRight w:val="0"/>
          <w:marTop w:val="0"/>
          <w:marBottom w:val="0"/>
          <w:divBdr>
            <w:top w:val="none" w:sz="0" w:space="0" w:color="auto"/>
            <w:left w:val="none" w:sz="0" w:space="0" w:color="auto"/>
            <w:bottom w:val="none" w:sz="0" w:space="0" w:color="auto"/>
            <w:right w:val="none" w:sz="0" w:space="0" w:color="auto"/>
          </w:divBdr>
          <w:divsChild>
            <w:div w:id="1025670828">
              <w:marLeft w:val="0"/>
              <w:marRight w:val="0"/>
              <w:marTop w:val="0"/>
              <w:marBottom w:val="0"/>
              <w:divBdr>
                <w:top w:val="none" w:sz="0" w:space="0" w:color="auto"/>
                <w:left w:val="none" w:sz="0" w:space="0" w:color="auto"/>
                <w:bottom w:val="none" w:sz="0" w:space="0" w:color="auto"/>
                <w:right w:val="none" w:sz="0" w:space="0" w:color="auto"/>
              </w:divBdr>
            </w:div>
            <w:div w:id="857429640">
              <w:marLeft w:val="0"/>
              <w:marRight w:val="0"/>
              <w:marTop w:val="0"/>
              <w:marBottom w:val="0"/>
              <w:divBdr>
                <w:top w:val="none" w:sz="0" w:space="0" w:color="auto"/>
                <w:left w:val="none" w:sz="0" w:space="0" w:color="auto"/>
                <w:bottom w:val="none" w:sz="0" w:space="0" w:color="auto"/>
                <w:right w:val="none" w:sz="0" w:space="0" w:color="auto"/>
              </w:divBdr>
            </w:div>
          </w:divsChild>
        </w:div>
        <w:div w:id="974142850">
          <w:marLeft w:val="0"/>
          <w:marRight w:val="0"/>
          <w:marTop w:val="0"/>
          <w:marBottom w:val="0"/>
          <w:divBdr>
            <w:top w:val="none" w:sz="0" w:space="0" w:color="auto"/>
            <w:left w:val="none" w:sz="0" w:space="0" w:color="auto"/>
            <w:bottom w:val="none" w:sz="0" w:space="0" w:color="auto"/>
            <w:right w:val="none" w:sz="0" w:space="0" w:color="auto"/>
          </w:divBdr>
          <w:divsChild>
            <w:div w:id="1856459390">
              <w:marLeft w:val="0"/>
              <w:marRight w:val="0"/>
              <w:marTop w:val="0"/>
              <w:marBottom w:val="0"/>
              <w:divBdr>
                <w:top w:val="none" w:sz="0" w:space="0" w:color="auto"/>
                <w:left w:val="none" w:sz="0" w:space="0" w:color="auto"/>
                <w:bottom w:val="none" w:sz="0" w:space="0" w:color="auto"/>
                <w:right w:val="none" w:sz="0" w:space="0" w:color="auto"/>
              </w:divBdr>
            </w:div>
          </w:divsChild>
        </w:div>
        <w:div w:id="477111851">
          <w:marLeft w:val="0"/>
          <w:marRight w:val="0"/>
          <w:marTop w:val="0"/>
          <w:marBottom w:val="0"/>
          <w:divBdr>
            <w:top w:val="none" w:sz="0" w:space="0" w:color="auto"/>
            <w:left w:val="none" w:sz="0" w:space="0" w:color="auto"/>
            <w:bottom w:val="none" w:sz="0" w:space="0" w:color="auto"/>
            <w:right w:val="none" w:sz="0" w:space="0" w:color="auto"/>
          </w:divBdr>
          <w:divsChild>
            <w:div w:id="1235967997">
              <w:marLeft w:val="0"/>
              <w:marRight w:val="0"/>
              <w:marTop w:val="0"/>
              <w:marBottom w:val="0"/>
              <w:divBdr>
                <w:top w:val="none" w:sz="0" w:space="0" w:color="auto"/>
                <w:left w:val="none" w:sz="0" w:space="0" w:color="auto"/>
                <w:bottom w:val="none" w:sz="0" w:space="0" w:color="auto"/>
                <w:right w:val="none" w:sz="0" w:space="0" w:color="auto"/>
              </w:divBdr>
            </w:div>
          </w:divsChild>
        </w:div>
        <w:div w:id="831339612">
          <w:marLeft w:val="0"/>
          <w:marRight w:val="0"/>
          <w:marTop w:val="0"/>
          <w:marBottom w:val="0"/>
          <w:divBdr>
            <w:top w:val="none" w:sz="0" w:space="0" w:color="auto"/>
            <w:left w:val="none" w:sz="0" w:space="0" w:color="auto"/>
            <w:bottom w:val="none" w:sz="0" w:space="0" w:color="auto"/>
            <w:right w:val="none" w:sz="0" w:space="0" w:color="auto"/>
          </w:divBdr>
          <w:divsChild>
            <w:div w:id="1641037109">
              <w:marLeft w:val="0"/>
              <w:marRight w:val="0"/>
              <w:marTop w:val="0"/>
              <w:marBottom w:val="0"/>
              <w:divBdr>
                <w:top w:val="none" w:sz="0" w:space="0" w:color="auto"/>
                <w:left w:val="none" w:sz="0" w:space="0" w:color="auto"/>
                <w:bottom w:val="none" w:sz="0" w:space="0" w:color="auto"/>
                <w:right w:val="none" w:sz="0" w:space="0" w:color="auto"/>
              </w:divBdr>
            </w:div>
          </w:divsChild>
        </w:div>
        <w:div w:id="1485194428">
          <w:marLeft w:val="0"/>
          <w:marRight w:val="0"/>
          <w:marTop w:val="0"/>
          <w:marBottom w:val="0"/>
          <w:divBdr>
            <w:top w:val="none" w:sz="0" w:space="0" w:color="auto"/>
            <w:left w:val="none" w:sz="0" w:space="0" w:color="auto"/>
            <w:bottom w:val="none" w:sz="0" w:space="0" w:color="auto"/>
            <w:right w:val="none" w:sz="0" w:space="0" w:color="auto"/>
          </w:divBdr>
          <w:divsChild>
            <w:div w:id="649750936">
              <w:marLeft w:val="0"/>
              <w:marRight w:val="0"/>
              <w:marTop w:val="0"/>
              <w:marBottom w:val="0"/>
              <w:divBdr>
                <w:top w:val="none" w:sz="0" w:space="0" w:color="auto"/>
                <w:left w:val="none" w:sz="0" w:space="0" w:color="auto"/>
                <w:bottom w:val="none" w:sz="0" w:space="0" w:color="auto"/>
                <w:right w:val="none" w:sz="0" w:space="0" w:color="auto"/>
              </w:divBdr>
            </w:div>
            <w:div w:id="114062189">
              <w:marLeft w:val="0"/>
              <w:marRight w:val="0"/>
              <w:marTop w:val="0"/>
              <w:marBottom w:val="0"/>
              <w:divBdr>
                <w:top w:val="none" w:sz="0" w:space="0" w:color="auto"/>
                <w:left w:val="none" w:sz="0" w:space="0" w:color="auto"/>
                <w:bottom w:val="none" w:sz="0" w:space="0" w:color="auto"/>
                <w:right w:val="none" w:sz="0" w:space="0" w:color="auto"/>
              </w:divBdr>
            </w:div>
            <w:div w:id="13303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0340">
      <w:bodyDiv w:val="1"/>
      <w:marLeft w:val="0"/>
      <w:marRight w:val="0"/>
      <w:marTop w:val="0"/>
      <w:marBottom w:val="0"/>
      <w:divBdr>
        <w:top w:val="none" w:sz="0" w:space="0" w:color="auto"/>
        <w:left w:val="none" w:sz="0" w:space="0" w:color="auto"/>
        <w:bottom w:val="none" w:sz="0" w:space="0" w:color="auto"/>
        <w:right w:val="none" w:sz="0" w:space="0" w:color="auto"/>
      </w:divBdr>
      <w:divsChild>
        <w:div w:id="268318568">
          <w:marLeft w:val="0"/>
          <w:marRight w:val="0"/>
          <w:marTop w:val="0"/>
          <w:marBottom w:val="0"/>
          <w:divBdr>
            <w:top w:val="none" w:sz="0" w:space="0" w:color="auto"/>
            <w:left w:val="none" w:sz="0" w:space="0" w:color="auto"/>
            <w:bottom w:val="none" w:sz="0" w:space="0" w:color="auto"/>
            <w:right w:val="none" w:sz="0" w:space="0" w:color="auto"/>
          </w:divBdr>
          <w:divsChild>
            <w:div w:id="349993950">
              <w:marLeft w:val="0"/>
              <w:marRight w:val="0"/>
              <w:marTop w:val="0"/>
              <w:marBottom w:val="0"/>
              <w:divBdr>
                <w:top w:val="none" w:sz="0" w:space="0" w:color="auto"/>
                <w:left w:val="none" w:sz="0" w:space="0" w:color="auto"/>
                <w:bottom w:val="none" w:sz="0" w:space="0" w:color="auto"/>
                <w:right w:val="none" w:sz="0" w:space="0" w:color="auto"/>
              </w:divBdr>
            </w:div>
          </w:divsChild>
        </w:div>
        <w:div w:id="1220165307">
          <w:marLeft w:val="0"/>
          <w:marRight w:val="0"/>
          <w:marTop w:val="0"/>
          <w:marBottom w:val="0"/>
          <w:divBdr>
            <w:top w:val="none" w:sz="0" w:space="0" w:color="auto"/>
            <w:left w:val="none" w:sz="0" w:space="0" w:color="auto"/>
            <w:bottom w:val="none" w:sz="0" w:space="0" w:color="auto"/>
            <w:right w:val="none" w:sz="0" w:space="0" w:color="auto"/>
          </w:divBdr>
          <w:divsChild>
            <w:div w:id="1012222583">
              <w:marLeft w:val="0"/>
              <w:marRight w:val="0"/>
              <w:marTop w:val="0"/>
              <w:marBottom w:val="0"/>
              <w:divBdr>
                <w:top w:val="none" w:sz="0" w:space="0" w:color="auto"/>
                <w:left w:val="none" w:sz="0" w:space="0" w:color="auto"/>
                <w:bottom w:val="none" w:sz="0" w:space="0" w:color="auto"/>
                <w:right w:val="none" w:sz="0" w:space="0" w:color="auto"/>
              </w:divBdr>
            </w:div>
            <w:div w:id="1155143657">
              <w:marLeft w:val="0"/>
              <w:marRight w:val="0"/>
              <w:marTop w:val="0"/>
              <w:marBottom w:val="0"/>
              <w:divBdr>
                <w:top w:val="none" w:sz="0" w:space="0" w:color="auto"/>
                <w:left w:val="none" w:sz="0" w:space="0" w:color="auto"/>
                <w:bottom w:val="none" w:sz="0" w:space="0" w:color="auto"/>
                <w:right w:val="none" w:sz="0" w:space="0" w:color="auto"/>
              </w:divBdr>
            </w:div>
          </w:divsChild>
        </w:div>
        <w:div w:id="886723250">
          <w:marLeft w:val="0"/>
          <w:marRight w:val="0"/>
          <w:marTop w:val="0"/>
          <w:marBottom w:val="0"/>
          <w:divBdr>
            <w:top w:val="none" w:sz="0" w:space="0" w:color="auto"/>
            <w:left w:val="none" w:sz="0" w:space="0" w:color="auto"/>
            <w:bottom w:val="none" w:sz="0" w:space="0" w:color="auto"/>
            <w:right w:val="none" w:sz="0" w:space="0" w:color="auto"/>
          </w:divBdr>
          <w:divsChild>
            <w:div w:id="609313927">
              <w:marLeft w:val="0"/>
              <w:marRight w:val="0"/>
              <w:marTop w:val="0"/>
              <w:marBottom w:val="0"/>
              <w:divBdr>
                <w:top w:val="none" w:sz="0" w:space="0" w:color="auto"/>
                <w:left w:val="none" w:sz="0" w:space="0" w:color="auto"/>
                <w:bottom w:val="none" w:sz="0" w:space="0" w:color="auto"/>
                <w:right w:val="none" w:sz="0" w:space="0" w:color="auto"/>
              </w:divBdr>
            </w:div>
          </w:divsChild>
        </w:div>
        <w:div w:id="831726076">
          <w:marLeft w:val="0"/>
          <w:marRight w:val="0"/>
          <w:marTop w:val="0"/>
          <w:marBottom w:val="0"/>
          <w:divBdr>
            <w:top w:val="none" w:sz="0" w:space="0" w:color="auto"/>
            <w:left w:val="none" w:sz="0" w:space="0" w:color="auto"/>
            <w:bottom w:val="none" w:sz="0" w:space="0" w:color="auto"/>
            <w:right w:val="none" w:sz="0" w:space="0" w:color="auto"/>
          </w:divBdr>
          <w:divsChild>
            <w:div w:id="153648614">
              <w:marLeft w:val="0"/>
              <w:marRight w:val="0"/>
              <w:marTop w:val="0"/>
              <w:marBottom w:val="0"/>
              <w:divBdr>
                <w:top w:val="none" w:sz="0" w:space="0" w:color="auto"/>
                <w:left w:val="none" w:sz="0" w:space="0" w:color="auto"/>
                <w:bottom w:val="none" w:sz="0" w:space="0" w:color="auto"/>
                <w:right w:val="none" w:sz="0" w:space="0" w:color="auto"/>
              </w:divBdr>
            </w:div>
            <w:div w:id="2063825393">
              <w:marLeft w:val="0"/>
              <w:marRight w:val="0"/>
              <w:marTop w:val="0"/>
              <w:marBottom w:val="0"/>
              <w:divBdr>
                <w:top w:val="none" w:sz="0" w:space="0" w:color="auto"/>
                <w:left w:val="none" w:sz="0" w:space="0" w:color="auto"/>
                <w:bottom w:val="none" w:sz="0" w:space="0" w:color="auto"/>
                <w:right w:val="none" w:sz="0" w:space="0" w:color="auto"/>
              </w:divBdr>
            </w:div>
          </w:divsChild>
        </w:div>
        <w:div w:id="1576355524">
          <w:marLeft w:val="0"/>
          <w:marRight w:val="0"/>
          <w:marTop w:val="0"/>
          <w:marBottom w:val="0"/>
          <w:divBdr>
            <w:top w:val="none" w:sz="0" w:space="0" w:color="auto"/>
            <w:left w:val="none" w:sz="0" w:space="0" w:color="auto"/>
            <w:bottom w:val="none" w:sz="0" w:space="0" w:color="auto"/>
            <w:right w:val="none" w:sz="0" w:space="0" w:color="auto"/>
          </w:divBdr>
          <w:divsChild>
            <w:div w:id="1216547546">
              <w:marLeft w:val="0"/>
              <w:marRight w:val="0"/>
              <w:marTop w:val="0"/>
              <w:marBottom w:val="0"/>
              <w:divBdr>
                <w:top w:val="none" w:sz="0" w:space="0" w:color="auto"/>
                <w:left w:val="none" w:sz="0" w:space="0" w:color="auto"/>
                <w:bottom w:val="none" w:sz="0" w:space="0" w:color="auto"/>
                <w:right w:val="none" w:sz="0" w:space="0" w:color="auto"/>
              </w:divBdr>
            </w:div>
          </w:divsChild>
        </w:div>
        <w:div w:id="1661883614">
          <w:marLeft w:val="0"/>
          <w:marRight w:val="0"/>
          <w:marTop w:val="0"/>
          <w:marBottom w:val="0"/>
          <w:divBdr>
            <w:top w:val="none" w:sz="0" w:space="0" w:color="auto"/>
            <w:left w:val="none" w:sz="0" w:space="0" w:color="auto"/>
            <w:bottom w:val="none" w:sz="0" w:space="0" w:color="auto"/>
            <w:right w:val="none" w:sz="0" w:space="0" w:color="auto"/>
          </w:divBdr>
          <w:divsChild>
            <w:div w:id="1937520915">
              <w:marLeft w:val="0"/>
              <w:marRight w:val="0"/>
              <w:marTop w:val="0"/>
              <w:marBottom w:val="0"/>
              <w:divBdr>
                <w:top w:val="none" w:sz="0" w:space="0" w:color="auto"/>
                <w:left w:val="none" w:sz="0" w:space="0" w:color="auto"/>
                <w:bottom w:val="none" w:sz="0" w:space="0" w:color="auto"/>
                <w:right w:val="none" w:sz="0" w:space="0" w:color="auto"/>
              </w:divBdr>
            </w:div>
            <w:div w:id="386534660">
              <w:marLeft w:val="0"/>
              <w:marRight w:val="0"/>
              <w:marTop w:val="0"/>
              <w:marBottom w:val="0"/>
              <w:divBdr>
                <w:top w:val="none" w:sz="0" w:space="0" w:color="auto"/>
                <w:left w:val="none" w:sz="0" w:space="0" w:color="auto"/>
                <w:bottom w:val="none" w:sz="0" w:space="0" w:color="auto"/>
                <w:right w:val="none" w:sz="0" w:space="0" w:color="auto"/>
              </w:divBdr>
            </w:div>
          </w:divsChild>
        </w:div>
        <w:div w:id="1885290564">
          <w:marLeft w:val="0"/>
          <w:marRight w:val="0"/>
          <w:marTop w:val="0"/>
          <w:marBottom w:val="0"/>
          <w:divBdr>
            <w:top w:val="none" w:sz="0" w:space="0" w:color="auto"/>
            <w:left w:val="none" w:sz="0" w:space="0" w:color="auto"/>
            <w:bottom w:val="none" w:sz="0" w:space="0" w:color="auto"/>
            <w:right w:val="none" w:sz="0" w:space="0" w:color="auto"/>
          </w:divBdr>
          <w:divsChild>
            <w:div w:id="1848208875">
              <w:marLeft w:val="0"/>
              <w:marRight w:val="0"/>
              <w:marTop w:val="0"/>
              <w:marBottom w:val="0"/>
              <w:divBdr>
                <w:top w:val="none" w:sz="0" w:space="0" w:color="auto"/>
                <w:left w:val="none" w:sz="0" w:space="0" w:color="auto"/>
                <w:bottom w:val="none" w:sz="0" w:space="0" w:color="auto"/>
                <w:right w:val="none" w:sz="0" w:space="0" w:color="auto"/>
              </w:divBdr>
            </w:div>
          </w:divsChild>
        </w:div>
        <w:div w:id="1861502613">
          <w:marLeft w:val="0"/>
          <w:marRight w:val="0"/>
          <w:marTop w:val="0"/>
          <w:marBottom w:val="0"/>
          <w:divBdr>
            <w:top w:val="none" w:sz="0" w:space="0" w:color="auto"/>
            <w:left w:val="none" w:sz="0" w:space="0" w:color="auto"/>
            <w:bottom w:val="none" w:sz="0" w:space="0" w:color="auto"/>
            <w:right w:val="none" w:sz="0" w:space="0" w:color="auto"/>
          </w:divBdr>
          <w:divsChild>
            <w:div w:id="342627586">
              <w:marLeft w:val="0"/>
              <w:marRight w:val="0"/>
              <w:marTop w:val="0"/>
              <w:marBottom w:val="0"/>
              <w:divBdr>
                <w:top w:val="none" w:sz="0" w:space="0" w:color="auto"/>
                <w:left w:val="none" w:sz="0" w:space="0" w:color="auto"/>
                <w:bottom w:val="none" w:sz="0" w:space="0" w:color="auto"/>
                <w:right w:val="none" w:sz="0" w:space="0" w:color="auto"/>
              </w:divBdr>
            </w:div>
          </w:divsChild>
        </w:div>
        <w:div w:id="1307854707">
          <w:marLeft w:val="0"/>
          <w:marRight w:val="0"/>
          <w:marTop w:val="0"/>
          <w:marBottom w:val="0"/>
          <w:divBdr>
            <w:top w:val="none" w:sz="0" w:space="0" w:color="auto"/>
            <w:left w:val="none" w:sz="0" w:space="0" w:color="auto"/>
            <w:bottom w:val="none" w:sz="0" w:space="0" w:color="auto"/>
            <w:right w:val="none" w:sz="0" w:space="0" w:color="auto"/>
          </w:divBdr>
          <w:divsChild>
            <w:div w:id="1729377532">
              <w:marLeft w:val="0"/>
              <w:marRight w:val="0"/>
              <w:marTop w:val="0"/>
              <w:marBottom w:val="0"/>
              <w:divBdr>
                <w:top w:val="none" w:sz="0" w:space="0" w:color="auto"/>
                <w:left w:val="none" w:sz="0" w:space="0" w:color="auto"/>
                <w:bottom w:val="none" w:sz="0" w:space="0" w:color="auto"/>
                <w:right w:val="none" w:sz="0" w:space="0" w:color="auto"/>
              </w:divBdr>
            </w:div>
          </w:divsChild>
        </w:div>
        <w:div w:id="939799211">
          <w:marLeft w:val="0"/>
          <w:marRight w:val="0"/>
          <w:marTop w:val="0"/>
          <w:marBottom w:val="0"/>
          <w:divBdr>
            <w:top w:val="none" w:sz="0" w:space="0" w:color="auto"/>
            <w:left w:val="none" w:sz="0" w:space="0" w:color="auto"/>
            <w:bottom w:val="none" w:sz="0" w:space="0" w:color="auto"/>
            <w:right w:val="none" w:sz="0" w:space="0" w:color="auto"/>
          </w:divBdr>
          <w:divsChild>
            <w:div w:id="458573938">
              <w:marLeft w:val="0"/>
              <w:marRight w:val="0"/>
              <w:marTop w:val="0"/>
              <w:marBottom w:val="0"/>
              <w:divBdr>
                <w:top w:val="none" w:sz="0" w:space="0" w:color="auto"/>
                <w:left w:val="none" w:sz="0" w:space="0" w:color="auto"/>
                <w:bottom w:val="none" w:sz="0" w:space="0" w:color="auto"/>
                <w:right w:val="none" w:sz="0" w:space="0" w:color="auto"/>
              </w:divBdr>
            </w:div>
            <w:div w:id="1764183995">
              <w:marLeft w:val="0"/>
              <w:marRight w:val="0"/>
              <w:marTop w:val="0"/>
              <w:marBottom w:val="0"/>
              <w:divBdr>
                <w:top w:val="none" w:sz="0" w:space="0" w:color="auto"/>
                <w:left w:val="none" w:sz="0" w:space="0" w:color="auto"/>
                <w:bottom w:val="none" w:sz="0" w:space="0" w:color="auto"/>
                <w:right w:val="none" w:sz="0" w:space="0" w:color="auto"/>
              </w:divBdr>
            </w:div>
            <w:div w:id="167498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09478494">
          <w:marLeft w:val="0"/>
          <w:marRight w:val="0"/>
          <w:marTop w:val="0"/>
          <w:marBottom w:val="0"/>
          <w:divBdr>
            <w:top w:val="none" w:sz="0" w:space="0" w:color="auto"/>
            <w:left w:val="none" w:sz="0" w:space="0" w:color="auto"/>
            <w:bottom w:val="none" w:sz="0" w:space="0" w:color="auto"/>
            <w:right w:val="none" w:sz="0" w:space="0" w:color="auto"/>
          </w:divBdr>
          <w:divsChild>
            <w:div w:id="1153058189">
              <w:marLeft w:val="0"/>
              <w:marRight w:val="0"/>
              <w:marTop w:val="0"/>
              <w:marBottom w:val="0"/>
              <w:divBdr>
                <w:top w:val="none" w:sz="0" w:space="0" w:color="auto"/>
                <w:left w:val="none" w:sz="0" w:space="0" w:color="auto"/>
                <w:bottom w:val="none" w:sz="0" w:space="0" w:color="auto"/>
                <w:right w:val="none" w:sz="0" w:space="0" w:color="auto"/>
              </w:divBdr>
            </w:div>
          </w:divsChild>
        </w:div>
        <w:div w:id="923613935">
          <w:marLeft w:val="0"/>
          <w:marRight w:val="0"/>
          <w:marTop w:val="0"/>
          <w:marBottom w:val="0"/>
          <w:divBdr>
            <w:top w:val="none" w:sz="0" w:space="0" w:color="auto"/>
            <w:left w:val="none" w:sz="0" w:space="0" w:color="auto"/>
            <w:bottom w:val="none" w:sz="0" w:space="0" w:color="auto"/>
            <w:right w:val="none" w:sz="0" w:space="0" w:color="auto"/>
          </w:divBdr>
          <w:divsChild>
            <w:div w:id="855657964">
              <w:marLeft w:val="0"/>
              <w:marRight w:val="0"/>
              <w:marTop w:val="0"/>
              <w:marBottom w:val="0"/>
              <w:divBdr>
                <w:top w:val="none" w:sz="0" w:space="0" w:color="auto"/>
                <w:left w:val="none" w:sz="0" w:space="0" w:color="auto"/>
                <w:bottom w:val="none" w:sz="0" w:space="0" w:color="auto"/>
                <w:right w:val="none" w:sz="0" w:space="0" w:color="auto"/>
              </w:divBdr>
            </w:div>
            <w:div w:id="1755081210">
              <w:marLeft w:val="0"/>
              <w:marRight w:val="0"/>
              <w:marTop w:val="0"/>
              <w:marBottom w:val="0"/>
              <w:divBdr>
                <w:top w:val="none" w:sz="0" w:space="0" w:color="auto"/>
                <w:left w:val="none" w:sz="0" w:space="0" w:color="auto"/>
                <w:bottom w:val="none" w:sz="0" w:space="0" w:color="auto"/>
                <w:right w:val="none" w:sz="0" w:space="0" w:color="auto"/>
              </w:divBdr>
            </w:div>
          </w:divsChild>
        </w:div>
        <w:div w:id="2057197815">
          <w:marLeft w:val="0"/>
          <w:marRight w:val="0"/>
          <w:marTop w:val="0"/>
          <w:marBottom w:val="0"/>
          <w:divBdr>
            <w:top w:val="none" w:sz="0" w:space="0" w:color="auto"/>
            <w:left w:val="none" w:sz="0" w:space="0" w:color="auto"/>
            <w:bottom w:val="none" w:sz="0" w:space="0" w:color="auto"/>
            <w:right w:val="none" w:sz="0" w:space="0" w:color="auto"/>
          </w:divBdr>
          <w:divsChild>
            <w:div w:id="1764492458">
              <w:marLeft w:val="0"/>
              <w:marRight w:val="0"/>
              <w:marTop w:val="0"/>
              <w:marBottom w:val="0"/>
              <w:divBdr>
                <w:top w:val="none" w:sz="0" w:space="0" w:color="auto"/>
                <w:left w:val="none" w:sz="0" w:space="0" w:color="auto"/>
                <w:bottom w:val="none" w:sz="0" w:space="0" w:color="auto"/>
                <w:right w:val="none" w:sz="0" w:space="0" w:color="auto"/>
              </w:divBdr>
            </w:div>
          </w:divsChild>
        </w:div>
        <w:div w:id="172259450">
          <w:marLeft w:val="0"/>
          <w:marRight w:val="0"/>
          <w:marTop w:val="0"/>
          <w:marBottom w:val="0"/>
          <w:divBdr>
            <w:top w:val="none" w:sz="0" w:space="0" w:color="auto"/>
            <w:left w:val="none" w:sz="0" w:space="0" w:color="auto"/>
            <w:bottom w:val="none" w:sz="0" w:space="0" w:color="auto"/>
            <w:right w:val="none" w:sz="0" w:space="0" w:color="auto"/>
          </w:divBdr>
          <w:divsChild>
            <w:div w:id="601765422">
              <w:marLeft w:val="0"/>
              <w:marRight w:val="0"/>
              <w:marTop w:val="0"/>
              <w:marBottom w:val="0"/>
              <w:divBdr>
                <w:top w:val="none" w:sz="0" w:space="0" w:color="auto"/>
                <w:left w:val="none" w:sz="0" w:space="0" w:color="auto"/>
                <w:bottom w:val="none" w:sz="0" w:space="0" w:color="auto"/>
                <w:right w:val="none" w:sz="0" w:space="0" w:color="auto"/>
              </w:divBdr>
            </w:div>
            <w:div w:id="249777394">
              <w:marLeft w:val="0"/>
              <w:marRight w:val="0"/>
              <w:marTop w:val="0"/>
              <w:marBottom w:val="0"/>
              <w:divBdr>
                <w:top w:val="none" w:sz="0" w:space="0" w:color="auto"/>
                <w:left w:val="none" w:sz="0" w:space="0" w:color="auto"/>
                <w:bottom w:val="none" w:sz="0" w:space="0" w:color="auto"/>
                <w:right w:val="none" w:sz="0" w:space="0" w:color="auto"/>
              </w:divBdr>
            </w:div>
          </w:divsChild>
        </w:div>
        <w:div w:id="809907122">
          <w:marLeft w:val="0"/>
          <w:marRight w:val="0"/>
          <w:marTop w:val="0"/>
          <w:marBottom w:val="0"/>
          <w:divBdr>
            <w:top w:val="none" w:sz="0" w:space="0" w:color="auto"/>
            <w:left w:val="none" w:sz="0" w:space="0" w:color="auto"/>
            <w:bottom w:val="none" w:sz="0" w:space="0" w:color="auto"/>
            <w:right w:val="none" w:sz="0" w:space="0" w:color="auto"/>
          </w:divBdr>
          <w:divsChild>
            <w:div w:id="184100748">
              <w:marLeft w:val="0"/>
              <w:marRight w:val="0"/>
              <w:marTop w:val="0"/>
              <w:marBottom w:val="0"/>
              <w:divBdr>
                <w:top w:val="none" w:sz="0" w:space="0" w:color="auto"/>
                <w:left w:val="none" w:sz="0" w:space="0" w:color="auto"/>
                <w:bottom w:val="none" w:sz="0" w:space="0" w:color="auto"/>
                <w:right w:val="none" w:sz="0" w:space="0" w:color="auto"/>
              </w:divBdr>
            </w:div>
          </w:divsChild>
        </w:div>
        <w:div w:id="856503885">
          <w:marLeft w:val="0"/>
          <w:marRight w:val="0"/>
          <w:marTop w:val="0"/>
          <w:marBottom w:val="0"/>
          <w:divBdr>
            <w:top w:val="none" w:sz="0" w:space="0" w:color="auto"/>
            <w:left w:val="none" w:sz="0" w:space="0" w:color="auto"/>
            <w:bottom w:val="none" w:sz="0" w:space="0" w:color="auto"/>
            <w:right w:val="none" w:sz="0" w:space="0" w:color="auto"/>
          </w:divBdr>
          <w:divsChild>
            <w:div w:id="1035959784">
              <w:marLeft w:val="0"/>
              <w:marRight w:val="0"/>
              <w:marTop w:val="0"/>
              <w:marBottom w:val="0"/>
              <w:divBdr>
                <w:top w:val="none" w:sz="0" w:space="0" w:color="auto"/>
                <w:left w:val="none" w:sz="0" w:space="0" w:color="auto"/>
                <w:bottom w:val="none" w:sz="0" w:space="0" w:color="auto"/>
                <w:right w:val="none" w:sz="0" w:space="0" w:color="auto"/>
              </w:divBdr>
            </w:div>
            <w:div w:id="1709379917">
              <w:marLeft w:val="0"/>
              <w:marRight w:val="0"/>
              <w:marTop w:val="0"/>
              <w:marBottom w:val="0"/>
              <w:divBdr>
                <w:top w:val="none" w:sz="0" w:space="0" w:color="auto"/>
                <w:left w:val="none" w:sz="0" w:space="0" w:color="auto"/>
                <w:bottom w:val="none" w:sz="0" w:space="0" w:color="auto"/>
                <w:right w:val="none" w:sz="0" w:space="0" w:color="auto"/>
              </w:divBdr>
            </w:div>
          </w:divsChild>
        </w:div>
        <w:div w:id="506528295">
          <w:marLeft w:val="0"/>
          <w:marRight w:val="0"/>
          <w:marTop w:val="0"/>
          <w:marBottom w:val="0"/>
          <w:divBdr>
            <w:top w:val="none" w:sz="0" w:space="0" w:color="auto"/>
            <w:left w:val="none" w:sz="0" w:space="0" w:color="auto"/>
            <w:bottom w:val="none" w:sz="0" w:space="0" w:color="auto"/>
            <w:right w:val="none" w:sz="0" w:space="0" w:color="auto"/>
          </w:divBdr>
          <w:divsChild>
            <w:div w:id="896822874">
              <w:marLeft w:val="0"/>
              <w:marRight w:val="0"/>
              <w:marTop w:val="0"/>
              <w:marBottom w:val="0"/>
              <w:divBdr>
                <w:top w:val="none" w:sz="0" w:space="0" w:color="auto"/>
                <w:left w:val="none" w:sz="0" w:space="0" w:color="auto"/>
                <w:bottom w:val="none" w:sz="0" w:space="0" w:color="auto"/>
                <w:right w:val="none" w:sz="0" w:space="0" w:color="auto"/>
              </w:divBdr>
            </w:div>
          </w:divsChild>
        </w:div>
        <w:div w:id="1337687152">
          <w:marLeft w:val="0"/>
          <w:marRight w:val="0"/>
          <w:marTop w:val="0"/>
          <w:marBottom w:val="0"/>
          <w:divBdr>
            <w:top w:val="none" w:sz="0" w:space="0" w:color="auto"/>
            <w:left w:val="none" w:sz="0" w:space="0" w:color="auto"/>
            <w:bottom w:val="none" w:sz="0" w:space="0" w:color="auto"/>
            <w:right w:val="none" w:sz="0" w:space="0" w:color="auto"/>
          </w:divBdr>
          <w:divsChild>
            <w:div w:id="719986355">
              <w:marLeft w:val="0"/>
              <w:marRight w:val="0"/>
              <w:marTop w:val="0"/>
              <w:marBottom w:val="0"/>
              <w:divBdr>
                <w:top w:val="none" w:sz="0" w:space="0" w:color="auto"/>
                <w:left w:val="none" w:sz="0" w:space="0" w:color="auto"/>
                <w:bottom w:val="none" w:sz="0" w:space="0" w:color="auto"/>
                <w:right w:val="none" w:sz="0" w:space="0" w:color="auto"/>
              </w:divBdr>
            </w:div>
          </w:divsChild>
        </w:div>
        <w:div w:id="502596811">
          <w:marLeft w:val="0"/>
          <w:marRight w:val="0"/>
          <w:marTop w:val="0"/>
          <w:marBottom w:val="0"/>
          <w:divBdr>
            <w:top w:val="none" w:sz="0" w:space="0" w:color="auto"/>
            <w:left w:val="none" w:sz="0" w:space="0" w:color="auto"/>
            <w:bottom w:val="none" w:sz="0" w:space="0" w:color="auto"/>
            <w:right w:val="none" w:sz="0" w:space="0" w:color="auto"/>
          </w:divBdr>
          <w:divsChild>
            <w:div w:id="2084140441">
              <w:marLeft w:val="0"/>
              <w:marRight w:val="0"/>
              <w:marTop w:val="0"/>
              <w:marBottom w:val="0"/>
              <w:divBdr>
                <w:top w:val="none" w:sz="0" w:space="0" w:color="auto"/>
                <w:left w:val="none" w:sz="0" w:space="0" w:color="auto"/>
                <w:bottom w:val="none" w:sz="0" w:space="0" w:color="auto"/>
                <w:right w:val="none" w:sz="0" w:space="0" w:color="auto"/>
              </w:divBdr>
            </w:div>
          </w:divsChild>
        </w:div>
        <w:div w:id="1419136181">
          <w:marLeft w:val="0"/>
          <w:marRight w:val="0"/>
          <w:marTop w:val="0"/>
          <w:marBottom w:val="0"/>
          <w:divBdr>
            <w:top w:val="none" w:sz="0" w:space="0" w:color="auto"/>
            <w:left w:val="none" w:sz="0" w:space="0" w:color="auto"/>
            <w:bottom w:val="none" w:sz="0" w:space="0" w:color="auto"/>
            <w:right w:val="none" w:sz="0" w:space="0" w:color="auto"/>
          </w:divBdr>
          <w:divsChild>
            <w:div w:id="1823085441">
              <w:marLeft w:val="0"/>
              <w:marRight w:val="0"/>
              <w:marTop w:val="0"/>
              <w:marBottom w:val="0"/>
              <w:divBdr>
                <w:top w:val="none" w:sz="0" w:space="0" w:color="auto"/>
                <w:left w:val="none" w:sz="0" w:space="0" w:color="auto"/>
                <w:bottom w:val="none" w:sz="0" w:space="0" w:color="auto"/>
                <w:right w:val="none" w:sz="0" w:space="0" w:color="auto"/>
              </w:divBdr>
            </w:div>
            <w:div w:id="1225335620">
              <w:marLeft w:val="0"/>
              <w:marRight w:val="0"/>
              <w:marTop w:val="0"/>
              <w:marBottom w:val="0"/>
              <w:divBdr>
                <w:top w:val="none" w:sz="0" w:space="0" w:color="auto"/>
                <w:left w:val="none" w:sz="0" w:space="0" w:color="auto"/>
                <w:bottom w:val="none" w:sz="0" w:space="0" w:color="auto"/>
                <w:right w:val="none" w:sz="0" w:space="0" w:color="auto"/>
              </w:divBdr>
            </w:div>
            <w:div w:id="1665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fcc.org.uk/our-services/people-programme/core-code-of-ethics/%20Services%20England.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estyorksfire.gov.uk/sites/default/files/2023-03/WYFRS%20Core%20Values%20June22.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837aab8a4ab114e5a833d5caf63b4705">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2a2e2ebb7a5dfc7ef012057904a99902"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4325d95-35ba-46ca-aaac-778957f5ebb0" xsi:nil="true"/>
    <_dlc_DocId xmlns="64325d95-35ba-46ca-aaac-778957f5ebb0">U4VZSK3Q3Z65-1654811717-107031</_dlc_DocId>
    <_dlc_DocIdUrl xmlns="64325d95-35ba-46ca-aaac-778957f5ebb0">
      <Url>https://westyorkshirefire.sharepoint.com/teams/HR/_layouts/15/DocIdRedir.aspx?ID=U4VZSK3Q3Z65-1654811717-107031</Url>
      <Description>U4VZSK3Q3Z65-1654811717-107031</Description>
    </_dlc_DocIdUrl>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PolicyNumber xmlns="34b6d412-54fa-4bc1-b286-82b73b84dfb9" xsi:nil="true"/>
    <PolicyStatus xmlns="34b6d412-54fa-4bc1-b286-82b73b84dfb9" xsi:nil="true"/>
    <PolicyCategory xmlns="34b6d412-54fa-4bc1-b286-82b73b84dfb9" xsi:nil="true"/>
    <PolicyType2 xmlns="34b6d412-54fa-4bc1-b286-82b73b84dfb9">Employee Relations</PolicyType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BD624C-F993-4FED-A27A-E585F179F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3.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64325d95-35ba-46ca-aaac-778957f5ebb0"/>
    <ds:schemaRef ds:uri="34b6d412-54fa-4bc1-b286-82b73b84dfb9"/>
  </ds:schemaRefs>
</ds:datastoreItem>
</file>

<file path=customXml/itemProps4.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5.xml><?xml version="1.0" encoding="utf-8"?>
<ds:datastoreItem xmlns:ds="http://schemas.openxmlformats.org/officeDocument/2006/customXml" ds:itemID="{452D868F-FA76-4482-87AA-0BD2A07A4F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0</TotalTime>
  <Pages>6</Pages>
  <Words>1656</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West Yorkshire Fire and Rescue</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Jill Farrand</cp:lastModifiedBy>
  <cp:revision>2</cp:revision>
  <dcterms:created xsi:type="dcterms:W3CDTF">2026-08-07T07:46:00Z</dcterms:created>
  <dcterms:modified xsi:type="dcterms:W3CDTF">2026-08-07T07:46:00Z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_dlc_DocIdItemGuid">
    <vt:lpwstr>8cc9934e-161a-4120-8e74-8f33d9696b1f</vt:lpwstr>
  </property>
  <property fmtid="{D5CDD505-2E9C-101B-9397-08002B2CF9AE}" pid="13" name="JobDescriptions">
    <vt:lpwstr>1020;#JobDescriptions|8bb9be32-31c0-40dc-91dc-cae3788c5e0a</vt:lpwstr>
  </property>
</Properties>
</file>