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37F5A66D" w:rsidR="00F75660" w:rsidRDefault="00202E06" w:rsidP="005D64A8">
      <w:pPr>
        <w:pStyle w:val="Title"/>
      </w:pPr>
      <w:r>
        <w:t>West Yorkshire Fire &amp; Rescue Service</w:t>
      </w:r>
    </w:p>
    <w:p w14:paraId="39BABB10" w14:textId="42B12A19" w:rsidR="00202E06" w:rsidRDefault="00202E06" w:rsidP="005D64A8">
      <w:pPr>
        <w:pStyle w:val="Subtitle"/>
      </w:pPr>
      <w:r>
        <w:t>Job Description</w:t>
      </w:r>
      <w:r w:rsidR="00843D1F">
        <w:t>.</w:t>
      </w:r>
    </w:p>
    <w:p w14:paraId="524AEBBE" w14:textId="457546E4" w:rsidR="00202E06" w:rsidRPr="00CD634F" w:rsidRDefault="005D64A8" w:rsidP="005D64A8">
      <w:pPr>
        <w:tabs>
          <w:tab w:val="left" w:pos="2268"/>
        </w:tabs>
        <w:rPr>
          <w:b/>
          <w:bCs/>
        </w:rPr>
      </w:pPr>
      <w:r w:rsidRPr="68C00309">
        <w:rPr>
          <w:b/>
          <w:bCs/>
        </w:rPr>
        <w:t>Post Title</w:t>
      </w:r>
      <w:r w:rsidR="00202E06" w:rsidRPr="68C00309">
        <w:rPr>
          <w:b/>
          <w:bCs/>
        </w:rPr>
        <w:t>:</w:t>
      </w:r>
      <w:r>
        <w:tab/>
      </w:r>
      <w:r w:rsidR="001A244A" w:rsidRPr="001A244A">
        <w:t>Service Delivery Administrator</w:t>
      </w:r>
      <w:r w:rsidR="00DB64D0">
        <w:t>.</w:t>
      </w:r>
    </w:p>
    <w:p w14:paraId="4D966EAC" w14:textId="3F2D6B1A" w:rsidR="00CD634F" w:rsidRPr="00CD634F" w:rsidRDefault="005D64A8" w:rsidP="005D64A8">
      <w:pPr>
        <w:tabs>
          <w:tab w:val="left" w:pos="2268"/>
        </w:tabs>
        <w:rPr>
          <w:b/>
          <w:bCs/>
        </w:rPr>
      </w:pPr>
      <w:r w:rsidRPr="00CD634F">
        <w:rPr>
          <w:b/>
          <w:bCs/>
        </w:rPr>
        <w:t>Grade</w:t>
      </w:r>
      <w:r w:rsidR="00CD634F" w:rsidRPr="00CD634F">
        <w:rPr>
          <w:b/>
          <w:bCs/>
        </w:rPr>
        <w:t>:</w:t>
      </w:r>
      <w:r w:rsidR="00CD634F" w:rsidRPr="00CD634F">
        <w:rPr>
          <w:b/>
          <w:bCs/>
        </w:rPr>
        <w:tab/>
      </w:r>
      <w:r w:rsidR="0098301C" w:rsidRPr="00EE7C98">
        <w:t>3</w:t>
      </w:r>
      <w:r w:rsidR="00DB64D0">
        <w:t>.</w:t>
      </w:r>
    </w:p>
    <w:p w14:paraId="753A735D" w14:textId="4C7288DB" w:rsidR="00CD634F" w:rsidRPr="00CD634F" w:rsidRDefault="005D64A8" w:rsidP="005D64A8">
      <w:pPr>
        <w:tabs>
          <w:tab w:val="left" w:pos="2268"/>
        </w:tabs>
        <w:rPr>
          <w:b/>
          <w:bCs/>
        </w:rPr>
      </w:pPr>
      <w:r w:rsidRPr="00CD634F">
        <w:rPr>
          <w:b/>
          <w:bCs/>
        </w:rPr>
        <w:t>Responsible To</w:t>
      </w:r>
      <w:r w:rsidR="00CD634F" w:rsidRPr="00CD634F">
        <w:rPr>
          <w:b/>
          <w:bCs/>
        </w:rPr>
        <w:t>:</w:t>
      </w:r>
      <w:r w:rsidR="00CD634F" w:rsidRPr="00CD634F">
        <w:rPr>
          <w:b/>
          <w:bCs/>
        </w:rPr>
        <w:tab/>
      </w:r>
      <w:r w:rsidR="00EE7C98" w:rsidRPr="7D244A2B">
        <w:t>Service Delivery Administration Manager</w:t>
      </w:r>
      <w:r w:rsidR="00DB64D0">
        <w:t>.</w:t>
      </w:r>
    </w:p>
    <w:p w14:paraId="33C842D4" w14:textId="40E41F64" w:rsidR="00CD634F" w:rsidRDefault="005D64A8" w:rsidP="00836BF3">
      <w:pPr>
        <w:tabs>
          <w:tab w:val="left" w:pos="2268"/>
        </w:tabs>
        <w:ind w:left="2160" w:hanging="2160"/>
        <w:rPr>
          <w:b/>
          <w:bCs/>
          <w:color w:val="FF0000"/>
        </w:rPr>
      </w:pPr>
      <w:r w:rsidRPr="00CD634F">
        <w:rPr>
          <w:b/>
          <w:bCs/>
        </w:rPr>
        <w:t>Purpose Of Post</w:t>
      </w:r>
      <w:r w:rsidR="00CD634F" w:rsidRPr="00CD634F">
        <w:rPr>
          <w:b/>
          <w:bCs/>
        </w:rPr>
        <w:t>:</w:t>
      </w:r>
      <w:r w:rsidR="00CD634F" w:rsidRPr="00CD634F">
        <w:rPr>
          <w:b/>
          <w:bCs/>
        </w:rPr>
        <w:tab/>
      </w:r>
      <w:r w:rsidR="00836BF3" w:rsidRPr="4AE80964">
        <w:rPr>
          <w:rFonts w:eastAsia="Arial Unicode MS" w:cs="Arial"/>
        </w:rPr>
        <w:t>To provide administrative support for the station-based service delivery function.</w:t>
      </w:r>
    </w:p>
    <w:p w14:paraId="78371F77" w14:textId="21A8EC62" w:rsidR="00CD634F" w:rsidRDefault="00CD634F" w:rsidP="005D64A8">
      <w:pPr>
        <w:pStyle w:val="Heading1"/>
      </w:pPr>
      <w:r>
        <w:t>Organisational chart</w:t>
      </w:r>
      <w:r w:rsidR="00843D1F">
        <w:t>.</w:t>
      </w:r>
    </w:p>
    <w:p w14:paraId="213995D5" w14:textId="0C8CA22C" w:rsidR="005D64A8" w:rsidRPr="005D64A8" w:rsidRDefault="00000000" w:rsidP="005D64A8">
      <w:r>
        <w:rPr>
          <w:rFonts w:eastAsia="Arial Unicode MS" w:cs="Arial"/>
          <w:b/>
          <w:bCs/>
        </w:rPr>
      </w:r>
      <w:r>
        <w:rPr>
          <w:rFonts w:eastAsia="Arial Unicode MS" w:cs="Arial"/>
          <w:b/>
          <w:bCs/>
        </w:rPr>
        <w:pict w14:anchorId="589E0EDC">
          <v:group id="_x0000_s2050" editas="orgchart" style="width:391.95pt;height:159.1pt;mso-position-horizontal-relative:char;mso-position-vertical-relative:line" coordorigin="1634,1850" coordsize="3600,2880">
            <o:lock v:ext="edit" aspectratio="t"/>
            <o:diagram v:ext="edit" dgmstyle="0" dgmscalex="142705" dgmscaley="72408" dgmfontsize="13" constrainbounds="0,0,0,0">
              <o:relationtable v:ext="edit">
                <o:rel v:ext="edit" idsrc="#_s2054" iddest="#_s2054"/>
                <o:rel v:ext="edit" idsrc="#_s2055" iddest="#_s2054" idcntr="#_s2053"/>
                <o:rel v:ext="edit" idsrc="#_s2056" iddest="#_s2055" idcntr="#_s2052"/>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634;top:1850;width:3600;height:2880" o:preferrelative="f">
              <v:fill o:detectmouseclick="t"/>
              <v:path o:extrusionok="t" o:connecttype="none"/>
              <o:lock v:ext="edit" text="t"/>
            </v:shape>
            <v:shapetype id="_x0000_t33" coordsize="21600,21600" o:spt="33" o:oned="t" path="m,l21600,r,21600e" filled="f">
              <v:stroke joinstyle="miter"/>
              <v:path arrowok="t" fillok="f" o:connecttype="none"/>
              <o:lock v:ext="edit" shapetype="t"/>
            </v:shapetype>
            <v:shape id="_s2052" o:spid="_x0000_s2052" type="#_x0000_t33" style="position:absolute;left:3794;top:3650;width:360;height:721;flip:y" o:connectortype="elbow" adj="-145422,212662,-145422" strokeweight="2.25pt"/>
            <v:shapetype id="_x0000_t32" coordsize="21600,21600" o:spt="32" o:oned="t" path="m,l21600,21600e" filled="f">
              <v:path arrowok="t" fillok="f" o:connecttype="none"/>
              <o:lock v:ext="edit" shapetype="t"/>
            </v:shapetype>
            <v:shape id="_s2053" o:spid="_x0000_s2053" type="#_x0000_t32" style="position:absolute;left:3975;top:2749;width:360;height:1;rotation:270" o:connectortype="elbow" adj="-330257,-1,-330257" strokeweight="2.25pt"/>
            <v:roundrect id="_s2054" o:spid="_x0000_s2054" style="position:absolute;left:3074;top:1850;width:2160;height:720;v-text-anchor:middle" arcsize="10923f" o:dgmlayout="0" o:dgmnodekind="1" fillcolor="#bbe0e3">
              <v:textbox style="mso-next-textbox:#_s2054" inset="0,0,0,0">
                <w:txbxContent>
                  <w:p w14:paraId="42ACF6AC" w14:textId="77777777" w:rsidR="00FD05BA" w:rsidRPr="000714EF" w:rsidRDefault="00FD05BA" w:rsidP="00FD05BA">
                    <w:pPr>
                      <w:jc w:val="center"/>
                      <w:rPr>
                        <w:rFonts w:cs="Arial"/>
                        <w:sz w:val="22"/>
                        <w:szCs w:val="32"/>
                      </w:rPr>
                    </w:pPr>
                    <w:r w:rsidRPr="000714EF">
                      <w:rPr>
                        <w:rFonts w:cs="Arial"/>
                        <w:sz w:val="22"/>
                        <w:szCs w:val="32"/>
                      </w:rPr>
                      <w:t>District Commander (HR reference)</w:t>
                    </w:r>
                  </w:p>
                </w:txbxContent>
              </v:textbox>
            </v:roundrect>
            <v:roundrect id="_s2055" o:spid="_x0000_s2055" style="position:absolute;left:3074;top:2930;width:2160;height:720;v-text-anchor:middle" arcsize="10923f" o:dgmlayout="0" o:dgmnodekind="0" fillcolor="#bbe0e3">
              <v:textbox inset="0,0,0,0">
                <w:txbxContent>
                  <w:p w14:paraId="48EACC39" w14:textId="77777777" w:rsidR="00FD05BA" w:rsidRPr="000714EF" w:rsidRDefault="00FD05BA" w:rsidP="00FD05BA">
                    <w:pPr>
                      <w:jc w:val="center"/>
                      <w:rPr>
                        <w:rFonts w:cs="Arial"/>
                        <w:sz w:val="22"/>
                        <w:szCs w:val="32"/>
                      </w:rPr>
                    </w:pPr>
                    <w:r w:rsidRPr="000714EF">
                      <w:rPr>
                        <w:rFonts w:cs="Arial"/>
                        <w:sz w:val="22"/>
                        <w:szCs w:val="32"/>
                      </w:rPr>
                      <w:t xml:space="preserve">Service Delivery Administration </w:t>
                    </w:r>
                    <w:r>
                      <w:rPr>
                        <w:rFonts w:cs="Arial"/>
                        <w:sz w:val="22"/>
                        <w:szCs w:val="32"/>
                      </w:rPr>
                      <w:t>Hub Manager</w:t>
                    </w:r>
                  </w:p>
                </w:txbxContent>
              </v:textbox>
            </v:roundrect>
            <v:roundrect id="_s2056" o:spid="_x0000_s2056" style="position:absolute;left:1634;top:4010;width:2160;height:720;v-text-anchor:middle" arcsize="10923f" o:dgmlayout="0" o:dgmnodekind="2" fillcolor="#bbe0e3">
              <v:textbox inset="0,0,0,0">
                <w:txbxContent>
                  <w:p w14:paraId="69A46FCA" w14:textId="77777777" w:rsidR="00FD05BA" w:rsidRPr="000714EF" w:rsidRDefault="00FD05BA" w:rsidP="00FD05BA">
                    <w:pPr>
                      <w:jc w:val="center"/>
                      <w:rPr>
                        <w:rFonts w:cs="Arial"/>
                        <w:sz w:val="22"/>
                        <w:szCs w:val="32"/>
                      </w:rPr>
                    </w:pPr>
                    <w:r w:rsidRPr="008110A6">
                      <w:rPr>
                        <w:rFonts w:cs="Arial"/>
                        <w:sz w:val="22"/>
                        <w:szCs w:val="32"/>
                      </w:rPr>
                      <w:t>Service Delivery Administrators</w:t>
                    </w:r>
                  </w:p>
                </w:txbxContent>
              </v:textbox>
            </v:roundrect>
            <v:shape id="_x0000_s2057" type="#_x0000_t32" style="position:absolute;left:5234;top:2210;width:0;height:45" o:connectortype="straight"/>
            <w10:wrap type="none"/>
            <w10:anchorlock/>
          </v:group>
        </w:pict>
      </w:r>
    </w:p>
    <w:p w14:paraId="45F0A4E1" w14:textId="68812345" w:rsidR="00CD634F" w:rsidRDefault="00CD634F" w:rsidP="005D64A8">
      <w:pPr>
        <w:pStyle w:val="Heading1"/>
      </w:pPr>
      <w:r>
        <w:t>Main duties and responsibilities of the role</w:t>
      </w:r>
      <w:r w:rsidR="00843D1F">
        <w:t>.</w:t>
      </w:r>
    </w:p>
    <w:p w14:paraId="416C2E49" w14:textId="77777777" w:rsidR="00535B19" w:rsidRPr="000714EF" w:rsidRDefault="00535B19" w:rsidP="00535B19">
      <w:pPr>
        <w:spacing w:after="120"/>
        <w:rPr>
          <w:rFonts w:cs="Arial"/>
          <w:b/>
          <w:bCs/>
        </w:rPr>
      </w:pPr>
      <w:r w:rsidRPr="000714EF">
        <w:rPr>
          <w:rFonts w:cs="Arial"/>
          <w:b/>
          <w:bCs/>
        </w:rPr>
        <w:t>Service Delivery Administration</w:t>
      </w:r>
    </w:p>
    <w:p w14:paraId="6E387F02" w14:textId="77777777" w:rsidR="00535B19" w:rsidRPr="000714EF" w:rsidRDefault="00535B19" w:rsidP="00535B19">
      <w:pPr>
        <w:numPr>
          <w:ilvl w:val="0"/>
          <w:numId w:val="7"/>
        </w:numPr>
        <w:spacing w:after="120" w:line="240" w:lineRule="auto"/>
        <w:rPr>
          <w:rFonts w:cs="Arial"/>
          <w:b/>
          <w:bCs/>
        </w:rPr>
      </w:pPr>
      <w:r w:rsidRPr="4AE80964">
        <w:rPr>
          <w:rFonts w:cs="Arial"/>
        </w:rPr>
        <w:t>Provide effective and efficient administration support as part of an administration hub to the station-based service delivery teams and external stakeholders providing information and support.</w:t>
      </w:r>
    </w:p>
    <w:p w14:paraId="086D5D6D" w14:textId="77777777" w:rsidR="00535B19" w:rsidRPr="000714EF" w:rsidRDefault="00535B19" w:rsidP="00535B19">
      <w:pPr>
        <w:numPr>
          <w:ilvl w:val="0"/>
          <w:numId w:val="7"/>
        </w:numPr>
        <w:spacing w:after="120" w:line="240" w:lineRule="auto"/>
        <w:rPr>
          <w:rFonts w:cs="Arial"/>
        </w:rPr>
      </w:pPr>
      <w:r w:rsidRPr="4AE80964">
        <w:rPr>
          <w:rFonts w:cs="Arial"/>
        </w:rPr>
        <w:t>Act as point of contact for station-based service delivery function and provide appropriate and timely information and advice.</w:t>
      </w:r>
    </w:p>
    <w:p w14:paraId="66A5CF13" w14:textId="77777777" w:rsidR="00535B19" w:rsidRDefault="00535B19" w:rsidP="00535B19">
      <w:pPr>
        <w:numPr>
          <w:ilvl w:val="0"/>
          <w:numId w:val="7"/>
        </w:numPr>
        <w:spacing w:after="120" w:line="240" w:lineRule="auto"/>
        <w:rPr>
          <w:rFonts w:cs="Arial"/>
        </w:rPr>
      </w:pPr>
      <w:r w:rsidRPr="4AE80964">
        <w:rPr>
          <w:rFonts w:cs="Arial"/>
        </w:rPr>
        <w:t>Inputting of relevant appointments into electronic crew calendars for all community engagement activities.</w:t>
      </w:r>
    </w:p>
    <w:p w14:paraId="3A4AF92A" w14:textId="6587CC08" w:rsidR="00535B19" w:rsidRPr="00535B19" w:rsidRDefault="00535B19" w:rsidP="00535B19">
      <w:pPr>
        <w:numPr>
          <w:ilvl w:val="0"/>
          <w:numId w:val="7"/>
        </w:numPr>
        <w:spacing w:after="120" w:line="240" w:lineRule="auto"/>
        <w:rPr>
          <w:rFonts w:cs="Arial"/>
        </w:rPr>
      </w:pPr>
      <w:r w:rsidRPr="4AE80964">
        <w:rPr>
          <w:rFonts w:cs="Arial"/>
        </w:rPr>
        <w:t>Arranging use of our Community Rooms by external users, maintaining accurate records of users and providing users with all relevant information.</w:t>
      </w:r>
    </w:p>
    <w:p w14:paraId="6945A5DC" w14:textId="77777777" w:rsidR="00535B19" w:rsidRPr="00B54B0A" w:rsidRDefault="00535B19" w:rsidP="00535B19">
      <w:pPr>
        <w:numPr>
          <w:ilvl w:val="0"/>
          <w:numId w:val="7"/>
        </w:numPr>
        <w:spacing w:after="120" w:line="240" w:lineRule="auto"/>
        <w:rPr>
          <w:rFonts w:cs="Arial"/>
        </w:rPr>
      </w:pPr>
      <w:r w:rsidRPr="4AE80964">
        <w:rPr>
          <w:rFonts w:cs="Arial"/>
        </w:rPr>
        <w:t>Maintain and use service delivery administration hub Teams sites and associated SharePoint sites.</w:t>
      </w:r>
    </w:p>
    <w:p w14:paraId="2FF8E574" w14:textId="77777777" w:rsidR="00535B19" w:rsidRPr="000714EF" w:rsidRDefault="00535B19" w:rsidP="00535B19">
      <w:pPr>
        <w:numPr>
          <w:ilvl w:val="0"/>
          <w:numId w:val="7"/>
        </w:numPr>
        <w:spacing w:after="120" w:line="240" w:lineRule="auto"/>
        <w:rPr>
          <w:rFonts w:cs="Arial"/>
        </w:rPr>
      </w:pPr>
      <w:r w:rsidRPr="25B57880">
        <w:rPr>
          <w:rFonts w:cs="Arial"/>
        </w:rPr>
        <w:t>Document and maintain up to date records of all team procedures and templates.</w:t>
      </w:r>
    </w:p>
    <w:p w14:paraId="7A8768A1" w14:textId="77777777" w:rsidR="00535B19" w:rsidRPr="000714EF" w:rsidRDefault="00535B19" w:rsidP="00535B19">
      <w:pPr>
        <w:numPr>
          <w:ilvl w:val="0"/>
          <w:numId w:val="7"/>
        </w:numPr>
        <w:spacing w:after="120" w:line="240" w:lineRule="auto"/>
        <w:rPr>
          <w:rFonts w:cs="Arial"/>
        </w:rPr>
      </w:pPr>
      <w:r w:rsidRPr="4AE80964">
        <w:rPr>
          <w:rFonts w:cs="Arial"/>
        </w:rPr>
        <w:lastRenderedPageBreak/>
        <w:t>Manage enquiries from members of the public, external agencies, schools etc and where necessary signpost to relevant teams.</w:t>
      </w:r>
    </w:p>
    <w:p w14:paraId="37C5F25B" w14:textId="77777777" w:rsidR="00535B19" w:rsidRDefault="00535B19" w:rsidP="00535B19">
      <w:pPr>
        <w:numPr>
          <w:ilvl w:val="0"/>
          <w:numId w:val="7"/>
        </w:numPr>
        <w:spacing w:after="120" w:line="240" w:lineRule="auto"/>
        <w:rPr>
          <w:rFonts w:cs="Arial"/>
          <w:bCs/>
        </w:rPr>
      </w:pPr>
      <w:r w:rsidRPr="000714EF">
        <w:rPr>
          <w:rFonts w:cs="Arial"/>
          <w:bCs/>
        </w:rPr>
        <w:t xml:space="preserve">Participate in training activities as specified by the </w:t>
      </w:r>
      <w:r>
        <w:rPr>
          <w:rFonts w:cs="Arial"/>
          <w:bCs/>
        </w:rPr>
        <w:t>Service Delivery Administration Hub Manager.</w:t>
      </w:r>
    </w:p>
    <w:p w14:paraId="3FEF6F4A" w14:textId="77777777" w:rsidR="00535B19" w:rsidRDefault="00535B19" w:rsidP="00535B19">
      <w:pPr>
        <w:numPr>
          <w:ilvl w:val="0"/>
          <w:numId w:val="7"/>
        </w:numPr>
        <w:spacing w:after="120" w:line="240" w:lineRule="auto"/>
        <w:rPr>
          <w:rFonts w:cs="Arial"/>
        </w:rPr>
      </w:pPr>
      <w:r w:rsidRPr="4AE80964">
        <w:rPr>
          <w:rFonts w:cs="Arial"/>
        </w:rPr>
        <w:t xml:space="preserve">Support Transport department and stations by inputting all relevant appointments into the </w:t>
      </w:r>
      <w:proofErr w:type="gramStart"/>
      <w:r w:rsidRPr="4AE80964">
        <w:rPr>
          <w:rFonts w:cs="Arial"/>
        </w:rPr>
        <w:t>crews</w:t>
      </w:r>
      <w:proofErr w:type="gramEnd"/>
      <w:r w:rsidRPr="4AE80964">
        <w:rPr>
          <w:rFonts w:cs="Arial"/>
        </w:rPr>
        <w:t xml:space="preserve"> calendars for RSIs and MOTS.</w:t>
      </w:r>
    </w:p>
    <w:p w14:paraId="5F8D48BE" w14:textId="77777777" w:rsidR="00535B19" w:rsidRDefault="00535B19" w:rsidP="00535B19">
      <w:pPr>
        <w:numPr>
          <w:ilvl w:val="0"/>
          <w:numId w:val="7"/>
        </w:numPr>
        <w:spacing w:after="120" w:line="240" w:lineRule="auto"/>
        <w:rPr>
          <w:rFonts w:cs="Arial"/>
        </w:rPr>
      </w:pPr>
      <w:r w:rsidRPr="4AE80964">
        <w:rPr>
          <w:rFonts w:cs="Arial"/>
        </w:rPr>
        <w:t>Recording all vehicle accidents with our Insurer in a timely and accurate manner.</w:t>
      </w:r>
    </w:p>
    <w:p w14:paraId="4A2C7937" w14:textId="77777777" w:rsidR="00535B19" w:rsidRDefault="00535B19" w:rsidP="00535B19">
      <w:pPr>
        <w:numPr>
          <w:ilvl w:val="0"/>
          <w:numId w:val="7"/>
        </w:numPr>
        <w:spacing w:after="120" w:line="240" w:lineRule="auto"/>
        <w:rPr>
          <w:rFonts w:cs="Arial"/>
        </w:rPr>
      </w:pPr>
      <w:r w:rsidRPr="4AE80964">
        <w:rPr>
          <w:rFonts w:cs="Arial"/>
        </w:rPr>
        <w:t>Managing and maintaining records for individual stations/district resources e.g. airport parking facility at Rawdon as requested.</w:t>
      </w:r>
    </w:p>
    <w:p w14:paraId="273304CE" w14:textId="77777777" w:rsidR="00535B19" w:rsidRPr="000714EF" w:rsidRDefault="00535B19" w:rsidP="00535B19">
      <w:pPr>
        <w:numPr>
          <w:ilvl w:val="0"/>
          <w:numId w:val="7"/>
        </w:numPr>
        <w:spacing w:after="120" w:line="240" w:lineRule="auto"/>
        <w:rPr>
          <w:rFonts w:cs="Arial"/>
        </w:rPr>
      </w:pPr>
      <w:r w:rsidRPr="4AE80964">
        <w:rPr>
          <w:rFonts w:cs="Arial"/>
        </w:rPr>
        <w:t>Assist in the management of the Service Delivery Administration Hub budget.</w:t>
      </w:r>
    </w:p>
    <w:p w14:paraId="6B4C13CC" w14:textId="77777777" w:rsidR="00535B19" w:rsidRPr="000714EF" w:rsidRDefault="00535B19" w:rsidP="00535B19">
      <w:pPr>
        <w:rPr>
          <w:rFonts w:cs="Arial"/>
        </w:rPr>
      </w:pPr>
    </w:p>
    <w:p w14:paraId="1935FF68" w14:textId="77777777" w:rsidR="00535B19" w:rsidRPr="000714EF" w:rsidRDefault="00535B19" w:rsidP="00535B19">
      <w:pPr>
        <w:rPr>
          <w:rFonts w:cs="Arial"/>
          <w:b/>
          <w:bCs/>
        </w:rPr>
      </w:pPr>
      <w:r w:rsidRPr="000714EF">
        <w:rPr>
          <w:rFonts w:cs="Arial"/>
          <w:b/>
          <w:bCs/>
        </w:rPr>
        <w:t>Prevention Administration</w:t>
      </w:r>
    </w:p>
    <w:p w14:paraId="104038A3" w14:textId="77777777" w:rsidR="00535B19" w:rsidRPr="000714EF" w:rsidRDefault="00535B19" w:rsidP="00535B19">
      <w:pPr>
        <w:numPr>
          <w:ilvl w:val="0"/>
          <w:numId w:val="8"/>
        </w:numPr>
        <w:spacing w:before="240" w:after="80" w:line="240" w:lineRule="auto"/>
        <w:ind w:left="714" w:hanging="357"/>
        <w:rPr>
          <w:rFonts w:cs="Arial"/>
          <w:bCs/>
        </w:rPr>
      </w:pPr>
      <w:r w:rsidRPr="000714EF">
        <w:rPr>
          <w:rFonts w:cs="Arial"/>
          <w:bCs/>
        </w:rPr>
        <w:t xml:space="preserve">Input </w:t>
      </w:r>
      <w:r>
        <w:rPr>
          <w:rFonts w:cs="Arial"/>
          <w:bCs/>
        </w:rPr>
        <w:t xml:space="preserve">referrals </w:t>
      </w:r>
      <w:r w:rsidRPr="000714EF">
        <w:rPr>
          <w:rFonts w:cs="Arial"/>
          <w:bCs/>
        </w:rPr>
        <w:t xml:space="preserve">onto </w:t>
      </w:r>
      <w:r>
        <w:rPr>
          <w:rFonts w:cs="Arial"/>
          <w:bCs/>
        </w:rPr>
        <w:t xml:space="preserve">the Prevention </w:t>
      </w:r>
      <w:proofErr w:type="gramStart"/>
      <w:r w:rsidRPr="000714EF">
        <w:rPr>
          <w:rFonts w:cs="Arial"/>
          <w:bCs/>
        </w:rPr>
        <w:t xml:space="preserve">database  </w:t>
      </w:r>
      <w:r>
        <w:rPr>
          <w:rFonts w:cs="Arial"/>
          <w:bCs/>
        </w:rPr>
        <w:t>for</w:t>
      </w:r>
      <w:proofErr w:type="gramEnd"/>
      <w:r>
        <w:rPr>
          <w:rFonts w:cs="Arial"/>
          <w:bCs/>
        </w:rPr>
        <w:t xml:space="preserve"> both residents and partners</w:t>
      </w:r>
      <w:r w:rsidRPr="000714EF">
        <w:rPr>
          <w:rFonts w:cs="Arial"/>
          <w:bCs/>
        </w:rPr>
        <w:t xml:space="preserve">, with the responsibility for ensuring any data produced in relation to the </w:t>
      </w:r>
      <w:r>
        <w:rPr>
          <w:rFonts w:cs="Arial"/>
          <w:bCs/>
        </w:rPr>
        <w:t>record</w:t>
      </w:r>
      <w:r w:rsidRPr="000714EF">
        <w:rPr>
          <w:rFonts w:cs="Arial"/>
          <w:bCs/>
        </w:rPr>
        <w:t xml:space="preserve"> is accurate &amp; current.</w:t>
      </w:r>
    </w:p>
    <w:p w14:paraId="0AC9709A" w14:textId="77777777" w:rsidR="00535B19" w:rsidRDefault="00535B19" w:rsidP="00535B19">
      <w:pPr>
        <w:numPr>
          <w:ilvl w:val="0"/>
          <w:numId w:val="8"/>
        </w:numPr>
        <w:spacing w:before="240" w:after="80" w:line="240" w:lineRule="auto"/>
        <w:ind w:left="714" w:hanging="357"/>
        <w:rPr>
          <w:rFonts w:cs="Arial"/>
        </w:rPr>
      </w:pPr>
      <w:r w:rsidRPr="4AE80964">
        <w:rPr>
          <w:rFonts w:cs="Arial"/>
        </w:rPr>
        <w:t>Send f/</w:t>
      </w:r>
      <w:proofErr w:type="spellStart"/>
      <w:r w:rsidRPr="4AE80964">
        <w:rPr>
          <w:rFonts w:cs="Arial"/>
        </w:rPr>
        <w:t>ollow</w:t>
      </w:r>
      <w:proofErr w:type="spellEnd"/>
      <w:r w:rsidRPr="4AE80964">
        <w:rPr>
          <w:rFonts w:cs="Arial"/>
        </w:rPr>
        <w:t xml:space="preserve"> up letters in attempt to contact for safe and well visits.</w:t>
      </w:r>
    </w:p>
    <w:p w14:paraId="6CF17DF0" w14:textId="77777777" w:rsidR="00535B19" w:rsidRPr="000714EF" w:rsidRDefault="00535B19" w:rsidP="00535B19">
      <w:pPr>
        <w:numPr>
          <w:ilvl w:val="0"/>
          <w:numId w:val="8"/>
        </w:numPr>
        <w:spacing w:before="240" w:after="80" w:line="240" w:lineRule="auto"/>
        <w:ind w:left="714" w:hanging="357"/>
        <w:rPr>
          <w:rFonts w:cs="Arial"/>
        </w:rPr>
      </w:pPr>
      <w:r w:rsidRPr="4AE80964">
        <w:rPr>
          <w:rFonts w:cs="Arial"/>
        </w:rPr>
        <w:t>Managing the District Prevention mailboxes, dealing with enquiries in a timely manner or referring to correct colleague/department.</w:t>
      </w:r>
    </w:p>
    <w:p w14:paraId="077950A9" w14:textId="77777777" w:rsidR="00535B19" w:rsidRPr="000714EF" w:rsidRDefault="00535B19" w:rsidP="00535B19">
      <w:pPr>
        <w:pStyle w:val="NormalWeb"/>
        <w:numPr>
          <w:ilvl w:val="0"/>
          <w:numId w:val="8"/>
        </w:numPr>
        <w:spacing w:before="240" w:beforeAutospacing="0" w:after="80" w:afterAutospacing="0"/>
        <w:ind w:left="714" w:hanging="357"/>
        <w:rPr>
          <w:rFonts w:ascii="Arial" w:hAnsi="Arial" w:cs="Arial"/>
          <w:color w:val="000000"/>
        </w:rPr>
      </w:pPr>
      <w:r w:rsidRPr="000714EF">
        <w:rPr>
          <w:rFonts w:ascii="Arial" w:hAnsi="Arial" w:cs="Arial"/>
          <w:color w:val="000000"/>
        </w:rPr>
        <w:t xml:space="preserve">Support stations with community </w:t>
      </w:r>
      <w:proofErr w:type="gramStart"/>
      <w:r w:rsidRPr="000714EF">
        <w:rPr>
          <w:rFonts w:ascii="Arial" w:hAnsi="Arial" w:cs="Arial"/>
          <w:color w:val="000000"/>
        </w:rPr>
        <w:t>engagement .</w:t>
      </w:r>
      <w:proofErr w:type="gramEnd"/>
      <w:r w:rsidRPr="000714EF">
        <w:rPr>
          <w:rFonts w:ascii="Arial" w:hAnsi="Arial" w:cs="Arial"/>
          <w:color w:val="000000"/>
        </w:rPr>
        <w:t xml:space="preserve"> </w:t>
      </w:r>
      <w:r>
        <w:rPr>
          <w:rFonts w:ascii="Arial" w:hAnsi="Arial" w:cs="Arial"/>
          <w:color w:val="000000"/>
        </w:rPr>
        <w:t>C</w:t>
      </w:r>
      <w:r w:rsidRPr="000714EF">
        <w:rPr>
          <w:rFonts w:ascii="Arial" w:hAnsi="Arial" w:cs="Arial"/>
          <w:color w:val="000000"/>
        </w:rPr>
        <w:t>ommunicating with organisers via email and phone and sending email appointments to watches.</w:t>
      </w:r>
    </w:p>
    <w:p w14:paraId="5418093C" w14:textId="77777777" w:rsidR="00535B19" w:rsidRPr="00B54B0A" w:rsidRDefault="00535B19" w:rsidP="00535B19">
      <w:pPr>
        <w:numPr>
          <w:ilvl w:val="0"/>
          <w:numId w:val="8"/>
        </w:numPr>
        <w:spacing w:before="240" w:after="120" w:line="240" w:lineRule="auto"/>
        <w:ind w:left="714" w:hanging="357"/>
        <w:rPr>
          <w:rFonts w:cs="Arial"/>
          <w:bCs/>
        </w:rPr>
      </w:pPr>
      <w:r w:rsidRPr="000714EF">
        <w:rPr>
          <w:rFonts w:cs="Arial"/>
        </w:rPr>
        <w:t xml:space="preserve">Manage and deliver an effective telephone triaging </w:t>
      </w:r>
      <w:proofErr w:type="gramStart"/>
      <w:r w:rsidRPr="000714EF">
        <w:rPr>
          <w:rFonts w:cs="Arial"/>
        </w:rPr>
        <w:t>service  that</w:t>
      </w:r>
      <w:proofErr w:type="gramEnd"/>
      <w:r w:rsidRPr="000714EF">
        <w:rPr>
          <w:rFonts w:cs="Arial"/>
        </w:rPr>
        <w:t xml:space="preserve"> supports the identification of potential risk to fire crew and community. Gathering and accurately recording as much information at the initial point of contact on the Prevention Database.</w:t>
      </w:r>
    </w:p>
    <w:p w14:paraId="39271239" w14:textId="77777777" w:rsidR="00535B19" w:rsidRPr="00B54B0A" w:rsidRDefault="00535B19" w:rsidP="00535B19">
      <w:pPr>
        <w:numPr>
          <w:ilvl w:val="0"/>
          <w:numId w:val="8"/>
        </w:numPr>
        <w:spacing w:before="240" w:after="120" w:line="240" w:lineRule="auto"/>
        <w:ind w:left="714" w:hanging="357"/>
        <w:rPr>
          <w:rFonts w:cs="Arial"/>
        </w:rPr>
      </w:pPr>
      <w:r w:rsidRPr="4AE80964">
        <w:rPr>
          <w:rFonts w:cs="Arial"/>
        </w:rPr>
        <w:t>Support Prevention and Crews by arranging and booking Safe and Well visits at point of taking the referral.</w:t>
      </w:r>
    </w:p>
    <w:p w14:paraId="2AF2DCDD" w14:textId="77777777" w:rsidR="00535B19" w:rsidRPr="000714EF" w:rsidRDefault="00535B19" w:rsidP="00535B19">
      <w:pPr>
        <w:numPr>
          <w:ilvl w:val="0"/>
          <w:numId w:val="8"/>
        </w:numPr>
        <w:spacing w:before="240" w:after="120" w:line="240" w:lineRule="auto"/>
        <w:ind w:left="714" w:hanging="357"/>
        <w:rPr>
          <w:rFonts w:cs="Arial"/>
        </w:rPr>
      </w:pPr>
      <w:r w:rsidRPr="4AE80964">
        <w:rPr>
          <w:rFonts w:cs="Arial"/>
        </w:rPr>
        <w:t xml:space="preserve">Support Prevention and crews by gathering service feedback when completing Customer Satisfaction Surveys </w:t>
      </w:r>
      <w:proofErr w:type="gramStart"/>
      <w:r w:rsidRPr="4AE80964">
        <w:rPr>
          <w:rFonts w:cs="Arial"/>
        </w:rPr>
        <w:t>on a monthly basis</w:t>
      </w:r>
      <w:proofErr w:type="gramEnd"/>
      <w:r w:rsidRPr="4AE80964">
        <w:rPr>
          <w:rFonts w:cs="Arial"/>
        </w:rPr>
        <w:t>.</w:t>
      </w:r>
    </w:p>
    <w:p w14:paraId="420FE10D" w14:textId="77777777" w:rsidR="00535B19" w:rsidRDefault="00535B19" w:rsidP="00535B19">
      <w:pPr>
        <w:pStyle w:val="NormalWeb"/>
        <w:numPr>
          <w:ilvl w:val="0"/>
          <w:numId w:val="8"/>
        </w:numPr>
        <w:spacing w:before="240" w:beforeAutospacing="0" w:after="80" w:afterAutospacing="0"/>
        <w:ind w:left="714" w:hanging="357"/>
        <w:rPr>
          <w:rFonts w:ascii="Arial" w:hAnsi="Arial" w:cs="Arial"/>
          <w:color w:val="000000"/>
        </w:rPr>
      </w:pPr>
      <w:r w:rsidRPr="000714EF">
        <w:rPr>
          <w:rFonts w:ascii="Arial" w:hAnsi="Arial" w:cs="Arial"/>
          <w:color w:val="000000"/>
        </w:rPr>
        <w:t xml:space="preserve">Arrange and book school talks with schools keeping a log of attendance, ensuring suitable resources and access to resources is available.  </w:t>
      </w:r>
      <w:r>
        <w:rPr>
          <w:rFonts w:ascii="Arial" w:hAnsi="Arial" w:cs="Arial"/>
          <w:color w:val="000000"/>
        </w:rPr>
        <w:t>C</w:t>
      </w:r>
      <w:r w:rsidRPr="000714EF">
        <w:rPr>
          <w:rFonts w:ascii="Arial" w:hAnsi="Arial" w:cs="Arial"/>
          <w:color w:val="000000"/>
        </w:rPr>
        <w:t>ommunicating with schools via email and phone and sending email appointments to watches.</w:t>
      </w:r>
    </w:p>
    <w:p w14:paraId="76399699" w14:textId="77777777" w:rsidR="00535B19" w:rsidRPr="000714EF" w:rsidRDefault="00535B19" w:rsidP="00535B19">
      <w:pPr>
        <w:pStyle w:val="NormalWeb"/>
        <w:numPr>
          <w:ilvl w:val="0"/>
          <w:numId w:val="8"/>
        </w:numPr>
        <w:spacing w:before="240" w:beforeAutospacing="0" w:after="80" w:afterAutospacing="0"/>
        <w:ind w:left="714" w:hanging="357"/>
        <w:rPr>
          <w:rFonts w:ascii="Arial" w:hAnsi="Arial" w:cs="Arial"/>
          <w:color w:val="000000"/>
        </w:rPr>
      </w:pPr>
      <w:r w:rsidRPr="4AE80964">
        <w:rPr>
          <w:rFonts w:ascii="Arial" w:hAnsi="Arial" w:cs="Arial"/>
          <w:color w:val="000000" w:themeColor="text1"/>
        </w:rPr>
        <w:t>Provide detailed reports for District teams including the number of school visits booked for each station/watch for both Bonfire talks and Year 5 Fire safety talks.</w:t>
      </w:r>
    </w:p>
    <w:p w14:paraId="1A53547C" w14:textId="77777777" w:rsidR="00535B19" w:rsidRPr="00535B19" w:rsidRDefault="00535B19" w:rsidP="00535B19">
      <w:pPr>
        <w:numPr>
          <w:ilvl w:val="0"/>
          <w:numId w:val="8"/>
        </w:numPr>
        <w:autoSpaceDE w:val="0"/>
        <w:autoSpaceDN w:val="0"/>
        <w:adjustRightInd w:val="0"/>
        <w:spacing w:before="240" w:after="0" w:line="240" w:lineRule="auto"/>
        <w:ind w:left="714" w:hanging="357"/>
        <w:rPr>
          <w:rFonts w:cs="Arial"/>
          <w:color w:val="000000"/>
          <w:lang w:eastAsia="en-GB"/>
        </w:rPr>
      </w:pPr>
      <w:r w:rsidRPr="4AE80964">
        <w:rPr>
          <w:rFonts w:cs="Arial"/>
          <w:color w:val="000000" w:themeColor="text1"/>
          <w:lang w:eastAsia="en-GB"/>
        </w:rPr>
        <w:t xml:space="preserve">Ensure full compliance with the General Data Protection Regulation and Data Protection Act </w:t>
      </w:r>
      <w:proofErr w:type="gramStart"/>
      <w:r w:rsidRPr="4AE80964">
        <w:rPr>
          <w:rFonts w:cs="Arial"/>
          <w:color w:val="000000" w:themeColor="text1"/>
          <w:lang w:eastAsia="en-GB"/>
        </w:rPr>
        <w:t>2018, and</w:t>
      </w:r>
      <w:proofErr w:type="gramEnd"/>
      <w:r w:rsidRPr="4AE80964">
        <w:rPr>
          <w:rFonts w:cs="Arial"/>
          <w:color w:val="000000" w:themeColor="text1"/>
          <w:lang w:eastAsia="en-GB"/>
        </w:rPr>
        <w:t xml:space="preserve"> ensure data security is maintained.</w:t>
      </w:r>
    </w:p>
    <w:p w14:paraId="387F41A6" w14:textId="77777777" w:rsidR="00535B19" w:rsidRPr="000714EF" w:rsidRDefault="00535B19" w:rsidP="00535B19">
      <w:pPr>
        <w:autoSpaceDE w:val="0"/>
        <w:autoSpaceDN w:val="0"/>
        <w:adjustRightInd w:val="0"/>
        <w:spacing w:before="240" w:after="0" w:line="240" w:lineRule="auto"/>
        <w:ind w:left="357"/>
        <w:rPr>
          <w:rFonts w:cs="Arial"/>
          <w:color w:val="000000"/>
          <w:lang w:eastAsia="en-GB"/>
        </w:rPr>
      </w:pPr>
    </w:p>
    <w:p w14:paraId="2B12C0E0" w14:textId="77777777" w:rsidR="00535B19" w:rsidRDefault="00535B19" w:rsidP="00694BDB">
      <w:pPr>
        <w:pStyle w:val="Heading1"/>
      </w:pPr>
    </w:p>
    <w:p w14:paraId="44A08382" w14:textId="588CC29C" w:rsidR="00CD634F" w:rsidRDefault="00CD634F" w:rsidP="00694BDB">
      <w:pPr>
        <w:pStyle w:val="Heading1"/>
      </w:pPr>
      <w:r>
        <w:lastRenderedPageBreak/>
        <w:t>Organisational wide responsibilities</w:t>
      </w:r>
      <w:r w:rsidR="00843D1F">
        <w:t>.</w:t>
      </w:r>
    </w:p>
    <w:p w14:paraId="486997E1" w14:textId="2616878D" w:rsidR="0091601E" w:rsidRPr="00230F93" w:rsidRDefault="0091601E" w:rsidP="005D64A8">
      <w:pPr>
        <w:pStyle w:val="Numbered"/>
      </w:pPr>
      <w:r>
        <w:t>Adherence to the</w:t>
      </w:r>
      <w:r w:rsidRPr="591B2D7D">
        <w:rPr>
          <w:b/>
          <w:bCs/>
        </w:rPr>
        <w:t xml:space="preserve"> </w:t>
      </w:r>
      <w:hyperlink r:id="rId12">
        <w:r w:rsidR="61EE0967" w:rsidRPr="591B2D7D">
          <w:rPr>
            <w:rStyle w:val="Hyperlink"/>
            <w:rFonts w:eastAsia="Calibri" w:cs="Arial"/>
            <w:b/>
            <w:bCs/>
            <w:szCs w:val="24"/>
          </w:rPr>
          <w:t>NFCC Code of Ethics</w:t>
        </w:r>
      </w:hyperlink>
      <w:r w:rsidRPr="591B2D7D">
        <w:rPr>
          <w:b/>
          <w:bCs/>
        </w:rPr>
        <w:t> </w:t>
      </w:r>
      <w:r>
        <w:t>and</w:t>
      </w:r>
      <w:r w:rsidRPr="591B2D7D">
        <w:rPr>
          <w:b/>
          <w:bCs/>
        </w:rPr>
        <w:t> </w:t>
      </w:r>
      <w:hyperlink r:id="rId13">
        <w:r w:rsidRPr="591B2D7D">
          <w:rPr>
            <w:rStyle w:val="Hyperlink"/>
            <w:b/>
            <w:bCs/>
          </w:rPr>
          <w:t>West Yorkshire Fire Service Values</w:t>
        </w:r>
      </w:hyperlink>
      <w:r>
        <w:t xml:space="preserve">. </w:t>
      </w:r>
    </w:p>
    <w:p w14:paraId="59F4E32F" w14:textId="2EA916FC" w:rsidR="0091601E" w:rsidRDefault="0091601E" w:rsidP="005D64A8">
      <w:pPr>
        <w:jc w:val="center"/>
        <w:rPr>
          <w:b/>
          <w:bCs/>
        </w:rPr>
      </w:pPr>
      <w:r>
        <w:rPr>
          <w:b/>
          <w:bCs/>
          <w:noProof/>
        </w:rPr>
        <w:drawing>
          <wp:inline distT="0" distB="0" distL="0" distR="0" wp14:anchorId="27E38416" wp14:editId="504B5F5F">
            <wp:extent cx="2066925" cy="1971675"/>
            <wp:effectExtent l="0" t="0" r="9525" b="9525"/>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4">
                      <a:alphaModFix/>
                      <a:extLst>
                        <a:ext uri="{28A0092B-C50C-407E-A947-70E740481C1C}">
                          <a14:useLocalDpi xmlns:a14="http://schemas.microsoft.com/office/drawing/2010/main" val="0"/>
                        </a:ext>
                      </a:extLst>
                    </a:blip>
                    <a:srcRect l="7692" t="9962" r="16434" b="10728"/>
                    <a:stretch/>
                  </pic:blipFill>
                  <pic:spPr bwMode="auto">
                    <a:xfrm>
                      <a:off x="0" y="0"/>
                      <a:ext cx="2066925" cy="1971675"/>
                    </a:xfrm>
                    <a:prstGeom prst="rect">
                      <a:avLst/>
                    </a:prstGeom>
                    <a:ln>
                      <a:noFill/>
                    </a:ln>
                    <a:extLst>
                      <a:ext uri="{53640926-AAD7-44D8-BBD7-CCE9431645EC}">
                        <a14:shadowObscured xmlns:a14="http://schemas.microsoft.com/office/drawing/2010/main"/>
                      </a:ext>
                    </a:extLst>
                  </pic:spPr>
                </pic:pic>
              </a:graphicData>
            </a:graphic>
          </wp:inline>
        </w:drawing>
      </w:r>
    </w:p>
    <w:p w14:paraId="63E287CE" w14:textId="4682E430" w:rsidR="008E0EEF" w:rsidRDefault="000305FC" w:rsidP="00230F93">
      <w:pPr>
        <w:pStyle w:val="Numbered"/>
      </w:pPr>
      <w:r>
        <w:t>To implement and promote the Authority’s:</w:t>
      </w:r>
    </w:p>
    <w:p w14:paraId="14F68BEA" w14:textId="10614DF0" w:rsidR="000305FC" w:rsidRPr="00230F93" w:rsidRDefault="00B83CFE" w:rsidP="00230F93">
      <w:pPr>
        <w:pStyle w:val="Bulleted"/>
      </w:pPr>
      <w:r w:rsidRPr="00230F93">
        <w:t>Health and Safety policies</w:t>
      </w:r>
      <w:r w:rsidR="00940CE6" w:rsidRPr="00230F93">
        <w:t>.</w:t>
      </w:r>
    </w:p>
    <w:p w14:paraId="52B16BDD" w14:textId="77777777" w:rsidR="008B29EE" w:rsidRPr="00230F93" w:rsidRDefault="008B29EE" w:rsidP="00230F93">
      <w:pPr>
        <w:pStyle w:val="Bulleted"/>
      </w:pPr>
      <w:r w:rsidRPr="00230F93">
        <w:t>Equality and Diversity policies.</w:t>
      </w:r>
    </w:p>
    <w:p w14:paraId="3BA5860F" w14:textId="77777777" w:rsidR="00D14D39" w:rsidRPr="00230F93" w:rsidRDefault="00D14D39" w:rsidP="00230F93">
      <w:pPr>
        <w:pStyle w:val="Bulleted"/>
      </w:pPr>
      <w:r w:rsidRPr="00230F93">
        <w:t>Information Security Management System policies.</w:t>
      </w:r>
    </w:p>
    <w:p w14:paraId="6CBEA319" w14:textId="77777777" w:rsidR="00775A7B" w:rsidRPr="00230F93" w:rsidRDefault="00775A7B" w:rsidP="00230F93">
      <w:pPr>
        <w:pStyle w:val="Bulleted"/>
      </w:pPr>
      <w:r w:rsidRPr="00230F93">
        <w:t>Safeguarding policies.</w:t>
      </w:r>
    </w:p>
    <w:p w14:paraId="192B1979" w14:textId="77777777" w:rsidR="00C77D06" w:rsidRPr="00230F93" w:rsidRDefault="00C77D06" w:rsidP="00230F93">
      <w:pPr>
        <w:pStyle w:val="Bulleted"/>
      </w:pPr>
      <w:r w:rsidRPr="00230F93">
        <w:t xml:space="preserve">Business continuity policy and contingency arrangements. </w:t>
      </w:r>
    </w:p>
    <w:p w14:paraId="496D5AE4" w14:textId="77777777" w:rsidR="007E1828" w:rsidRPr="00230F93" w:rsidRDefault="007E1828" w:rsidP="00230F93">
      <w:pPr>
        <w:pStyle w:val="Bulleted"/>
      </w:pPr>
      <w:r w:rsidRPr="00230F93">
        <w:t>Policies related to General Data Protection Regulation and Data Protection Act 2018.</w:t>
      </w:r>
    </w:p>
    <w:p w14:paraId="37F50948" w14:textId="77777777" w:rsidR="00A33E19" w:rsidRPr="00230F93" w:rsidRDefault="00A33E19" w:rsidP="00230F93">
      <w:pPr>
        <w:pStyle w:val="Bulleted"/>
      </w:pPr>
      <w:r w:rsidRPr="00230F93">
        <w:t>Commitment to maintaining our Customer Service expectations.</w:t>
      </w:r>
    </w:p>
    <w:p w14:paraId="4AB9C059" w14:textId="11479806" w:rsidR="00A33E19" w:rsidRDefault="00A33E19" w:rsidP="00230F93">
      <w:pPr>
        <w:pStyle w:val="Numbered"/>
      </w:pPr>
      <w:r>
        <w:t xml:space="preserve">A satisfactory </w:t>
      </w:r>
      <w:r w:rsidR="006054C9">
        <w:t xml:space="preserve">Standard </w:t>
      </w:r>
      <w:r w:rsidR="00C82F1B" w:rsidRPr="00204F06">
        <w:t>Disclosure</w:t>
      </w:r>
      <w:r w:rsidR="00965D05" w:rsidRPr="00204F06">
        <w:t xml:space="preserve"> and Barring</w:t>
      </w:r>
      <w:r w:rsidR="00204F06" w:rsidRPr="00204F06">
        <w:t xml:space="preserve"> check is required for the role.</w:t>
      </w:r>
    </w:p>
    <w:p w14:paraId="1EB854A9" w14:textId="5D6416B6" w:rsidR="00204F06" w:rsidRPr="00230F93" w:rsidRDefault="00CA7398" w:rsidP="00230F93">
      <w:pPr>
        <w:pStyle w:val="Numbered"/>
      </w:pPr>
      <w:r>
        <w:t xml:space="preserve">This post has been designated a hybrid working post which means the postholder’s </w:t>
      </w:r>
      <w:r w:rsidRPr="00230F93">
        <w:t>working</w:t>
      </w:r>
      <w:r>
        <w:t xml:space="preserve"> time will be split between the workplace and home. The actual pattern and number of days at each will</w:t>
      </w:r>
      <w:r w:rsidR="00C82F1B">
        <w:t xml:space="preserve"> be agreed locally with the line manager and will be determined based on the service needs. </w:t>
      </w:r>
    </w:p>
    <w:p w14:paraId="1C9CF4D9" w14:textId="08B8F4C3" w:rsidR="00C82F1B" w:rsidRDefault="0037695C" w:rsidP="00694BDB">
      <w:pPr>
        <w:pStyle w:val="Heading1"/>
      </w:pPr>
      <w:r>
        <w:t>Skills and experience requirements for this role</w:t>
      </w:r>
      <w:r w:rsidR="00F62B2A">
        <w:t>.</w:t>
      </w:r>
    </w:p>
    <w:p w14:paraId="7CA4B07B" w14:textId="0ABB88C5" w:rsidR="00EA6EFD" w:rsidRPr="00EA6EFD" w:rsidRDefault="00EA6EFD" w:rsidP="00230F93">
      <w:r w:rsidRPr="00EA6EFD">
        <w:t xml:space="preserve">In the supporting statement section of the application form give clear, concise examples of how </w:t>
      </w:r>
      <w:r w:rsidRPr="00EA6EFD">
        <w:rPr>
          <w:b/>
          <w:bCs/>
        </w:rPr>
        <w:t xml:space="preserve">you meet </w:t>
      </w:r>
      <w:proofErr w:type="gramStart"/>
      <w:r w:rsidRPr="00EA6EFD">
        <w:rPr>
          <w:b/>
          <w:bCs/>
        </w:rPr>
        <w:t>all of</w:t>
      </w:r>
      <w:proofErr w:type="gramEnd"/>
      <w:r w:rsidRPr="00EA6EFD">
        <w:rPr>
          <w:b/>
          <w:bCs/>
        </w:rPr>
        <w:t xml:space="preserve"> the Essential person specification criteria</w:t>
      </w:r>
      <w:r w:rsidRPr="00EA6EFD">
        <w:t xml:space="preserve"> (i.e. items you must be able to do from day one to be able to do the job), </w:t>
      </w:r>
      <w:r w:rsidRPr="00EA6EFD">
        <w:rPr>
          <w:b/>
          <w:bCs/>
        </w:rPr>
        <w:t xml:space="preserve">identified as ‘Application’ </w:t>
      </w:r>
      <w:proofErr w:type="gramStart"/>
      <w:r w:rsidRPr="00EA6EFD">
        <w:rPr>
          <w:b/>
          <w:bCs/>
        </w:rPr>
        <w:t>in order to</w:t>
      </w:r>
      <w:proofErr w:type="gramEnd"/>
      <w:r w:rsidRPr="00EA6EFD">
        <w:rPr>
          <w:b/>
          <w:bCs/>
        </w:rPr>
        <w:t xml:space="preserve"> be shortlisted for this vacancy</w:t>
      </w:r>
      <w:r w:rsidRPr="00EA6EFD">
        <w:t xml:space="preserve">.  If </w:t>
      </w:r>
      <w:proofErr w:type="gramStart"/>
      <w:r w:rsidRPr="00EA6EFD">
        <w:t>a large number of</w:t>
      </w:r>
      <w:proofErr w:type="gramEnd"/>
      <w:r w:rsidRPr="00EA6EFD">
        <w:t xml:space="preserve"> applications are received, only those who also meet the Desirable criteria, identified as ‘Application’, will be shortlisted, i.e. criteria you need to do the job, but which could be learnt during training.</w:t>
      </w:r>
    </w:p>
    <w:p w14:paraId="55136315" w14:textId="19317B47" w:rsidR="00EA6EFD" w:rsidRPr="00EA6EFD" w:rsidRDefault="00EA6EFD" w:rsidP="00230F93">
      <w:r w:rsidRPr="00C53D7C">
        <w:rPr>
          <w:b/>
          <w:bCs/>
        </w:rPr>
        <w:t>Please list or number the</w:t>
      </w:r>
      <w:r w:rsidR="00C53D7C" w:rsidRPr="00C53D7C">
        <w:t xml:space="preserve"> </w:t>
      </w:r>
      <w:r w:rsidRPr="00EA6EFD">
        <w:t xml:space="preserve">competency criteria below against which you are providing evidence/examples </w:t>
      </w:r>
      <w:proofErr w:type="gramStart"/>
      <w:r w:rsidRPr="00EA6EFD">
        <w:t>in order to</w:t>
      </w:r>
      <w:proofErr w:type="gramEnd"/>
      <w:r w:rsidRPr="00EA6EFD">
        <w:t xml:space="preserve"> structure your supporting statement in a well organised way.</w:t>
      </w:r>
    </w:p>
    <w:p w14:paraId="48DEADDA" w14:textId="77777777" w:rsidR="00EA6EFD" w:rsidRPr="00EA6EFD" w:rsidRDefault="00EA6EFD" w:rsidP="00230F93">
      <w:r w:rsidRPr="00EA6EFD">
        <w:lastRenderedPageBreak/>
        <w:t xml:space="preserve">There may be some criteria that are identified through ‘Selection Process’ only. </w:t>
      </w:r>
      <w:r w:rsidRPr="00C53D7C">
        <w:rPr>
          <w:b/>
          <w:bCs/>
        </w:rPr>
        <w:t>You will only be assessed on these criteria during the selection process and not from your application form</w:t>
      </w:r>
      <w:r w:rsidRPr="00EA6EFD">
        <w:t>, this may involve tests, presentations, interview etc.</w:t>
      </w:r>
    </w:p>
    <w:tbl>
      <w:tblPr>
        <w:tblStyle w:val="TableGrid"/>
        <w:tblW w:w="9776" w:type="dxa"/>
        <w:tblLayout w:type="fixed"/>
        <w:tblLook w:val="04A0" w:firstRow="1" w:lastRow="0" w:firstColumn="1" w:lastColumn="0" w:noHBand="0" w:noVBand="1"/>
      </w:tblPr>
      <w:tblGrid>
        <w:gridCol w:w="562"/>
        <w:gridCol w:w="6096"/>
        <w:gridCol w:w="1417"/>
        <w:gridCol w:w="1701"/>
      </w:tblGrid>
      <w:tr w:rsidR="00EC4721" w14:paraId="6CB9632A" w14:textId="77777777" w:rsidTr="006054C9">
        <w:trPr>
          <w:tblHeader/>
        </w:trPr>
        <w:tc>
          <w:tcPr>
            <w:tcW w:w="562" w:type="dxa"/>
            <w:shd w:val="clear" w:color="auto" w:fill="D9E2F3" w:themeFill="accent1" w:themeFillTint="33"/>
          </w:tcPr>
          <w:p w14:paraId="6E3A7A09" w14:textId="77777777" w:rsidR="00AA7FB7" w:rsidRDefault="00AA7FB7" w:rsidP="00230F93">
            <w:pPr>
              <w:pStyle w:val="Numbered"/>
              <w:numPr>
                <w:ilvl w:val="0"/>
                <w:numId w:val="0"/>
              </w:numPr>
              <w:ind w:left="454" w:hanging="454"/>
            </w:pPr>
            <w:bookmarkStart w:id="0" w:name="_Hlk218063085"/>
          </w:p>
        </w:tc>
        <w:tc>
          <w:tcPr>
            <w:tcW w:w="6096" w:type="dxa"/>
            <w:shd w:val="clear" w:color="auto" w:fill="D9E2F3" w:themeFill="accent1" w:themeFillTint="33"/>
          </w:tcPr>
          <w:p w14:paraId="54689E49" w14:textId="1AE63B26" w:rsidR="00AA7FB7" w:rsidRPr="00AE61BA" w:rsidRDefault="00AE61BA" w:rsidP="0037695C">
            <w:pPr>
              <w:rPr>
                <w:b/>
                <w:bCs/>
              </w:rPr>
            </w:pPr>
            <w:r>
              <w:rPr>
                <w:b/>
                <w:bCs/>
              </w:rPr>
              <w:t>Experience</w:t>
            </w:r>
            <w:r w:rsidR="00843D1F">
              <w:rPr>
                <w:b/>
                <w:bCs/>
              </w:rPr>
              <w:t>.</w:t>
            </w:r>
          </w:p>
        </w:tc>
        <w:tc>
          <w:tcPr>
            <w:tcW w:w="1417" w:type="dxa"/>
            <w:shd w:val="clear" w:color="auto" w:fill="D9E2F3" w:themeFill="accent1" w:themeFillTint="33"/>
          </w:tcPr>
          <w:p w14:paraId="4C8D2977" w14:textId="0D77F33B" w:rsidR="00AA7FB7" w:rsidRPr="00AE61BA" w:rsidRDefault="00AE61BA" w:rsidP="00A621D6">
            <w:pPr>
              <w:rPr>
                <w:b/>
                <w:bCs/>
              </w:rPr>
            </w:pPr>
            <w:r w:rsidRPr="00AE61BA">
              <w:rPr>
                <w:b/>
                <w:bCs/>
              </w:rPr>
              <w:t>Essential/Desirable</w:t>
            </w:r>
            <w:r w:rsidR="00843D1F">
              <w:rPr>
                <w:b/>
                <w:bCs/>
              </w:rPr>
              <w:t>.</w:t>
            </w:r>
          </w:p>
        </w:tc>
        <w:tc>
          <w:tcPr>
            <w:tcW w:w="1701" w:type="dxa"/>
            <w:shd w:val="clear" w:color="auto" w:fill="D9E2F3" w:themeFill="accent1" w:themeFillTint="33"/>
          </w:tcPr>
          <w:p w14:paraId="5E7C96FD" w14:textId="4DBACA6A" w:rsidR="00AA7FB7" w:rsidRPr="00A621D6" w:rsidRDefault="00A621D6" w:rsidP="0037695C">
            <w:pPr>
              <w:rPr>
                <w:b/>
                <w:bCs/>
              </w:rPr>
            </w:pPr>
            <w:r w:rsidRPr="00A621D6">
              <w:rPr>
                <w:b/>
                <w:bCs/>
              </w:rPr>
              <w:t>Where identified</w:t>
            </w:r>
            <w:r w:rsidR="00843D1F">
              <w:rPr>
                <w:b/>
                <w:bCs/>
              </w:rPr>
              <w:t>.</w:t>
            </w:r>
          </w:p>
        </w:tc>
      </w:tr>
      <w:tr w:rsidR="003B26ED" w14:paraId="23CF6407" w14:textId="77777777" w:rsidTr="006054C9">
        <w:tc>
          <w:tcPr>
            <w:tcW w:w="562" w:type="dxa"/>
          </w:tcPr>
          <w:p w14:paraId="1F1E3ABF" w14:textId="6C7CEB40" w:rsidR="003B26ED" w:rsidRPr="006054C9" w:rsidRDefault="006054C9" w:rsidP="006054C9">
            <w:pPr>
              <w:pStyle w:val="Numbered"/>
              <w:numPr>
                <w:ilvl w:val="0"/>
                <w:numId w:val="0"/>
              </w:numPr>
              <w:rPr>
                <w:szCs w:val="24"/>
              </w:rPr>
            </w:pPr>
            <w:r w:rsidRPr="006054C9">
              <w:rPr>
                <w:szCs w:val="24"/>
              </w:rPr>
              <w:t xml:space="preserve">1. </w:t>
            </w:r>
          </w:p>
        </w:tc>
        <w:tc>
          <w:tcPr>
            <w:tcW w:w="6096" w:type="dxa"/>
          </w:tcPr>
          <w:p w14:paraId="65C067DC" w14:textId="195D8F6E" w:rsidR="003B26ED" w:rsidRPr="006054C9" w:rsidRDefault="003B26ED" w:rsidP="003B26ED">
            <w:pPr>
              <w:rPr>
                <w:szCs w:val="24"/>
              </w:rPr>
            </w:pPr>
            <w:r w:rsidRPr="006054C9">
              <w:rPr>
                <w:rFonts w:eastAsia="Arial Unicode MS" w:cs="Arial"/>
                <w:szCs w:val="24"/>
              </w:rPr>
              <w:t>Demonstrable experience of carrying out typical office administration duties to a high standard</w:t>
            </w:r>
            <w:r w:rsidR="006054C9">
              <w:rPr>
                <w:rFonts w:eastAsia="Arial Unicode MS" w:cs="Arial"/>
                <w:szCs w:val="24"/>
              </w:rPr>
              <w:t>.</w:t>
            </w:r>
          </w:p>
        </w:tc>
        <w:tc>
          <w:tcPr>
            <w:tcW w:w="1417" w:type="dxa"/>
          </w:tcPr>
          <w:p w14:paraId="215D3EC9" w14:textId="355427C2" w:rsidR="003B26ED" w:rsidRPr="006054C9" w:rsidRDefault="003B26ED" w:rsidP="003B26ED">
            <w:pPr>
              <w:rPr>
                <w:szCs w:val="24"/>
              </w:rPr>
            </w:pPr>
            <w:r w:rsidRPr="006054C9">
              <w:rPr>
                <w:szCs w:val="24"/>
              </w:rPr>
              <w:t>Essential</w:t>
            </w:r>
            <w:r w:rsidR="006054C9">
              <w:rPr>
                <w:szCs w:val="24"/>
              </w:rPr>
              <w:t>.</w:t>
            </w:r>
          </w:p>
        </w:tc>
        <w:tc>
          <w:tcPr>
            <w:tcW w:w="1701" w:type="dxa"/>
          </w:tcPr>
          <w:p w14:paraId="113E7306" w14:textId="54ED38AD" w:rsidR="003B26ED" w:rsidRPr="006054C9" w:rsidRDefault="003B26ED" w:rsidP="003B26ED">
            <w:pPr>
              <w:rPr>
                <w:szCs w:val="24"/>
              </w:rPr>
            </w:pPr>
            <w:r w:rsidRPr="006054C9">
              <w:rPr>
                <w:rFonts w:eastAsia="Arial Unicode MS" w:cs="Arial"/>
                <w:szCs w:val="24"/>
              </w:rPr>
              <w:t xml:space="preserve">Application &amp; </w:t>
            </w:r>
            <w:r w:rsidRPr="006054C9">
              <w:rPr>
                <w:rFonts w:cs="Arial"/>
                <w:szCs w:val="24"/>
              </w:rPr>
              <w:t>Selection Process.</w:t>
            </w:r>
          </w:p>
        </w:tc>
      </w:tr>
    </w:tbl>
    <w:p w14:paraId="38B5BA3A" w14:textId="77777777" w:rsidR="0037695C" w:rsidRDefault="0037695C" w:rsidP="0037695C"/>
    <w:tbl>
      <w:tblPr>
        <w:tblStyle w:val="TableGrid"/>
        <w:tblW w:w="9776" w:type="dxa"/>
        <w:tblLayout w:type="fixed"/>
        <w:tblLook w:val="04A0" w:firstRow="1" w:lastRow="0" w:firstColumn="1" w:lastColumn="0" w:noHBand="0" w:noVBand="1"/>
      </w:tblPr>
      <w:tblGrid>
        <w:gridCol w:w="562"/>
        <w:gridCol w:w="6096"/>
        <w:gridCol w:w="1417"/>
        <w:gridCol w:w="1701"/>
      </w:tblGrid>
      <w:tr w:rsidR="00B66EAE" w14:paraId="48404D53" w14:textId="77777777" w:rsidTr="006054C9">
        <w:trPr>
          <w:tblHeader/>
        </w:trPr>
        <w:tc>
          <w:tcPr>
            <w:tcW w:w="562" w:type="dxa"/>
            <w:shd w:val="clear" w:color="auto" w:fill="D9E2F3" w:themeFill="accent1" w:themeFillTint="33"/>
          </w:tcPr>
          <w:p w14:paraId="708C5901" w14:textId="77777777" w:rsidR="00945BDF" w:rsidRDefault="00945BDF" w:rsidP="002A3C61"/>
        </w:tc>
        <w:tc>
          <w:tcPr>
            <w:tcW w:w="6096" w:type="dxa"/>
            <w:shd w:val="clear" w:color="auto" w:fill="D9E2F3" w:themeFill="accent1" w:themeFillTint="33"/>
          </w:tcPr>
          <w:p w14:paraId="533F6E4D" w14:textId="740D08DF" w:rsidR="00945BDF" w:rsidRPr="00AE61BA" w:rsidRDefault="00945BDF" w:rsidP="002A3C61">
            <w:pPr>
              <w:rPr>
                <w:b/>
                <w:bCs/>
              </w:rPr>
            </w:pPr>
            <w:r>
              <w:rPr>
                <w:b/>
                <w:bCs/>
              </w:rPr>
              <w:t>Education and Training</w:t>
            </w:r>
            <w:r w:rsidR="00843D1F">
              <w:rPr>
                <w:b/>
                <w:bCs/>
              </w:rPr>
              <w:t>.</w:t>
            </w:r>
          </w:p>
        </w:tc>
        <w:tc>
          <w:tcPr>
            <w:tcW w:w="1417" w:type="dxa"/>
            <w:shd w:val="clear" w:color="auto" w:fill="D9E2F3" w:themeFill="accent1" w:themeFillTint="33"/>
          </w:tcPr>
          <w:p w14:paraId="43777263" w14:textId="11F43641" w:rsidR="00945BDF" w:rsidRPr="00AE61BA" w:rsidRDefault="00945BDF" w:rsidP="002A3C61">
            <w:pPr>
              <w:rPr>
                <w:b/>
                <w:bCs/>
              </w:rPr>
            </w:pPr>
            <w:r w:rsidRPr="00AE61BA">
              <w:rPr>
                <w:b/>
                <w:bCs/>
              </w:rPr>
              <w:t>Essential/Desirable</w:t>
            </w:r>
            <w:r w:rsidR="00843D1F">
              <w:rPr>
                <w:b/>
                <w:bCs/>
              </w:rPr>
              <w:t>.</w:t>
            </w:r>
          </w:p>
        </w:tc>
        <w:tc>
          <w:tcPr>
            <w:tcW w:w="1701" w:type="dxa"/>
            <w:shd w:val="clear" w:color="auto" w:fill="D9E2F3" w:themeFill="accent1" w:themeFillTint="33"/>
          </w:tcPr>
          <w:p w14:paraId="586C27D0" w14:textId="60D204BF" w:rsidR="00945BDF" w:rsidRPr="00A621D6" w:rsidRDefault="00945BDF" w:rsidP="002A3C61">
            <w:pPr>
              <w:rPr>
                <w:b/>
                <w:bCs/>
              </w:rPr>
            </w:pPr>
            <w:r w:rsidRPr="00A621D6">
              <w:rPr>
                <w:b/>
                <w:bCs/>
              </w:rPr>
              <w:t>Where identified</w:t>
            </w:r>
            <w:r w:rsidR="00843D1F">
              <w:rPr>
                <w:b/>
                <w:bCs/>
              </w:rPr>
              <w:t>.</w:t>
            </w:r>
          </w:p>
        </w:tc>
      </w:tr>
      <w:tr w:rsidR="00A36064" w14:paraId="1B874A40" w14:textId="77777777" w:rsidTr="006054C9">
        <w:tc>
          <w:tcPr>
            <w:tcW w:w="562" w:type="dxa"/>
          </w:tcPr>
          <w:p w14:paraId="435E421A" w14:textId="45517DF2" w:rsidR="00A36064" w:rsidRPr="006054C9" w:rsidRDefault="006054C9" w:rsidP="006054C9">
            <w:pPr>
              <w:pStyle w:val="Numbered"/>
              <w:numPr>
                <w:ilvl w:val="0"/>
                <w:numId w:val="0"/>
              </w:numPr>
              <w:rPr>
                <w:szCs w:val="24"/>
              </w:rPr>
            </w:pPr>
            <w:r w:rsidRPr="006054C9">
              <w:rPr>
                <w:szCs w:val="24"/>
              </w:rPr>
              <w:t xml:space="preserve">2. </w:t>
            </w:r>
          </w:p>
          <w:p w14:paraId="65E33F2B" w14:textId="79EDF485" w:rsidR="006054C9" w:rsidRPr="006054C9" w:rsidRDefault="006054C9" w:rsidP="006054C9">
            <w:pPr>
              <w:pStyle w:val="Numbered"/>
              <w:numPr>
                <w:ilvl w:val="0"/>
                <w:numId w:val="0"/>
              </w:numPr>
              <w:ind w:left="425"/>
              <w:rPr>
                <w:szCs w:val="24"/>
              </w:rPr>
            </w:pPr>
          </w:p>
        </w:tc>
        <w:tc>
          <w:tcPr>
            <w:tcW w:w="6096" w:type="dxa"/>
          </w:tcPr>
          <w:p w14:paraId="59FB428A" w14:textId="78860B2D" w:rsidR="00A36064" w:rsidRPr="006054C9" w:rsidRDefault="00A36064" w:rsidP="00A36064">
            <w:pPr>
              <w:rPr>
                <w:szCs w:val="24"/>
              </w:rPr>
            </w:pPr>
            <w:r w:rsidRPr="006054C9">
              <w:rPr>
                <w:rFonts w:eastAsia="Arial Unicode MS" w:cs="Arial"/>
                <w:szCs w:val="24"/>
              </w:rPr>
              <w:t>Literacy and Numeracy at Level 2 / GCSE Maths and English Grade C or above / equivalent qualifications, or equivalent level of literacy and numeracy gained through work experience</w:t>
            </w:r>
            <w:r w:rsidR="006054C9">
              <w:rPr>
                <w:rFonts w:eastAsia="Arial Unicode MS" w:cs="Arial"/>
                <w:szCs w:val="24"/>
              </w:rPr>
              <w:t>.</w:t>
            </w:r>
          </w:p>
        </w:tc>
        <w:tc>
          <w:tcPr>
            <w:tcW w:w="1417" w:type="dxa"/>
          </w:tcPr>
          <w:p w14:paraId="173493E2" w14:textId="607B3755" w:rsidR="00A36064" w:rsidRPr="006054C9" w:rsidRDefault="00A36064" w:rsidP="00A36064">
            <w:pPr>
              <w:rPr>
                <w:szCs w:val="24"/>
              </w:rPr>
            </w:pPr>
            <w:r w:rsidRPr="006054C9">
              <w:rPr>
                <w:szCs w:val="24"/>
              </w:rPr>
              <w:t>Essential</w:t>
            </w:r>
            <w:r w:rsidR="006054C9">
              <w:rPr>
                <w:szCs w:val="24"/>
              </w:rPr>
              <w:t>.</w:t>
            </w:r>
          </w:p>
        </w:tc>
        <w:tc>
          <w:tcPr>
            <w:tcW w:w="1701" w:type="dxa"/>
          </w:tcPr>
          <w:p w14:paraId="571A0038" w14:textId="2CC5D2B1" w:rsidR="00A36064" w:rsidRPr="006054C9" w:rsidRDefault="00A36064" w:rsidP="00A36064">
            <w:pPr>
              <w:rPr>
                <w:szCs w:val="24"/>
              </w:rPr>
            </w:pPr>
            <w:r w:rsidRPr="006054C9">
              <w:rPr>
                <w:rFonts w:eastAsia="Arial Unicode MS" w:cs="Arial"/>
                <w:szCs w:val="24"/>
              </w:rPr>
              <w:t xml:space="preserve">Application. </w:t>
            </w:r>
          </w:p>
        </w:tc>
      </w:tr>
      <w:tr w:rsidR="00A36064" w14:paraId="667FFE52" w14:textId="77777777" w:rsidTr="006054C9">
        <w:tc>
          <w:tcPr>
            <w:tcW w:w="562" w:type="dxa"/>
          </w:tcPr>
          <w:p w14:paraId="27B2E6A4" w14:textId="217EF5AC" w:rsidR="00A36064" w:rsidRPr="006054C9" w:rsidRDefault="006054C9" w:rsidP="006054C9">
            <w:pPr>
              <w:pStyle w:val="Numbered"/>
              <w:numPr>
                <w:ilvl w:val="0"/>
                <w:numId w:val="0"/>
              </w:numPr>
              <w:rPr>
                <w:szCs w:val="24"/>
              </w:rPr>
            </w:pPr>
            <w:r w:rsidRPr="006054C9">
              <w:rPr>
                <w:szCs w:val="24"/>
              </w:rPr>
              <w:t>3.</w:t>
            </w:r>
          </w:p>
          <w:p w14:paraId="30382DED" w14:textId="38CA857B" w:rsidR="006054C9" w:rsidRPr="006054C9" w:rsidRDefault="006054C9" w:rsidP="006054C9">
            <w:pPr>
              <w:pStyle w:val="Numbered"/>
              <w:numPr>
                <w:ilvl w:val="0"/>
                <w:numId w:val="0"/>
              </w:numPr>
              <w:ind w:left="425"/>
              <w:rPr>
                <w:szCs w:val="24"/>
              </w:rPr>
            </w:pPr>
          </w:p>
        </w:tc>
        <w:tc>
          <w:tcPr>
            <w:tcW w:w="6096" w:type="dxa"/>
          </w:tcPr>
          <w:p w14:paraId="7646AB2C" w14:textId="4967A50C" w:rsidR="00A36064" w:rsidRPr="006054C9" w:rsidRDefault="00A36064" w:rsidP="00A36064">
            <w:pPr>
              <w:rPr>
                <w:szCs w:val="24"/>
              </w:rPr>
            </w:pPr>
            <w:r w:rsidRPr="006054C9">
              <w:rPr>
                <w:rFonts w:eastAsia="Arial Unicode MS" w:cs="Arial"/>
                <w:szCs w:val="24"/>
              </w:rPr>
              <w:t>Ability to use Microsoft office and internal database systems to a high standard</w:t>
            </w:r>
            <w:r w:rsidR="006054C9">
              <w:rPr>
                <w:rFonts w:eastAsia="Arial Unicode MS" w:cs="Arial"/>
                <w:szCs w:val="24"/>
              </w:rPr>
              <w:t>.</w:t>
            </w:r>
          </w:p>
        </w:tc>
        <w:tc>
          <w:tcPr>
            <w:tcW w:w="1417" w:type="dxa"/>
          </w:tcPr>
          <w:p w14:paraId="10219B2B" w14:textId="2833A630" w:rsidR="00A36064" w:rsidRPr="006054C9" w:rsidRDefault="00A36064" w:rsidP="00A36064">
            <w:pPr>
              <w:rPr>
                <w:szCs w:val="24"/>
              </w:rPr>
            </w:pPr>
            <w:r w:rsidRPr="006054C9">
              <w:rPr>
                <w:szCs w:val="24"/>
              </w:rPr>
              <w:t>Essential</w:t>
            </w:r>
            <w:r w:rsidR="006054C9">
              <w:rPr>
                <w:szCs w:val="24"/>
              </w:rPr>
              <w:t>.</w:t>
            </w:r>
          </w:p>
        </w:tc>
        <w:tc>
          <w:tcPr>
            <w:tcW w:w="1701" w:type="dxa"/>
          </w:tcPr>
          <w:p w14:paraId="744A6E8D" w14:textId="3C309E01" w:rsidR="00A36064" w:rsidRPr="006054C9" w:rsidRDefault="00A36064" w:rsidP="00A36064">
            <w:pPr>
              <w:rPr>
                <w:szCs w:val="24"/>
              </w:rPr>
            </w:pPr>
            <w:r w:rsidRPr="006054C9">
              <w:rPr>
                <w:rFonts w:eastAsia="Arial Unicode MS" w:cs="Arial"/>
                <w:szCs w:val="24"/>
              </w:rPr>
              <w:t xml:space="preserve">Application &amp; </w:t>
            </w:r>
            <w:r w:rsidRPr="006054C9">
              <w:rPr>
                <w:rFonts w:cs="Arial"/>
                <w:szCs w:val="24"/>
              </w:rPr>
              <w:t>Selection Process.</w:t>
            </w:r>
          </w:p>
        </w:tc>
      </w:tr>
    </w:tbl>
    <w:p w14:paraId="4273D3AD" w14:textId="77777777" w:rsidR="00945BDF" w:rsidRDefault="00945BDF" w:rsidP="0037695C"/>
    <w:tbl>
      <w:tblPr>
        <w:tblStyle w:val="TableGrid"/>
        <w:tblW w:w="9776" w:type="dxa"/>
        <w:tblLayout w:type="fixed"/>
        <w:tblLook w:val="04A0" w:firstRow="1" w:lastRow="0" w:firstColumn="1" w:lastColumn="0" w:noHBand="0" w:noVBand="1"/>
      </w:tblPr>
      <w:tblGrid>
        <w:gridCol w:w="562"/>
        <w:gridCol w:w="6096"/>
        <w:gridCol w:w="1417"/>
        <w:gridCol w:w="1701"/>
      </w:tblGrid>
      <w:tr w:rsidR="00B66EAE" w14:paraId="77B0CBD1" w14:textId="77777777" w:rsidTr="006054C9">
        <w:trPr>
          <w:tblHeader/>
        </w:trPr>
        <w:tc>
          <w:tcPr>
            <w:tcW w:w="562" w:type="dxa"/>
            <w:shd w:val="clear" w:color="auto" w:fill="D9E2F3" w:themeFill="accent1" w:themeFillTint="33"/>
          </w:tcPr>
          <w:p w14:paraId="41AE7C8F" w14:textId="77777777" w:rsidR="00B66EAE" w:rsidRDefault="00B66EAE" w:rsidP="00230F93">
            <w:pPr>
              <w:pStyle w:val="Numbered"/>
              <w:numPr>
                <w:ilvl w:val="0"/>
                <w:numId w:val="0"/>
              </w:numPr>
              <w:ind w:left="454" w:hanging="454"/>
            </w:pPr>
          </w:p>
        </w:tc>
        <w:tc>
          <w:tcPr>
            <w:tcW w:w="6096" w:type="dxa"/>
            <w:shd w:val="clear" w:color="auto" w:fill="D9E2F3" w:themeFill="accent1" w:themeFillTint="33"/>
          </w:tcPr>
          <w:p w14:paraId="5DED5E94" w14:textId="3393A86D" w:rsidR="00B66EAE" w:rsidRPr="00AE61BA" w:rsidRDefault="00B66EAE" w:rsidP="002A3C61">
            <w:pPr>
              <w:rPr>
                <w:b/>
                <w:bCs/>
              </w:rPr>
            </w:pPr>
            <w:r>
              <w:rPr>
                <w:b/>
                <w:bCs/>
              </w:rPr>
              <w:t>Special knowledge and skills</w:t>
            </w:r>
            <w:r w:rsidR="00843D1F">
              <w:rPr>
                <w:b/>
                <w:bCs/>
              </w:rPr>
              <w:t>.</w:t>
            </w:r>
          </w:p>
        </w:tc>
        <w:tc>
          <w:tcPr>
            <w:tcW w:w="1417" w:type="dxa"/>
            <w:shd w:val="clear" w:color="auto" w:fill="D9E2F3" w:themeFill="accent1" w:themeFillTint="33"/>
          </w:tcPr>
          <w:p w14:paraId="76522B6E" w14:textId="331A4C06" w:rsidR="00B66EAE" w:rsidRPr="00AE61BA" w:rsidRDefault="00B66EAE" w:rsidP="002A3C61">
            <w:pPr>
              <w:rPr>
                <w:b/>
                <w:bCs/>
              </w:rPr>
            </w:pPr>
            <w:r w:rsidRPr="00AE61BA">
              <w:rPr>
                <w:b/>
                <w:bCs/>
              </w:rPr>
              <w:t>Essential/Desirable</w:t>
            </w:r>
            <w:r w:rsidR="00843D1F">
              <w:rPr>
                <w:b/>
                <w:bCs/>
              </w:rPr>
              <w:t>.</w:t>
            </w:r>
          </w:p>
        </w:tc>
        <w:tc>
          <w:tcPr>
            <w:tcW w:w="1701" w:type="dxa"/>
            <w:shd w:val="clear" w:color="auto" w:fill="D9E2F3" w:themeFill="accent1" w:themeFillTint="33"/>
          </w:tcPr>
          <w:p w14:paraId="495908BB" w14:textId="12E34325" w:rsidR="00B66EAE" w:rsidRPr="00A621D6" w:rsidRDefault="00B66EAE" w:rsidP="002A3C61">
            <w:pPr>
              <w:rPr>
                <w:b/>
                <w:bCs/>
              </w:rPr>
            </w:pPr>
            <w:r w:rsidRPr="00A621D6">
              <w:rPr>
                <w:b/>
                <w:bCs/>
              </w:rPr>
              <w:t>Where identified</w:t>
            </w:r>
            <w:r w:rsidR="00843D1F">
              <w:rPr>
                <w:b/>
                <w:bCs/>
              </w:rPr>
              <w:t>.</w:t>
            </w:r>
          </w:p>
        </w:tc>
      </w:tr>
      <w:tr w:rsidR="009865F1" w14:paraId="6C07418C" w14:textId="77777777" w:rsidTr="006054C9">
        <w:tc>
          <w:tcPr>
            <w:tcW w:w="562" w:type="dxa"/>
          </w:tcPr>
          <w:p w14:paraId="5488019E" w14:textId="139394DB" w:rsidR="009865F1" w:rsidRPr="006054C9" w:rsidRDefault="006054C9" w:rsidP="006054C9">
            <w:pPr>
              <w:pStyle w:val="Numbered"/>
              <w:numPr>
                <w:ilvl w:val="0"/>
                <w:numId w:val="0"/>
              </w:numPr>
              <w:rPr>
                <w:szCs w:val="24"/>
              </w:rPr>
            </w:pPr>
            <w:r w:rsidRPr="006054C9">
              <w:rPr>
                <w:szCs w:val="24"/>
              </w:rPr>
              <w:t>4.</w:t>
            </w:r>
          </w:p>
        </w:tc>
        <w:tc>
          <w:tcPr>
            <w:tcW w:w="6096" w:type="dxa"/>
          </w:tcPr>
          <w:p w14:paraId="49B57F46" w14:textId="7206A50C" w:rsidR="009865F1" w:rsidRPr="006054C9" w:rsidRDefault="009865F1" w:rsidP="009865F1">
            <w:pPr>
              <w:rPr>
                <w:szCs w:val="24"/>
              </w:rPr>
            </w:pPr>
            <w:r w:rsidRPr="006054C9">
              <w:rPr>
                <w:rFonts w:eastAsia="Arial Unicode MS" w:cs="Arial"/>
                <w:szCs w:val="24"/>
              </w:rPr>
              <w:t>Ability to work effectively as part of a team</w:t>
            </w:r>
            <w:r w:rsidR="006054C9">
              <w:rPr>
                <w:rFonts w:eastAsia="Arial Unicode MS" w:cs="Arial"/>
                <w:szCs w:val="24"/>
              </w:rPr>
              <w:t>.</w:t>
            </w:r>
          </w:p>
        </w:tc>
        <w:tc>
          <w:tcPr>
            <w:tcW w:w="1417" w:type="dxa"/>
          </w:tcPr>
          <w:p w14:paraId="52E077DF" w14:textId="353E2FBC" w:rsidR="009865F1" w:rsidRPr="006054C9" w:rsidRDefault="009865F1" w:rsidP="009865F1">
            <w:pPr>
              <w:rPr>
                <w:szCs w:val="24"/>
              </w:rPr>
            </w:pPr>
            <w:r w:rsidRPr="006054C9">
              <w:rPr>
                <w:rFonts w:eastAsia="Arial Unicode MS" w:cs="Arial"/>
                <w:szCs w:val="24"/>
              </w:rPr>
              <w:t>Essential</w:t>
            </w:r>
            <w:r w:rsidR="006054C9">
              <w:rPr>
                <w:rFonts w:eastAsia="Arial Unicode MS" w:cs="Arial"/>
                <w:szCs w:val="24"/>
              </w:rPr>
              <w:t>.</w:t>
            </w:r>
          </w:p>
        </w:tc>
        <w:tc>
          <w:tcPr>
            <w:tcW w:w="1701" w:type="dxa"/>
          </w:tcPr>
          <w:p w14:paraId="08637EE1" w14:textId="2DBA20DB" w:rsidR="009865F1" w:rsidRPr="006054C9" w:rsidRDefault="009865F1" w:rsidP="009865F1">
            <w:pPr>
              <w:rPr>
                <w:szCs w:val="24"/>
              </w:rPr>
            </w:pPr>
            <w:r w:rsidRPr="006054C9">
              <w:rPr>
                <w:rFonts w:eastAsia="Arial Unicode MS" w:cs="Arial"/>
                <w:szCs w:val="24"/>
              </w:rPr>
              <w:t xml:space="preserve">Application &amp; </w:t>
            </w:r>
            <w:r w:rsidRPr="006054C9">
              <w:rPr>
                <w:rFonts w:cs="Arial"/>
                <w:szCs w:val="24"/>
              </w:rPr>
              <w:t>Selection Process</w:t>
            </w:r>
            <w:r w:rsidR="006054C9">
              <w:rPr>
                <w:rFonts w:cs="Arial"/>
                <w:szCs w:val="24"/>
              </w:rPr>
              <w:t>.</w:t>
            </w:r>
          </w:p>
        </w:tc>
      </w:tr>
      <w:tr w:rsidR="009865F1" w14:paraId="27E64C6B" w14:textId="77777777" w:rsidTr="006054C9">
        <w:tc>
          <w:tcPr>
            <w:tcW w:w="562" w:type="dxa"/>
          </w:tcPr>
          <w:p w14:paraId="6D6A8075" w14:textId="7DF3F35B" w:rsidR="009865F1" w:rsidRPr="006054C9" w:rsidRDefault="006054C9" w:rsidP="006054C9">
            <w:pPr>
              <w:pStyle w:val="Numbered"/>
              <w:numPr>
                <w:ilvl w:val="0"/>
                <w:numId w:val="0"/>
              </w:numPr>
              <w:rPr>
                <w:szCs w:val="24"/>
              </w:rPr>
            </w:pPr>
            <w:r w:rsidRPr="006054C9">
              <w:rPr>
                <w:szCs w:val="24"/>
              </w:rPr>
              <w:t>5.</w:t>
            </w:r>
          </w:p>
        </w:tc>
        <w:tc>
          <w:tcPr>
            <w:tcW w:w="6096" w:type="dxa"/>
          </w:tcPr>
          <w:p w14:paraId="29CEF839" w14:textId="03F6B027" w:rsidR="009865F1" w:rsidRPr="006054C9" w:rsidRDefault="009865F1" w:rsidP="009865F1">
            <w:pPr>
              <w:rPr>
                <w:szCs w:val="24"/>
              </w:rPr>
            </w:pPr>
            <w:r w:rsidRPr="006054C9">
              <w:rPr>
                <w:rFonts w:eastAsia="Arial Unicode MS" w:cs="Arial"/>
                <w:szCs w:val="24"/>
              </w:rPr>
              <w:t>Ability to work flexibly in relation to the needs of the post</w:t>
            </w:r>
            <w:r w:rsidR="006054C9">
              <w:rPr>
                <w:rFonts w:eastAsia="Arial Unicode MS" w:cs="Arial"/>
                <w:szCs w:val="24"/>
              </w:rPr>
              <w:t>.</w:t>
            </w:r>
          </w:p>
        </w:tc>
        <w:tc>
          <w:tcPr>
            <w:tcW w:w="1417" w:type="dxa"/>
          </w:tcPr>
          <w:p w14:paraId="041575F5" w14:textId="045E6B11" w:rsidR="009865F1" w:rsidRPr="006054C9" w:rsidRDefault="009865F1" w:rsidP="009865F1">
            <w:pPr>
              <w:rPr>
                <w:szCs w:val="24"/>
              </w:rPr>
            </w:pPr>
            <w:r w:rsidRPr="006054C9">
              <w:rPr>
                <w:rFonts w:cs="Arial"/>
                <w:szCs w:val="24"/>
              </w:rPr>
              <w:t>Essential</w:t>
            </w:r>
            <w:r w:rsidR="006054C9">
              <w:rPr>
                <w:rFonts w:cs="Arial"/>
                <w:szCs w:val="24"/>
              </w:rPr>
              <w:t>.</w:t>
            </w:r>
          </w:p>
        </w:tc>
        <w:tc>
          <w:tcPr>
            <w:tcW w:w="1701" w:type="dxa"/>
          </w:tcPr>
          <w:p w14:paraId="465AE3E9" w14:textId="588B3811" w:rsidR="009865F1" w:rsidRPr="006054C9" w:rsidRDefault="009865F1" w:rsidP="009865F1">
            <w:pPr>
              <w:rPr>
                <w:szCs w:val="24"/>
              </w:rPr>
            </w:pPr>
            <w:r w:rsidRPr="006054C9">
              <w:rPr>
                <w:rFonts w:eastAsia="Arial Unicode MS" w:cs="Arial"/>
                <w:szCs w:val="24"/>
              </w:rPr>
              <w:t xml:space="preserve">Application &amp; </w:t>
            </w:r>
            <w:r w:rsidRPr="006054C9">
              <w:rPr>
                <w:rFonts w:cs="Arial"/>
                <w:szCs w:val="24"/>
              </w:rPr>
              <w:t>Selection Process</w:t>
            </w:r>
            <w:r w:rsidR="006054C9">
              <w:rPr>
                <w:rFonts w:cs="Arial"/>
                <w:szCs w:val="24"/>
              </w:rPr>
              <w:t>.</w:t>
            </w:r>
          </w:p>
        </w:tc>
      </w:tr>
      <w:tr w:rsidR="009865F1" w14:paraId="35BF27A8" w14:textId="77777777" w:rsidTr="006054C9">
        <w:tc>
          <w:tcPr>
            <w:tcW w:w="562" w:type="dxa"/>
          </w:tcPr>
          <w:p w14:paraId="490E787E" w14:textId="3553EDBD" w:rsidR="009865F1" w:rsidRPr="006054C9" w:rsidRDefault="006054C9" w:rsidP="006054C9">
            <w:pPr>
              <w:pStyle w:val="Numbered"/>
              <w:numPr>
                <w:ilvl w:val="0"/>
                <w:numId w:val="0"/>
              </w:numPr>
              <w:rPr>
                <w:szCs w:val="24"/>
              </w:rPr>
            </w:pPr>
            <w:r w:rsidRPr="006054C9">
              <w:rPr>
                <w:szCs w:val="24"/>
              </w:rPr>
              <w:t>6.</w:t>
            </w:r>
          </w:p>
        </w:tc>
        <w:tc>
          <w:tcPr>
            <w:tcW w:w="6096" w:type="dxa"/>
          </w:tcPr>
          <w:p w14:paraId="71A01D56" w14:textId="77777777" w:rsidR="009865F1" w:rsidRPr="006054C9" w:rsidRDefault="009865F1" w:rsidP="009865F1">
            <w:pPr>
              <w:rPr>
                <w:rFonts w:eastAsia="Arial Unicode MS" w:cs="Arial"/>
                <w:szCs w:val="24"/>
              </w:rPr>
            </w:pPr>
            <w:r w:rsidRPr="006054C9">
              <w:rPr>
                <w:rFonts w:eastAsia="Arial Unicode MS" w:cs="Arial"/>
                <w:szCs w:val="24"/>
              </w:rPr>
              <w:t>Communicate effectively both orally and in writing to a range of different audiences.</w:t>
            </w:r>
          </w:p>
          <w:p w14:paraId="4B314886" w14:textId="77777777" w:rsidR="009865F1" w:rsidRPr="006054C9" w:rsidRDefault="009865F1" w:rsidP="009865F1">
            <w:pPr>
              <w:rPr>
                <w:szCs w:val="24"/>
              </w:rPr>
            </w:pPr>
          </w:p>
        </w:tc>
        <w:tc>
          <w:tcPr>
            <w:tcW w:w="1417" w:type="dxa"/>
          </w:tcPr>
          <w:p w14:paraId="3CB812D9" w14:textId="7A936A35" w:rsidR="009865F1" w:rsidRPr="006054C9" w:rsidRDefault="009865F1" w:rsidP="009865F1">
            <w:pPr>
              <w:rPr>
                <w:szCs w:val="24"/>
              </w:rPr>
            </w:pPr>
            <w:r w:rsidRPr="006054C9">
              <w:rPr>
                <w:rFonts w:eastAsia="Arial Unicode MS" w:cs="Arial"/>
                <w:szCs w:val="24"/>
              </w:rPr>
              <w:t>Essential</w:t>
            </w:r>
            <w:r w:rsidR="006054C9">
              <w:rPr>
                <w:rFonts w:eastAsia="Arial Unicode MS" w:cs="Arial"/>
                <w:szCs w:val="24"/>
              </w:rPr>
              <w:t>.</w:t>
            </w:r>
          </w:p>
        </w:tc>
        <w:tc>
          <w:tcPr>
            <w:tcW w:w="1701" w:type="dxa"/>
          </w:tcPr>
          <w:p w14:paraId="7CB7E452" w14:textId="6FF2BB17" w:rsidR="009865F1" w:rsidRPr="006054C9" w:rsidRDefault="009865F1" w:rsidP="009865F1">
            <w:pPr>
              <w:rPr>
                <w:szCs w:val="24"/>
              </w:rPr>
            </w:pPr>
            <w:r w:rsidRPr="006054C9">
              <w:rPr>
                <w:rFonts w:eastAsia="Arial Unicode MS" w:cs="Arial"/>
                <w:szCs w:val="24"/>
              </w:rPr>
              <w:t xml:space="preserve">Application &amp; </w:t>
            </w:r>
            <w:r w:rsidRPr="006054C9">
              <w:rPr>
                <w:rFonts w:cs="Arial"/>
                <w:szCs w:val="24"/>
              </w:rPr>
              <w:t>Selection Process</w:t>
            </w:r>
            <w:r w:rsidR="006054C9">
              <w:rPr>
                <w:rFonts w:cs="Arial"/>
                <w:szCs w:val="24"/>
              </w:rPr>
              <w:t>.</w:t>
            </w:r>
          </w:p>
        </w:tc>
      </w:tr>
      <w:tr w:rsidR="009865F1" w14:paraId="48123B56" w14:textId="77777777" w:rsidTr="006054C9">
        <w:tc>
          <w:tcPr>
            <w:tcW w:w="562" w:type="dxa"/>
          </w:tcPr>
          <w:p w14:paraId="0C60CC2B" w14:textId="3BCEC471" w:rsidR="009865F1" w:rsidRPr="006054C9" w:rsidRDefault="006054C9" w:rsidP="006054C9">
            <w:pPr>
              <w:pStyle w:val="Numbered"/>
              <w:numPr>
                <w:ilvl w:val="0"/>
                <w:numId w:val="0"/>
              </w:numPr>
              <w:rPr>
                <w:szCs w:val="24"/>
              </w:rPr>
            </w:pPr>
            <w:r w:rsidRPr="006054C9">
              <w:rPr>
                <w:szCs w:val="24"/>
              </w:rPr>
              <w:t>7.</w:t>
            </w:r>
          </w:p>
        </w:tc>
        <w:tc>
          <w:tcPr>
            <w:tcW w:w="6096" w:type="dxa"/>
          </w:tcPr>
          <w:p w14:paraId="788547D6" w14:textId="3FB6A882" w:rsidR="009865F1" w:rsidRPr="006054C9" w:rsidRDefault="009865F1" w:rsidP="009865F1">
            <w:pPr>
              <w:rPr>
                <w:szCs w:val="24"/>
              </w:rPr>
            </w:pPr>
            <w:r w:rsidRPr="006054C9">
              <w:rPr>
                <w:rFonts w:eastAsia="Arial Unicode MS" w:cs="Arial"/>
                <w:szCs w:val="24"/>
              </w:rPr>
              <w:t>Demonstrate commitment to good data quality within all areas of work</w:t>
            </w:r>
            <w:r w:rsidR="006054C9">
              <w:rPr>
                <w:rFonts w:eastAsia="Arial Unicode MS" w:cs="Arial"/>
                <w:szCs w:val="24"/>
              </w:rPr>
              <w:t>.</w:t>
            </w:r>
          </w:p>
        </w:tc>
        <w:tc>
          <w:tcPr>
            <w:tcW w:w="1417" w:type="dxa"/>
          </w:tcPr>
          <w:p w14:paraId="2C21E21E" w14:textId="5D6B5B1E" w:rsidR="009865F1" w:rsidRPr="006054C9" w:rsidRDefault="009865F1" w:rsidP="009865F1">
            <w:pPr>
              <w:rPr>
                <w:szCs w:val="24"/>
              </w:rPr>
            </w:pPr>
            <w:r w:rsidRPr="006054C9">
              <w:rPr>
                <w:rFonts w:eastAsia="Arial Unicode MS" w:cs="Arial"/>
                <w:szCs w:val="24"/>
              </w:rPr>
              <w:t>Essential</w:t>
            </w:r>
            <w:r w:rsidR="006054C9">
              <w:rPr>
                <w:rFonts w:eastAsia="Arial Unicode MS" w:cs="Arial"/>
                <w:szCs w:val="24"/>
              </w:rPr>
              <w:t>.</w:t>
            </w:r>
          </w:p>
        </w:tc>
        <w:tc>
          <w:tcPr>
            <w:tcW w:w="1701" w:type="dxa"/>
          </w:tcPr>
          <w:p w14:paraId="2AEC58AA" w14:textId="4E00562B" w:rsidR="009865F1" w:rsidRPr="006054C9" w:rsidRDefault="009865F1" w:rsidP="009865F1">
            <w:pPr>
              <w:rPr>
                <w:szCs w:val="24"/>
              </w:rPr>
            </w:pPr>
            <w:r w:rsidRPr="006054C9">
              <w:rPr>
                <w:rFonts w:cs="Arial"/>
                <w:szCs w:val="24"/>
              </w:rPr>
              <w:t>Selection Process only</w:t>
            </w:r>
            <w:r w:rsidR="006054C9">
              <w:rPr>
                <w:rFonts w:cs="Arial"/>
                <w:szCs w:val="24"/>
              </w:rPr>
              <w:t>.</w:t>
            </w:r>
          </w:p>
        </w:tc>
      </w:tr>
      <w:tr w:rsidR="009865F1" w14:paraId="53DAACC8" w14:textId="77777777" w:rsidTr="006054C9">
        <w:tc>
          <w:tcPr>
            <w:tcW w:w="562" w:type="dxa"/>
          </w:tcPr>
          <w:p w14:paraId="3DB3D3B9" w14:textId="5C8C5C99" w:rsidR="009865F1" w:rsidRPr="006054C9" w:rsidRDefault="006054C9" w:rsidP="006054C9">
            <w:pPr>
              <w:pStyle w:val="Numbered"/>
              <w:numPr>
                <w:ilvl w:val="0"/>
                <w:numId w:val="0"/>
              </w:numPr>
              <w:rPr>
                <w:szCs w:val="24"/>
              </w:rPr>
            </w:pPr>
            <w:r w:rsidRPr="006054C9">
              <w:rPr>
                <w:szCs w:val="24"/>
              </w:rPr>
              <w:t>8.</w:t>
            </w:r>
          </w:p>
        </w:tc>
        <w:tc>
          <w:tcPr>
            <w:tcW w:w="6096" w:type="dxa"/>
          </w:tcPr>
          <w:p w14:paraId="36CE2DD5" w14:textId="42FAE1E1" w:rsidR="009865F1" w:rsidRPr="006054C9" w:rsidRDefault="009865F1" w:rsidP="009865F1">
            <w:pPr>
              <w:rPr>
                <w:szCs w:val="24"/>
              </w:rPr>
            </w:pPr>
            <w:r w:rsidRPr="006054C9">
              <w:rPr>
                <w:rFonts w:eastAsia="Arial Unicode MS" w:cs="Arial"/>
                <w:szCs w:val="24"/>
              </w:rPr>
              <w:t>Ability to work on own initiative, prioritising workloads and meeting conflicting deadlines.</w:t>
            </w:r>
          </w:p>
        </w:tc>
        <w:tc>
          <w:tcPr>
            <w:tcW w:w="1417" w:type="dxa"/>
          </w:tcPr>
          <w:p w14:paraId="1EC1251D" w14:textId="5A440F4F" w:rsidR="009865F1" w:rsidRPr="006054C9" w:rsidRDefault="009865F1" w:rsidP="009865F1">
            <w:pPr>
              <w:rPr>
                <w:szCs w:val="24"/>
              </w:rPr>
            </w:pPr>
            <w:r w:rsidRPr="006054C9">
              <w:rPr>
                <w:rFonts w:eastAsia="Arial Unicode MS" w:cs="Arial"/>
                <w:szCs w:val="24"/>
              </w:rPr>
              <w:t>Essential</w:t>
            </w:r>
            <w:r w:rsidR="006054C9">
              <w:rPr>
                <w:rFonts w:eastAsia="Arial Unicode MS" w:cs="Arial"/>
                <w:szCs w:val="24"/>
              </w:rPr>
              <w:t>.</w:t>
            </w:r>
          </w:p>
        </w:tc>
        <w:tc>
          <w:tcPr>
            <w:tcW w:w="1701" w:type="dxa"/>
          </w:tcPr>
          <w:p w14:paraId="72B9901D" w14:textId="000C30F4" w:rsidR="009865F1" w:rsidRPr="006054C9" w:rsidRDefault="009865F1" w:rsidP="009865F1">
            <w:pPr>
              <w:rPr>
                <w:szCs w:val="24"/>
              </w:rPr>
            </w:pPr>
            <w:r w:rsidRPr="006054C9">
              <w:rPr>
                <w:rFonts w:eastAsia="Arial Unicode MS" w:cs="Arial"/>
                <w:szCs w:val="24"/>
              </w:rPr>
              <w:t xml:space="preserve">Application &amp; </w:t>
            </w:r>
            <w:r w:rsidRPr="006054C9">
              <w:rPr>
                <w:rFonts w:cs="Arial"/>
                <w:szCs w:val="24"/>
              </w:rPr>
              <w:t>Selection Process</w:t>
            </w:r>
            <w:r w:rsidR="006054C9">
              <w:rPr>
                <w:rFonts w:cs="Arial"/>
                <w:szCs w:val="24"/>
              </w:rPr>
              <w:t>.</w:t>
            </w:r>
          </w:p>
        </w:tc>
      </w:tr>
      <w:tr w:rsidR="009865F1" w14:paraId="2E3674B9" w14:textId="77777777" w:rsidTr="006054C9">
        <w:tc>
          <w:tcPr>
            <w:tcW w:w="562" w:type="dxa"/>
          </w:tcPr>
          <w:p w14:paraId="449CC69B" w14:textId="554866C8" w:rsidR="009865F1" w:rsidRPr="006054C9" w:rsidRDefault="006054C9" w:rsidP="006054C9">
            <w:pPr>
              <w:pStyle w:val="Numbered"/>
              <w:numPr>
                <w:ilvl w:val="0"/>
                <w:numId w:val="0"/>
              </w:numPr>
              <w:rPr>
                <w:szCs w:val="24"/>
              </w:rPr>
            </w:pPr>
            <w:r w:rsidRPr="006054C9">
              <w:rPr>
                <w:szCs w:val="24"/>
              </w:rPr>
              <w:lastRenderedPageBreak/>
              <w:t>9.</w:t>
            </w:r>
          </w:p>
        </w:tc>
        <w:tc>
          <w:tcPr>
            <w:tcW w:w="6096" w:type="dxa"/>
          </w:tcPr>
          <w:p w14:paraId="4D7C018C" w14:textId="62E49592" w:rsidR="009865F1" w:rsidRPr="006054C9" w:rsidRDefault="009865F1" w:rsidP="009865F1">
            <w:pPr>
              <w:rPr>
                <w:szCs w:val="24"/>
              </w:rPr>
            </w:pPr>
            <w:r w:rsidRPr="006054C9">
              <w:rPr>
                <w:rFonts w:eastAsia="Arial Unicode MS" w:cs="Arial"/>
                <w:szCs w:val="24"/>
              </w:rPr>
              <w:t>Ability to show sensitivity and use discretion when necessary</w:t>
            </w:r>
            <w:r w:rsidR="006054C9">
              <w:rPr>
                <w:rFonts w:eastAsia="Arial Unicode MS" w:cs="Arial"/>
                <w:szCs w:val="24"/>
              </w:rPr>
              <w:t>.</w:t>
            </w:r>
          </w:p>
        </w:tc>
        <w:tc>
          <w:tcPr>
            <w:tcW w:w="1417" w:type="dxa"/>
          </w:tcPr>
          <w:p w14:paraId="29543E83" w14:textId="1EA5D0B2" w:rsidR="009865F1" w:rsidRPr="006054C9" w:rsidRDefault="009865F1" w:rsidP="009865F1">
            <w:pPr>
              <w:rPr>
                <w:szCs w:val="24"/>
              </w:rPr>
            </w:pPr>
            <w:r w:rsidRPr="006054C9">
              <w:rPr>
                <w:rFonts w:eastAsia="Arial Unicode MS" w:cs="Arial"/>
                <w:szCs w:val="24"/>
              </w:rPr>
              <w:t>Essential</w:t>
            </w:r>
            <w:r w:rsidR="006054C9">
              <w:rPr>
                <w:rFonts w:eastAsia="Arial Unicode MS" w:cs="Arial"/>
                <w:szCs w:val="24"/>
              </w:rPr>
              <w:t>.</w:t>
            </w:r>
          </w:p>
        </w:tc>
        <w:tc>
          <w:tcPr>
            <w:tcW w:w="1701" w:type="dxa"/>
          </w:tcPr>
          <w:p w14:paraId="1FEEFB96" w14:textId="6EBEBFA7" w:rsidR="009865F1" w:rsidRPr="006054C9" w:rsidRDefault="009865F1" w:rsidP="009865F1">
            <w:pPr>
              <w:rPr>
                <w:szCs w:val="24"/>
              </w:rPr>
            </w:pPr>
            <w:r w:rsidRPr="006054C9">
              <w:rPr>
                <w:rFonts w:eastAsia="Arial Unicode MS" w:cs="Arial"/>
                <w:szCs w:val="24"/>
              </w:rPr>
              <w:t xml:space="preserve">Application &amp; </w:t>
            </w:r>
            <w:r w:rsidRPr="006054C9">
              <w:rPr>
                <w:rFonts w:cs="Arial"/>
                <w:szCs w:val="24"/>
              </w:rPr>
              <w:t>Selection Process</w:t>
            </w:r>
            <w:r w:rsidR="006054C9">
              <w:rPr>
                <w:rFonts w:cs="Arial"/>
                <w:szCs w:val="24"/>
              </w:rPr>
              <w:t>.</w:t>
            </w:r>
          </w:p>
        </w:tc>
      </w:tr>
      <w:tr w:rsidR="009865F1" w14:paraId="36108F94" w14:textId="77777777" w:rsidTr="006054C9">
        <w:tc>
          <w:tcPr>
            <w:tcW w:w="562" w:type="dxa"/>
          </w:tcPr>
          <w:p w14:paraId="4CBB5BE2" w14:textId="051BA2E7" w:rsidR="009865F1" w:rsidRPr="006054C9" w:rsidRDefault="006054C9" w:rsidP="006054C9">
            <w:pPr>
              <w:pStyle w:val="Numbered"/>
              <w:numPr>
                <w:ilvl w:val="0"/>
                <w:numId w:val="0"/>
              </w:numPr>
              <w:rPr>
                <w:szCs w:val="24"/>
              </w:rPr>
            </w:pPr>
            <w:r w:rsidRPr="006054C9">
              <w:rPr>
                <w:szCs w:val="24"/>
              </w:rPr>
              <w:t>10.</w:t>
            </w:r>
          </w:p>
        </w:tc>
        <w:tc>
          <w:tcPr>
            <w:tcW w:w="6096" w:type="dxa"/>
          </w:tcPr>
          <w:p w14:paraId="4AC0B8A1" w14:textId="15B44082" w:rsidR="009865F1" w:rsidRPr="006054C9" w:rsidRDefault="009865F1" w:rsidP="009865F1">
            <w:pPr>
              <w:rPr>
                <w:bCs/>
                <w:szCs w:val="24"/>
              </w:rPr>
            </w:pPr>
            <w:r w:rsidRPr="006054C9">
              <w:rPr>
                <w:rFonts w:cs="Arial"/>
                <w:szCs w:val="24"/>
              </w:rPr>
              <w:t>Demonstrate commitment to and understanding of Diversity &amp; Inclusion, NFCC Core Code of Ethics and WYFRS values</w:t>
            </w:r>
            <w:r w:rsidR="006054C9">
              <w:rPr>
                <w:rFonts w:cs="Arial"/>
                <w:szCs w:val="24"/>
              </w:rPr>
              <w:t>.</w:t>
            </w:r>
          </w:p>
        </w:tc>
        <w:tc>
          <w:tcPr>
            <w:tcW w:w="1417" w:type="dxa"/>
          </w:tcPr>
          <w:p w14:paraId="5E77D5EC" w14:textId="3F1B8ABA" w:rsidR="009865F1" w:rsidRPr="006054C9" w:rsidRDefault="009865F1" w:rsidP="009865F1">
            <w:pPr>
              <w:rPr>
                <w:szCs w:val="24"/>
              </w:rPr>
            </w:pPr>
            <w:r w:rsidRPr="006054C9">
              <w:rPr>
                <w:rFonts w:eastAsia="Arial Unicode MS" w:cs="Arial"/>
                <w:szCs w:val="24"/>
              </w:rPr>
              <w:t>Essential</w:t>
            </w:r>
            <w:r w:rsidR="006054C9">
              <w:rPr>
                <w:rFonts w:eastAsia="Arial Unicode MS" w:cs="Arial"/>
                <w:szCs w:val="24"/>
              </w:rPr>
              <w:t>.</w:t>
            </w:r>
          </w:p>
        </w:tc>
        <w:tc>
          <w:tcPr>
            <w:tcW w:w="1701" w:type="dxa"/>
          </w:tcPr>
          <w:p w14:paraId="3656ABFB" w14:textId="26CB60A8" w:rsidR="009865F1" w:rsidRPr="006054C9" w:rsidRDefault="009865F1" w:rsidP="009865F1">
            <w:pPr>
              <w:rPr>
                <w:szCs w:val="24"/>
              </w:rPr>
            </w:pPr>
            <w:r w:rsidRPr="006054C9">
              <w:rPr>
                <w:rFonts w:cs="Arial"/>
                <w:szCs w:val="24"/>
              </w:rPr>
              <w:t>Selection process only</w:t>
            </w:r>
            <w:r w:rsidR="006054C9">
              <w:rPr>
                <w:rFonts w:cs="Arial"/>
                <w:szCs w:val="24"/>
              </w:rPr>
              <w:t>.</w:t>
            </w:r>
          </w:p>
        </w:tc>
      </w:tr>
      <w:bookmarkEnd w:id="0"/>
    </w:tbl>
    <w:p w14:paraId="6E54AE45" w14:textId="77777777" w:rsidR="00B66EAE" w:rsidRDefault="00B66EAE" w:rsidP="0037695C"/>
    <w:p w14:paraId="0F4E4B4F" w14:textId="490ADCEE" w:rsidR="00230F93" w:rsidRDefault="000D6D51" w:rsidP="0037695C">
      <w:pPr>
        <w:rPr>
          <w:color w:val="FF0000"/>
        </w:rPr>
      </w:pPr>
      <w:r>
        <w:t>Job Des</w:t>
      </w:r>
      <w:r w:rsidR="00321954">
        <w:t xml:space="preserve">cription last updated: </w:t>
      </w:r>
      <w:r w:rsidR="00570533">
        <w:rPr>
          <w:b/>
          <w:bCs/>
        </w:rPr>
        <w:t>June 2026</w:t>
      </w:r>
    </w:p>
    <w:p w14:paraId="6B11B16D" w14:textId="0453AE97" w:rsidR="000D367F" w:rsidRPr="0037695C" w:rsidRDefault="000D367F" w:rsidP="006054C9">
      <w:pPr>
        <w:spacing w:after="160" w:line="259" w:lineRule="auto"/>
      </w:pPr>
    </w:p>
    <w:sectPr w:rsidR="000D367F" w:rsidRPr="0037695C" w:rsidSect="00DA1CCA">
      <w:footerReference w:type="default" r:id="rId15"/>
      <w:headerReference w:type="first" r:id="rId16"/>
      <w:footerReference w:type="first" r:id="rId17"/>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7F3BC" w14:textId="77777777" w:rsidR="006E0BFE" w:rsidRDefault="006E0BFE" w:rsidP="00E8466A">
      <w:pPr>
        <w:spacing w:after="0" w:line="240" w:lineRule="auto"/>
      </w:pPr>
      <w:r>
        <w:separator/>
      </w:r>
    </w:p>
  </w:endnote>
  <w:endnote w:type="continuationSeparator" w:id="0">
    <w:p w14:paraId="3A8AD8D6" w14:textId="77777777" w:rsidR="006E0BFE" w:rsidRDefault="006E0BFE" w:rsidP="00E8466A">
      <w:pPr>
        <w:spacing w:after="0" w:line="240" w:lineRule="auto"/>
      </w:pPr>
      <w:r>
        <w:continuationSeparator/>
      </w:r>
    </w:p>
  </w:endnote>
  <w:endnote w:type="continuationNotice" w:id="1">
    <w:p w14:paraId="448D4B6A" w14:textId="77777777" w:rsidR="006E0BFE" w:rsidRDefault="006E0B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E5B62" w14:textId="77777777" w:rsidR="006E0BFE" w:rsidRDefault="006E0BFE" w:rsidP="00E8466A">
      <w:pPr>
        <w:spacing w:after="0" w:line="240" w:lineRule="auto"/>
      </w:pPr>
      <w:r>
        <w:separator/>
      </w:r>
    </w:p>
  </w:footnote>
  <w:footnote w:type="continuationSeparator" w:id="0">
    <w:p w14:paraId="5BA1922F" w14:textId="77777777" w:rsidR="006E0BFE" w:rsidRDefault="006E0BFE" w:rsidP="00E8466A">
      <w:pPr>
        <w:spacing w:after="0" w:line="240" w:lineRule="auto"/>
      </w:pPr>
      <w:r>
        <w:continuationSeparator/>
      </w:r>
    </w:p>
  </w:footnote>
  <w:footnote w:type="continuationNotice" w:id="1">
    <w:p w14:paraId="0DC4DA3C" w14:textId="77777777" w:rsidR="006E0BFE" w:rsidRDefault="006E0B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9EB62F4"/>
    <w:multiLevelType w:val="hybridMultilevel"/>
    <w:tmpl w:val="FC68E180"/>
    <w:lvl w:ilvl="0" w:tplc="A2EA67D6">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7A1AB8"/>
    <w:multiLevelType w:val="multilevel"/>
    <w:tmpl w:val="0FB87C24"/>
    <w:lvl w:ilvl="0">
      <w:start w:val="1"/>
      <w:numFmt w:val="decimal"/>
      <w:pStyle w:val="Numbered"/>
      <w:lvlText w:val="%1."/>
      <w:lvlJc w:val="left"/>
      <w:pPr>
        <w:tabs>
          <w:tab w:val="num" w:pos="879"/>
        </w:tabs>
        <w:ind w:left="879"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82B184C"/>
    <w:multiLevelType w:val="hybridMultilevel"/>
    <w:tmpl w:val="7DDA9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9434645">
    <w:abstractNumId w:val="2"/>
  </w:num>
  <w:num w:numId="2" w16cid:durableId="108549126">
    <w:abstractNumId w:val="0"/>
  </w:num>
  <w:num w:numId="3" w16cid:durableId="15129878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3"/>
  </w:num>
  <w:num w:numId="5" w16cid:durableId="1431315316">
    <w:abstractNumId w:val="5"/>
  </w:num>
  <w:num w:numId="6" w16cid:durableId="501047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3527302">
    <w:abstractNumId w:val="1"/>
  </w:num>
  <w:num w:numId="8" w16cid:durableId="7340162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123E1"/>
    <w:rsid w:val="000305FC"/>
    <w:rsid w:val="000308A6"/>
    <w:rsid w:val="00036221"/>
    <w:rsid w:val="00042FA4"/>
    <w:rsid w:val="00057439"/>
    <w:rsid w:val="000623BC"/>
    <w:rsid w:val="00063520"/>
    <w:rsid w:val="0007246F"/>
    <w:rsid w:val="0008374D"/>
    <w:rsid w:val="000957B1"/>
    <w:rsid w:val="000A1E71"/>
    <w:rsid w:val="000A6910"/>
    <w:rsid w:val="000C1B71"/>
    <w:rsid w:val="000C4EC7"/>
    <w:rsid w:val="000C6CDF"/>
    <w:rsid w:val="000D367F"/>
    <w:rsid w:val="000D4625"/>
    <w:rsid w:val="000D6D51"/>
    <w:rsid w:val="000E2403"/>
    <w:rsid w:val="00101EF4"/>
    <w:rsid w:val="001315A0"/>
    <w:rsid w:val="00142886"/>
    <w:rsid w:val="00175C3A"/>
    <w:rsid w:val="0019306F"/>
    <w:rsid w:val="001A244A"/>
    <w:rsid w:val="001A6FBA"/>
    <w:rsid w:val="001B2518"/>
    <w:rsid w:val="001B57D2"/>
    <w:rsid w:val="001C4432"/>
    <w:rsid w:val="001E3FD6"/>
    <w:rsid w:val="00202E06"/>
    <w:rsid w:val="00204F06"/>
    <w:rsid w:val="00210A4D"/>
    <w:rsid w:val="00210E56"/>
    <w:rsid w:val="00221C3B"/>
    <w:rsid w:val="00223D86"/>
    <w:rsid w:val="00230F93"/>
    <w:rsid w:val="00245418"/>
    <w:rsid w:val="0028238A"/>
    <w:rsid w:val="0029691E"/>
    <w:rsid w:val="002A3749"/>
    <w:rsid w:val="002A3C61"/>
    <w:rsid w:val="002B62C3"/>
    <w:rsid w:val="002C7A86"/>
    <w:rsid w:val="00301BB5"/>
    <w:rsid w:val="00321954"/>
    <w:rsid w:val="00334099"/>
    <w:rsid w:val="00340B91"/>
    <w:rsid w:val="00342343"/>
    <w:rsid w:val="003573A9"/>
    <w:rsid w:val="00370A5A"/>
    <w:rsid w:val="00376892"/>
    <w:rsid w:val="0037695C"/>
    <w:rsid w:val="003B26ED"/>
    <w:rsid w:val="003C1805"/>
    <w:rsid w:val="003D6B3E"/>
    <w:rsid w:val="003F0DED"/>
    <w:rsid w:val="00444A1E"/>
    <w:rsid w:val="00461C27"/>
    <w:rsid w:val="00464530"/>
    <w:rsid w:val="004733D9"/>
    <w:rsid w:val="00484608"/>
    <w:rsid w:val="004A3AB8"/>
    <w:rsid w:val="004E10A0"/>
    <w:rsid w:val="004E7EAD"/>
    <w:rsid w:val="004F117B"/>
    <w:rsid w:val="0051016D"/>
    <w:rsid w:val="005350AE"/>
    <w:rsid w:val="00535B19"/>
    <w:rsid w:val="00555FB1"/>
    <w:rsid w:val="00570533"/>
    <w:rsid w:val="00574689"/>
    <w:rsid w:val="00593604"/>
    <w:rsid w:val="005A2F42"/>
    <w:rsid w:val="005A363D"/>
    <w:rsid w:val="005B24E0"/>
    <w:rsid w:val="005D64A8"/>
    <w:rsid w:val="005E3269"/>
    <w:rsid w:val="00603DA7"/>
    <w:rsid w:val="006050C4"/>
    <w:rsid w:val="006054C9"/>
    <w:rsid w:val="006105BC"/>
    <w:rsid w:val="00610FFB"/>
    <w:rsid w:val="00630DCA"/>
    <w:rsid w:val="00693002"/>
    <w:rsid w:val="00694BDB"/>
    <w:rsid w:val="006D00D7"/>
    <w:rsid w:val="006E0BFE"/>
    <w:rsid w:val="006F3B4F"/>
    <w:rsid w:val="007134E2"/>
    <w:rsid w:val="0072659E"/>
    <w:rsid w:val="00726805"/>
    <w:rsid w:val="00732F3B"/>
    <w:rsid w:val="00774721"/>
    <w:rsid w:val="00774727"/>
    <w:rsid w:val="00775A7B"/>
    <w:rsid w:val="007808E5"/>
    <w:rsid w:val="007A4C67"/>
    <w:rsid w:val="007B4EC4"/>
    <w:rsid w:val="007C36BD"/>
    <w:rsid w:val="007E1828"/>
    <w:rsid w:val="007E494C"/>
    <w:rsid w:val="00806442"/>
    <w:rsid w:val="0081344E"/>
    <w:rsid w:val="00826D19"/>
    <w:rsid w:val="00836BF3"/>
    <w:rsid w:val="00843D1F"/>
    <w:rsid w:val="00856D70"/>
    <w:rsid w:val="00860D2E"/>
    <w:rsid w:val="00863416"/>
    <w:rsid w:val="00863C56"/>
    <w:rsid w:val="00871873"/>
    <w:rsid w:val="00873EC0"/>
    <w:rsid w:val="00894491"/>
    <w:rsid w:val="00895208"/>
    <w:rsid w:val="00895B54"/>
    <w:rsid w:val="00897AD7"/>
    <w:rsid w:val="008B29EE"/>
    <w:rsid w:val="008D53D7"/>
    <w:rsid w:val="008E0EEF"/>
    <w:rsid w:val="008E2955"/>
    <w:rsid w:val="008E600F"/>
    <w:rsid w:val="00901A91"/>
    <w:rsid w:val="00904C48"/>
    <w:rsid w:val="009050C5"/>
    <w:rsid w:val="0091601E"/>
    <w:rsid w:val="00940CE6"/>
    <w:rsid w:val="00945BDF"/>
    <w:rsid w:val="00946B16"/>
    <w:rsid w:val="00963AE6"/>
    <w:rsid w:val="00965D05"/>
    <w:rsid w:val="009775C0"/>
    <w:rsid w:val="0098301C"/>
    <w:rsid w:val="009865F1"/>
    <w:rsid w:val="009A2CFC"/>
    <w:rsid w:val="009B56CE"/>
    <w:rsid w:val="009B6A9E"/>
    <w:rsid w:val="009C7785"/>
    <w:rsid w:val="009D1406"/>
    <w:rsid w:val="009D2FFC"/>
    <w:rsid w:val="009E0B37"/>
    <w:rsid w:val="00A00264"/>
    <w:rsid w:val="00A076B5"/>
    <w:rsid w:val="00A1776B"/>
    <w:rsid w:val="00A30336"/>
    <w:rsid w:val="00A33E19"/>
    <w:rsid w:val="00A36064"/>
    <w:rsid w:val="00A50934"/>
    <w:rsid w:val="00A621D6"/>
    <w:rsid w:val="00A722DA"/>
    <w:rsid w:val="00A977FD"/>
    <w:rsid w:val="00AA7FB7"/>
    <w:rsid w:val="00AE1288"/>
    <w:rsid w:val="00AE61BA"/>
    <w:rsid w:val="00AE7C3A"/>
    <w:rsid w:val="00AF1581"/>
    <w:rsid w:val="00AF29CC"/>
    <w:rsid w:val="00B13199"/>
    <w:rsid w:val="00B21087"/>
    <w:rsid w:val="00B2242B"/>
    <w:rsid w:val="00B566B5"/>
    <w:rsid w:val="00B5766A"/>
    <w:rsid w:val="00B66EAE"/>
    <w:rsid w:val="00B71748"/>
    <w:rsid w:val="00B76E8D"/>
    <w:rsid w:val="00B80AA0"/>
    <w:rsid w:val="00B83CFE"/>
    <w:rsid w:val="00B9023C"/>
    <w:rsid w:val="00B9153C"/>
    <w:rsid w:val="00B96D98"/>
    <w:rsid w:val="00BA0F94"/>
    <w:rsid w:val="00BA1048"/>
    <w:rsid w:val="00BC4CA9"/>
    <w:rsid w:val="00BD0524"/>
    <w:rsid w:val="00BD51F3"/>
    <w:rsid w:val="00BD675C"/>
    <w:rsid w:val="00BD7833"/>
    <w:rsid w:val="00BE197D"/>
    <w:rsid w:val="00C01079"/>
    <w:rsid w:val="00C07151"/>
    <w:rsid w:val="00C15E51"/>
    <w:rsid w:val="00C16924"/>
    <w:rsid w:val="00C279CF"/>
    <w:rsid w:val="00C36C1D"/>
    <w:rsid w:val="00C47B30"/>
    <w:rsid w:val="00C53D7C"/>
    <w:rsid w:val="00C65972"/>
    <w:rsid w:val="00C65C10"/>
    <w:rsid w:val="00C74947"/>
    <w:rsid w:val="00C77D06"/>
    <w:rsid w:val="00C82F1B"/>
    <w:rsid w:val="00CA5B5A"/>
    <w:rsid w:val="00CA5EA8"/>
    <w:rsid w:val="00CA7398"/>
    <w:rsid w:val="00CD634F"/>
    <w:rsid w:val="00CF0965"/>
    <w:rsid w:val="00D12309"/>
    <w:rsid w:val="00D149AB"/>
    <w:rsid w:val="00D14D39"/>
    <w:rsid w:val="00DA1CCA"/>
    <w:rsid w:val="00DA334B"/>
    <w:rsid w:val="00DB64D0"/>
    <w:rsid w:val="00DC24B9"/>
    <w:rsid w:val="00DC2F5A"/>
    <w:rsid w:val="00DD34F4"/>
    <w:rsid w:val="00DE25A9"/>
    <w:rsid w:val="00E071C8"/>
    <w:rsid w:val="00E3245D"/>
    <w:rsid w:val="00E32DA5"/>
    <w:rsid w:val="00E42CB8"/>
    <w:rsid w:val="00E53B38"/>
    <w:rsid w:val="00E65338"/>
    <w:rsid w:val="00E66912"/>
    <w:rsid w:val="00E8466A"/>
    <w:rsid w:val="00E91A4B"/>
    <w:rsid w:val="00EA6EFD"/>
    <w:rsid w:val="00EC4721"/>
    <w:rsid w:val="00ED0BFE"/>
    <w:rsid w:val="00EE7C98"/>
    <w:rsid w:val="00EF1AB2"/>
    <w:rsid w:val="00F253A3"/>
    <w:rsid w:val="00F26445"/>
    <w:rsid w:val="00F307BD"/>
    <w:rsid w:val="00F429A1"/>
    <w:rsid w:val="00F62B2A"/>
    <w:rsid w:val="00F73A43"/>
    <w:rsid w:val="00F75660"/>
    <w:rsid w:val="00F7689C"/>
    <w:rsid w:val="00F802D6"/>
    <w:rsid w:val="00F82477"/>
    <w:rsid w:val="00F919CF"/>
    <w:rsid w:val="00FB7868"/>
    <w:rsid w:val="00FC2839"/>
    <w:rsid w:val="00FD0200"/>
    <w:rsid w:val="00FD05BA"/>
    <w:rsid w:val="00FD16BF"/>
    <w:rsid w:val="00FE397B"/>
    <w:rsid w:val="00FE686E"/>
    <w:rsid w:val="00FF0002"/>
    <w:rsid w:val="00FF7871"/>
    <w:rsid w:val="2431DAE0"/>
    <w:rsid w:val="24B03E61"/>
    <w:rsid w:val="591B2D7D"/>
    <w:rsid w:val="61EE0967"/>
    <w:rsid w:val="68C003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rules v:ext="edit">
        <o:r id="V:Rule1" type="connector" idref="#_x0000_s2057">
          <o:proxy start="" idref="#_s2054" connectloc="3"/>
        </o:r>
        <o:r id="V:Rule2" type="connector" idref="#_s2053">
          <o:proxy start="" idref="#_s2055" connectloc="0"/>
          <o:proxy end="" idref="#_s2054" connectloc="2"/>
        </o:r>
        <o:r id="V:Rule3" type="connector" idref="#_s2052">
          <o:proxy start="" idref="#_s2056" connectloc="3"/>
          <o:proxy end="" idref="#_s2055" connectloc="2"/>
        </o:r>
      </o:rules>
    </o:shapelayout>
  </w:shapeDefaults>
  <w:decimalSymbol w:val="."/>
  <w:listSeparator w:val=","/>
  <w14:docId w14:val="4785FEF1"/>
  <w15:docId w15:val="{04C31EEC-CCC2-493A-AAE7-8384CEB1C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 w:type="paragraph" w:styleId="NormalWeb">
    <w:name w:val="Normal (Web)"/>
    <w:basedOn w:val="Normal"/>
    <w:uiPriority w:val="99"/>
    <w:unhideWhenUsed/>
    <w:rsid w:val="00535B19"/>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614020836">
              <w:marLeft w:val="0"/>
              <w:marRight w:val="0"/>
              <w:marTop w:val="0"/>
              <w:marBottom w:val="0"/>
              <w:divBdr>
                <w:top w:val="none" w:sz="0" w:space="0" w:color="auto"/>
                <w:left w:val="none" w:sz="0" w:space="0" w:color="auto"/>
                <w:bottom w:val="none" w:sz="0" w:space="0" w:color="auto"/>
                <w:right w:val="none" w:sz="0" w:space="0" w:color="auto"/>
              </w:divBdr>
            </w:div>
            <w:div w:id="1510945760">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8653039">
              <w:marLeft w:val="0"/>
              <w:marRight w:val="0"/>
              <w:marTop w:val="0"/>
              <w:marBottom w:val="0"/>
              <w:divBdr>
                <w:top w:val="none" w:sz="0" w:space="0" w:color="auto"/>
                <w:left w:val="none" w:sz="0" w:space="0" w:color="auto"/>
                <w:bottom w:val="none" w:sz="0" w:space="0" w:color="auto"/>
                <w:right w:val="none" w:sz="0" w:space="0" w:color="auto"/>
              </w:divBdr>
            </w:div>
            <w:div w:id="703792095">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346760283">
              <w:marLeft w:val="0"/>
              <w:marRight w:val="0"/>
              <w:marTop w:val="0"/>
              <w:marBottom w:val="0"/>
              <w:divBdr>
                <w:top w:val="none" w:sz="0" w:space="0" w:color="auto"/>
                <w:left w:val="none" w:sz="0" w:space="0" w:color="auto"/>
                <w:bottom w:val="none" w:sz="0" w:space="0" w:color="auto"/>
                <w:right w:val="none" w:sz="0" w:space="0" w:color="auto"/>
              </w:divBdr>
            </w:div>
            <w:div w:id="940527732">
              <w:marLeft w:val="0"/>
              <w:marRight w:val="0"/>
              <w:marTop w:val="0"/>
              <w:marBottom w:val="0"/>
              <w:divBdr>
                <w:top w:val="none" w:sz="0" w:space="0" w:color="auto"/>
                <w:left w:val="none" w:sz="0" w:space="0" w:color="auto"/>
                <w:bottom w:val="none" w:sz="0" w:space="0" w:color="auto"/>
                <w:right w:val="none" w:sz="0" w:space="0" w:color="auto"/>
              </w:divBdr>
            </w:div>
          </w:divsChild>
        </w:div>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857429640">
              <w:marLeft w:val="0"/>
              <w:marRight w:val="0"/>
              <w:marTop w:val="0"/>
              <w:marBottom w:val="0"/>
              <w:divBdr>
                <w:top w:val="none" w:sz="0" w:space="0" w:color="auto"/>
                <w:left w:val="none" w:sz="0" w:space="0" w:color="auto"/>
                <w:bottom w:val="none" w:sz="0" w:space="0" w:color="auto"/>
                <w:right w:val="none" w:sz="0" w:space="0" w:color="auto"/>
              </w:divBdr>
            </w:div>
            <w:div w:id="1025670828">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114062189">
              <w:marLeft w:val="0"/>
              <w:marRight w:val="0"/>
              <w:marTop w:val="0"/>
              <w:marBottom w:val="0"/>
              <w:divBdr>
                <w:top w:val="none" w:sz="0" w:space="0" w:color="auto"/>
                <w:left w:val="none" w:sz="0" w:space="0" w:color="auto"/>
                <w:bottom w:val="none" w:sz="0" w:space="0" w:color="auto"/>
                <w:right w:val="none" w:sz="0" w:space="0" w:color="auto"/>
              </w:divBdr>
            </w:div>
            <w:div w:id="649750936">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1084037335">
              <w:marLeft w:val="0"/>
              <w:marRight w:val="0"/>
              <w:marTop w:val="0"/>
              <w:marBottom w:val="0"/>
              <w:divBdr>
                <w:top w:val="none" w:sz="0" w:space="0" w:color="auto"/>
                <w:left w:val="none" w:sz="0" w:space="0" w:color="auto"/>
                <w:bottom w:val="none" w:sz="0" w:space="0" w:color="auto"/>
                <w:right w:val="none" w:sz="0" w:space="0" w:color="auto"/>
              </w:divBdr>
            </w:div>
            <w:div w:id="21305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386534660">
              <w:marLeft w:val="0"/>
              <w:marRight w:val="0"/>
              <w:marTop w:val="0"/>
              <w:marBottom w:val="0"/>
              <w:divBdr>
                <w:top w:val="none" w:sz="0" w:space="0" w:color="auto"/>
                <w:left w:val="none" w:sz="0" w:space="0" w:color="auto"/>
                <w:bottom w:val="none" w:sz="0" w:space="0" w:color="auto"/>
                <w:right w:val="none" w:sz="0" w:space="0" w:color="auto"/>
              </w:divBdr>
            </w:div>
            <w:div w:id="193752091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72259450">
          <w:marLeft w:val="0"/>
          <w:marRight w:val="0"/>
          <w:marTop w:val="0"/>
          <w:marBottom w:val="0"/>
          <w:divBdr>
            <w:top w:val="none" w:sz="0" w:space="0" w:color="auto"/>
            <w:left w:val="none" w:sz="0" w:space="0" w:color="auto"/>
            <w:bottom w:val="none" w:sz="0" w:space="0" w:color="auto"/>
            <w:right w:val="none" w:sz="0" w:space="0" w:color="auto"/>
          </w:divBdr>
          <w:divsChild>
            <w:div w:id="249777394">
              <w:marLeft w:val="0"/>
              <w:marRight w:val="0"/>
              <w:marTop w:val="0"/>
              <w:marBottom w:val="0"/>
              <w:divBdr>
                <w:top w:val="none" w:sz="0" w:space="0" w:color="auto"/>
                <w:left w:val="none" w:sz="0" w:space="0" w:color="auto"/>
                <w:bottom w:val="none" w:sz="0" w:space="0" w:color="auto"/>
                <w:right w:val="none" w:sz="0" w:space="0" w:color="auto"/>
              </w:divBdr>
            </w:div>
            <w:div w:id="601765422">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66596945">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823085441">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estyorksfire.gov.uk/sites/default/files/2023-03/WYFRS%20Core%20Values%20June22.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fcc.org.uk/our-services/people-programme/core-code-of-ethic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4325d95-35ba-46ca-aaac-778957f5ebb0" xsi:nil="true"/>
    <_dlc_DocId xmlns="64325d95-35ba-46ca-aaac-778957f5ebb0">U4VZSK3Q3Z65-1654811717-105720</_dlc_DocId>
    <_dlc_DocIdUrl xmlns="64325d95-35ba-46ca-aaac-778957f5ebb0">
      <Url>https://westyorkshirefire.sharepoint.com/teams/HR/_layouts/15/DocIdRedir.aspx?ID=U4VZSK3Q3Z65-1654811717-105720</Url>
      <Description>U4VZSK3Q3Z65-1654811717-105720</Description>
    </_dlc_DocIdUrl>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Employee Relations</PolicyType2>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2.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customXml/itemProps3.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4.xml><?xml version="1.0" encoding="utf-8"?>
<ds:datastoreItem xmlns:ds="http://schemas.openxmlformats.org/officeDocument/2006/customXml" ds:itemID="{C019B778-5698-4B28-947D-5CE141C74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2D868F-FA76-4482-87AA-0BD2A07A4F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7</TotalTime>
  <Pages>5</Pages>
  <Words>1120</Words>
  <Characters>5873</Characters>
  <Application>Microsoft Office Word</Application>
  <DocSecurity>0</DocSecurity>
  <Lines>266</Lines>
  <Paragraphs>218</Paragraphs>
  <ScaleCrop>false</ScaleCrop>
  <Company>West Yorkshire Fire and Rescue</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Liz Tingle</cp:lastModifiedBy>
  <cp:revision>5</cp:revision>
  <dcterms:created xsi:type="dcterms:W3CDTF">2026-07-02T07:53:00Z</dcterms:created>
  <dcterms:modified xsi:type="dcterms:W3CDTF">2026-07-02T07:57:00Z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_dlc_DocIdItemGuid">
    <vt:lpwstr>e7de4efc-2933-4acb-a428-7f74f9386191</vt:lpwstr>
  </property>
  <property fmtid="{D5CDD505-2E9C-101B-9397-08002B2CF9AE}" pid="13" name="JobDescriptions">
    <vt:lpwstr>1020;#JobDescriptions|8bb9be32-31c0-40dc-91dc-cae3788c5e0a</vt:lpwstr>
  </property>
</Properties>
</file>