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2DC8395C" w:rsidR="00202E06" w:rsidRPr="00CD634F" w:rsidRDefault="005D64A8" w:rsidP="005D64A8">
      <w:pPr>
        <w:tabs>
          <w:tab w:val="left" w:pos="2268"/>
        </w:tabs>
        <w:rPr>
          <w:b/>
          <w:bCs/>
        </w:rPr>
      </w:pPr>
      <w:r w:rsidRPr="15159E98">
        <w:rPr>
          <w:b/>
          <w:bCs/>
        </w:rPr>
        <w:t>Post Title</w:t>
      </w:r>
      <w:r w:rsidR="00202E06" w:rsidRPr="15159E98">
        <w:rPr>
          <w:b/>
          <w:bCs/>
        </w:rPr>
        <w:t>:</w:t>
      </w:r>
      <w:r>
        <w:tab/>
      </w:r>
      <w:r w:rsidR="007F18FC">
        <w:t>People Partner</w:t>
      </w:r>
      <w:r w:rsidR="00631B1D">
        <w:t>.</w:t>
      </w:r>
    </w:p>
    <w:p w14:paraId="4D966EAC" w14:textId="754D4347" w:rsidR="00CD634F" w:rsidRPr="00CD634F" w:rsidRDefault="005D64A8" w:rsidP="15159E98">
      <w:pPr>
        <w:tabs>
          <w:tab w:val="left" w:pos="2268"/>
        </w:tabs>
      </w:pPr>
      <w:r w:rsidRPr="15159E98">
        <w:rPr>
          <w:b/>
          <w:bCs/>
        </w:rPr>
        <w:t>Grade</w:t>
      </w:r>
      <w:r w:rsidR="00CD634F" w:rsidRPr="15159E98">
        <w:rPr>
          <w:b/>
          <w:bCs/>
        </w:rPr>
        <w:t>:</w:t>
      </w:r>
      <w:r>
        <w:tab/>
      </w:r>
      <w:r w:rsidR="53AC2FFA" w:rsidRPr="00631B1D">
        <w:t>7</w:t>
      </w:r>
      <w:r w:rsidR="00631B1D">
        <w:t>.</w:t>
      </w:r>
    </w:p>
    <w:p w14:paraId="753A735D" w14:textId="40045191" w:rsidR="00CD634F" w:rsidRPr="00CD634F" w:rsidRDefault="005D64A8" w:rsidP="005D64A8">
      <w:pPr>
        <w:tabs>
          <w:tab w:val="left" w:pos="2268"/>
        </w:tabs>
        <w:rPr>
          <w:b/>
          <w:bCs/>
        </w:rPr>
      </w:pPr>
      <w:r w:rsidRPr="15159E98">
        <w:rPr>
          <w:b/>
          <w:bCs/>
        </w:rPr>
        <w:t>Responsible To</w:t>
      </w:r>
      <w:r w:rsidR="00CD634F" w:rsidRPr="15159E98">
        <w:rPr>
          <w:b/>
          <w:bCs/>
        </w:rPr>
        <w:t>:</w:t>
      </w:r>
      <w:r>
        <w:tab/>
      </w:r>
      <w:r w:rsidR="4A1D93BE">
        <w:t>Senior People Partner and Professional Standards Lead</w:t>
      </w:r>
      <w:r w:rsidR="007F18FC">
        <w:t>.</w:t>
      </w:r>
    </w:p>
    <w:p w14:paraId="31B33804" w14:textId="3C8B64A4" w:rsidR="00E17453" w:rsidRPr="00050BF6" w:rsidRDefault="005D64A8" w:rsidP="00C4686E">
      <w:pPr>
        <w:tabs>
          <w:tab w:val="left" w:pos="2268"/>
        </w:tabs>
        <w:ind w:left="2265" w:hanging="2265"/>
        <w:jc w:val="both"/>
      </w:pPr>
      <w:r w:rsidRPr="15159E98">
        <w:rPr>
          <w:b/>
          <w:bCs/>
        </w:rPr>
        <w:t>Purpose Of Post</w:t>
      </w:r>
      <w:r w:rsidR="00CD634F" w:rsidRPr="15159E98">
        <w:rPr>
          <w:b/>
          <w:bCs/>
        </w:rPr>
        <w:t>:</w:t>
      </w:r>
      <w:r w:rsidR="00C4686E">
        <w:tab/>
      </w:r>
      <w:r w:rsidR="00C4686E">
        <w:tab/>
      </w:r>
      <w:r w:rsidR="007F18FC">
        <w:t>Supporting WYFRS</w:t>
      </w:r>
      <w:r w:rsidR="00F61084">
        <w:t xml:space="preserve"> with all people related matters across the end-to</w:t>
      </w:r>
      <w:proofErr w:type="gramStart"/>
      <w:r w:rsidR="00F61084">
        <w:t>-</w:t>
      </w:r>
      <w:r w:rsidR="00DA26BE">
        <w:t xml:space="preserve">  </w:t>
      </w:r>
      <w:r w:rsidR="00F61084">
        <w:t>end</w:t>
      </w:r>
      <w:proofErr w:type="gramEnd"/>
      <w:r w:rsidR="00DA26BE">
        <w:t xml:space="preserve"> employee lifecycle</w:t>
      </w:r>
      <w:r w:rsidR="560366C6">
        <w:t xml:space="preserve">, supporting managers and employees across the organisation and contributing to a </w:t>
      </w:r>
      <w:r w:rsidR="00613C03" w:rsidRPr="00050BF6">
        <w:t xml:space="preserve">highly professional people function which delivers excellence and puts people at the heart of </w:t>
      </w:r>
      <w:r w:rsidR="00050BF6" w:rsidRPr="00050BF6">
        <w:t>every decision.</w:t>
      </w:r>
    </w:p>
    <w:p w14:paraId="2977EF46" w14:textId="2CE6A72A" w:rsidR="00050BF6" w:rsidRPr="00050BF6" w:rsidRDefault="00050BF6" w:rsidP="00DA26BE">
      <w:pPr>
        <w:tabs>
          <w:tab w:val="left" w:pos="2268"/>
        </w:tabs>
        <w:ind w:left="2160" w:hanging="2160"/>
      </w:pPr>
      <w:r w:rsidRPr="00050BF6">
        <w:tab/>
      </w:r>
    </w:p>
    <w:p w14:paraId="78371F77" w14:textId="21A8EC62" w:rsidR="00CD634F" w:rsidRDefault="00CD634F" w:rsidP="005D64A8">
      <w:pPr>
        <w:pStyle w:val="Heading1"/>
      </w:pPr>
      <w:r>
        <w:t>Organisational chart</w:t>
      </w:r>
      <w:r w:rsidR="00843D1F">
        <w:t>.</w:t>
      </w:r>
    </w:p>
    <w:p w14:paraId="213995D5" w14:textId="1ED9D0B8" w:rsidR="005D64A8" w:rsidRDefault="00DF2F81" w:rsidP="005D64A8">
      <w:r>
        <w:t>Structure c</w:t>
      </w:r>
      <w:r w:rsidR="0098701F">
        <w:t>urrently under review.</w:t>
      </w:r>
    </w:p>
    <w:p w14:paraId="75BCA603" w14:textId="6D6D3389" w:rsidR="00D33B5D" w:rsidRPr="005D64A8" w:rsidRDefault="003B5748" w:rsidP="005D64A8">
      <w:r>
        <w:rPr>
          <w:noProof/>
        </w:rPr>
        <w:drawing>
          <wp:inline distT="0" distB="0" distL="0" distR="0" wp14:anchorId="115F072F" wp14:editId="056CF154">
            <wp:extent cx="5731510" cy="3204210"/>
            <wp:effectExtent l="38100" t="0" r="59690" b="0"/>
            <wp:docPr id="183663012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B0C902A" w14:textId="77777777" w:rsidR="00221413" w:rsidRDefault="00221413" w:rsidP="005D64A8">
      <w:pPr>
        <w:pStyle w:val="Heading1"/>
      </w:pPr>
    </w:p>
    <w:p w14:paraId="5B8213D2" w14:textId="77777777" w:rsidR="00221413" w:rsidRDefault="00221413" w:rsidP="005D64A8">
      <w:pPr>
        <w:pStyle w:val="Heading1"/>
      </w:pPr>
    </w:p>
    <w:p w14:paraId="216BCFA5" w14:textId="77777777" w:rsidR="00DF2F81" w:rsidRDefault="00DF2F81" w:rsidP="00DF2F81">
      <w:pPr>
        <w:pStyle w:val="Heading1"/>
      </w:pPr>
      <w:r>
        <w:lastRenderedPageBreak/>
        <w:t>Organisational wide responsibilities.</w:t>
      </w:r>
    </w:p>
    <w:p w14:paraId="4009AC55" w14:textId="77777777" w:rsidR="00DF2F81" w:rsidRPr="00230F93" w:rsidRDefault="00DF2F81" w:rsidP="00DF2F81">
      <w:pPr>
        <w:pStyle w:val="Numbered"/>
      </w:pPr>
      <w:r w:rsidRPr="005D64A8">
        <w:t>Adherence to the</w:t>
      </w:r>
      <w:r>
        <w:rPr>
          <w:b/>
          <w:bCs/>
        </w:rPr>
        <w:t xml:space="preserve"> </w:t>
      </w:r>
      <w:hyperlink r:id="rId17" w:tgtFrame="_blank" w:history="1">
        <w:r w:rsidRPr="0091601E">
          <w:rPr>
            <w:rStyle w:val="Hyperlink"/>
            <w:b/>
            <w:bCs/>
          </w:rPr>
          <w:t>NFCC Core Code of Ethics</w:t>
        </w:r>
      </w:hyperlink>
      <w:r w:rsidRPr="0091601E">
        <w:rPr>
          <w:b/>
          <w:bCs/>
        </w:rPr>
        <w:t> </w:t>
      </w:r>
      <w:r w:rsidRPr="005D64A8">
        <w:t>and</w:t>
      </w:r>
      <w:r w:rsidRPr="0091601E">
        <w:rPr>
          <w:b/>
          <w:bCs/>
        </w:rPr>
        <w:t> </w:t>
      </w:r>
      <w:hyperlink r:id="rId18" w:tgtFrame="_blank" w:history="1">
        <w:r w:rsidRPr="0091601E">
          <w:rPr>
            <w:rStyle w:val="Hyperlink"/>
            <w:b/>
            <w:bCs/>
          </w:rPr>
          <w:t>West Yorkshire Fire Service Values</w:t>
        </w:r>
      </w:hyperlink>
      <w:r w:rsidRPr="00230F93">
        <w:t xml:space="preserve">. </w:t>
      </w:r>
    </w:p>
    <w:p w14:paraId="4E2505FB" w14:textId="77777777" w:rsidR="00DF2F81" w:rsidRDefault="00DF2F81" w:rsidP="00DF2F81">
      <w:pPr>
        <w:jc w:val="center"/>
        <w:rPr>
          <w:b/>
          <w:bCs/>
        </w:rPr>
      </w:pPr>
      <w:r>
        <w:rPr>
          <w:b/>
          <w:bCs/>
          <w:noProof/>
        </w:rPr>
        <w:drawing>
          <wp:inline distT="0" distB="0" distL="0" distR="0" wp14:anchorId="7B3915CE" wp14:editId="58066CC8">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9">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7D63447F" w14:textId="77777777" w:rsidR="00DF2F81" w:rsidRDefault="00DF2F81" w:rsidP="00DF2F81">
      <w:pPr>
        <w:pStyle w:val="Numbered"/>
      </w:pPr>
      <w:r>
        <w:t>To implement and promote the Authority’s:</w:t>
      </w:r>
    </w:p>
    <w:p w14:paraId="6447C5EE" w14:textId="77777777" w:rsidR="00DF2F81" w:rsidRPr="00230F93" w:rsidRDefault="00DF2F81" w:rsidP="00DF2F81">
      <w:pPr>
        <w:pStyle w:val="Bulleted"/>
      </w:pPr>
      <w:r w:rsidRPr="00230F93">
        <w:t>Health and Safety policies.</w:t>
      </w:r>
    </w:p>
    <w:p w14:paraId="308116CD" w14:textId="77777777" w:rsidR="00DF2F81" w:rsidRPr="00230F93" w:rsidRDefault="00DF2F81" w:rsidP="00DF2F81">
      <w:pPr>
        <w:pStyle w:val="Bulleted"/>
      </w:pPr>
      <w:r w:rsidRPr="00230F93">
        <w:t>Equality and Diversity policies.</w:t>
      </w:r>
    </w:p>
    <w:p w14:paraId="63547A0E" w14:textId="77777777" w:rsidR="00DF2F81" w:rsidRPr="00230F93" w:rsidRDefault="00DF2F81" w:rsidP="00DF2F81">
      <w:pPr>
        <w:pStyle w:val="Bulleted"/>
      </w:pPr>
      <w:r w:rsidRPr="00230F93">
        <w:t>Information Security Management System policies.</w:t>
      </w:r>
    </w:p>
    <w:p w14:paraId="3ADB6525" w14:textId="77777777" w:rsidR="00DF2F81" w:rsidRPr="00230F93" w:rsidRDefault="00DF2F81" w:rsidP="00DF2F81">
      <w:pPr>
        <w:pStyle w:val="Bulleted"/>
      </w:pPr>
      <w:r w:rsidRPr="00230F93">
        <w:t>Safeguarding policies.</w:t>
      </w:r>
    </w:p>
    <w:p w14:paraId="0DC4122A" w14:textId="77777777" w:rsidR="00DF2F81" w:rsidRPr="00230F93" w:rsidRDefault="00DF2F81" w:rsidP="00DF2F81">
      <w:pPr>
        <w:pStyle w:val="Bulleted"/>
      </w:pPr>
      <w:r w:rsidRPr="00230F93">
        <w:t xml:space="preserve">Business continuity policy and contingency arrangements. </w:t>
      </w:r>
    </w:p>
    <w:p w14:paraId="35F980F1" w14:textId="77777777" w:rsidR="00DF2F81" w:rsidRPr="00230F93" w:rsidRDefault="00DF2F81" w:rsidP="00DF2F81">
      <w:pPr>
        <w:pStyle w:val="Bulleted"/>
      </w:pPr>
      <w:r w:rsidRPr="00230F93">
        <w:t>Policies related to General Data Protection Regulation and Data Protection Act 2018.</w:t>
      </w:r>
    </w:p>
    <w:p w14:paraId="3FD4736B" w14:textId="77777777" w:rsidR="00DF2F81" w:rsidRPr="00230F93" w:rsidRDefault="00DF2F81" w:rsidP="00DF2F81">
      <w:pPr>
        <w:pStyle w:val="Bulleted"/>
      </w:pPr>
      <w:r w:rsidRPr="00230F93">
        <w:t>Commitment to maintaining our Customer Service expectations.</w:t>
      </w:r>
    </w:p>
    <w:p w14:paraId="545CAFDA" w14:textId="77777777" w:rsidR="00DF2F81" w:rsidRDefault="00DF2F81" w:rsidP="00DF2F81">
      <w:pPr>
        <w:pStyle w:val="Numbered"/>
      </w:pPr>
      <w:r>
        <w:t xml:space="preserve">A satisfactory </w:t>
      </w:r>
      <w:r w:rsidRPr="000036BD">
        <w:t>Standard</w:t>
      </w:r>
      <w:r>
        <w:rPr>
          <w:b/>
          <w:bCs/>
        </w:rPr>
        <w:t xml:space="preserve"> </w:t>
      </w:r>
      <w:r w:rsidRPr="00204F06">
        <w:t>Disclosure and Barring check is required for the role.</w:t>
      </w:r>
    </w:p>
    <w:p w14:paraId="02D33230" w14:textId="77777777" w:rsidR="00DF2F81" w:rsidRPr="00230F93" w:rsidRDefault="00DF2F81" w:rsidP="00DF2F81">
      <w:pPr>
        <w:pStyle w:val="Numbered"/>
      </w:pPr>
      <w:r>
        <w:t xml:space="preserve">This post has been designated a hybrid working post which means the postholder’s </w:t>
      </w:r>
      <w:r w:rsidRPr="00230F93">
        <w:t>working</w:t>
      </w:r>
      <w:r>
        <w:t xml:space="preserve"> time will be split between the workplace and home. The actual pattern and number of days at each will be agreed locally with the line manager and will be determined based on the service needs. </w:t>
      </w:r>
    </w:p>
    <w:p w14:paraId="45F0A4E1" w14:textId="6C0373E5" w:rsidR="00CD634F" w:rsidRDefault="00CD634F" w:rsidP="005D64A8">
      <w:pPr>
        <w:pStyle w:val="Heading1"/>
      </w:pPr>
      <w:r>
        <w:t>Main duties and responsibilities of the role</w:t>
      </w:r>
      <w:r w:rsidR="00843D1F">
        <w:t>.</w:t>
      </w:r>
    </w:p>
    <w:p w14:paraId="10F3D0C3" w14:textId="5BB443F9" w:rsidR="00160343" w:rsidRDefault="00780F6F" w:rsidP="00CE5AF4">
      <w:pPr>
        <w:pStyle w:val="ListParagraph"/>
        <w:numPr>
          <w:ilvl w:val="0"/>
          <w:numId w:val="34"/>
        </w:numPr>
      </w:pPr>
      <w:r w:rsidRPr="00780F6F">
        <w:t xml:space="preserve">Support the </w:t>
      </w:r>
      <w:r w:rsidR="00292122">
        <w:t>P</w:t>
      </w:r>
      <w:r w:rsidR="00663A9F">
        <w:t xml:space="preserve">eople and </w:t>
      </w:r>
      <w:r w:rsidR="00292122">
        <w:t>C</w:t>
      </w:r>
      <w:r w:rsidR="00663A9F">
        <w:t xml:space="preserve">ulture </w:t>
      </w:r>
      <w:r w:rsidR="00292122">
        <w:t xml:space="preserve">Directorate </w:t>
      </w:r>
      <w:r w:rsidR="00CA6486">
        <w:t xml:space="preserve">senior </w:t>
      </w:r>
      <w:r w:rsidR="00663A9F">
        <w:t>management</w:t>
      </w:r>
      <w:r w:rsidRPr="00780F6F">
        <w:t> </w:t>
      </w:r>
      <w:r w:rsidR="00CA6486">
        <w:t>t</w:t>
      </w:r>
      <w:r w:rsidRPr="00780F6F">
        <w:t xml:space="preserve">eam with the implementation of the </w:t>
      </w:r>
      <w:r w:rsidR="00663A9F">
        <w:t>People</w:t>
      </w:r>
      <w:r w:rsidRPr="00780F6F">
        <w:t xml:space="preserve"> strategy, ensuring alignment to key business objectives and priorities of the Service. </w:t>
      </w:r>
      <w:r w:rsidR="00160343">
        <w:br/>
      </w:r>
    </w:p>
    <w:p w14:paraId="3CC2BADC" w14:textId="4CE93CFB" w:rsidR="00780F6F" w:rsidRPr="00780F6F" w:rsidRDefault="00780F6F" w:rsidP="00CE5AF4">
      <w:pPr>
        <w:pStyle w:val="ListParagraph"/>
        <w:numPr>
          <w:ilvl w:val="0"/>
          <w:numId w:val="34"/>
        </w:numPr>
      </w:pPr>
      <w:r w:rsidRPr="00780F6F">
        <w:t xml:space="preserve">Work closely with the </w:t>
      </w:r>
      <w:r w:rsidR="00292122">
        <w:t>P</w:t>
      </w:r>
      <w:r w:rsidR="00663A9F">
        <w:t xml:space="preserve">eople and </w:t>
      </w:r>
      <w:r w:rsidR="00292122">
        <w:t>C</w:t>
      </w:r>
      <w:r w:rsidR="00663A9F">
        <w:t xml:space="preserve">ulture </w:t>
      </w:r>
      <w:r w:rsidR="00292122">
        <w:t xml:space="preserve">Directorate </w:t>
      </w:r>
      <w:r w:rsidR="00F26992">
        <w:t xml:space="preserve">senior </w:t>
      </w:r>
      <w:r w:rsidR="00663A9F">
        <w:t>management</w:t>
      </w:r>
      <w:r w:rsidRPr="00780F6F">
        <w:t xml:space="preserve"> team to ensure delivery of a value-adding HR service and contribute to the development of the function. </w:t>
      </w:r>
      <w:r w:rsidR="00CE5AF4">
        <w:br/>
      </w:r>
    </w:p>
    <w:p w14:paraId="15876629" w14:textId="1B51A1F1" w:rsidR="00780F6F" w:rsidRPr="00780F6F" w:rsidRDefault="00780F6F" w:rsidP="00CE5AF4">
      <w:pPr>
        <w:pStyle w:val="ListParagraph"/>
        <w:numPr>
          <w:ilvl w:val="0"/>
          <w:numId w:val="34"/>
        </w:numPr>
      </w:pPr>
      <w:r w:rsidRPr="00780F6F">
        <w:t xml:space="preserve">Provide advice and guidance to managers </w:t>
      </w:r>
      <w:r w:rsidR="00F11777">
        <w:t xml:space="preserve">and employees </w:t>
      </w:r>
      <w:r w:rsidRPr="00780F6F">
        <w:t xml:space="preserve">on discipline, grievance and capability matters including assisting with investigations and </w:t>
      </w:r>
      <w:r w:rsidRPr="00780F6F">
        <w:lastRenderedPageBreak/>
        <w:t>advising at hearings</w:t>
      </w:r>
      <w:r w:rsidR="009D085B">
        <w:t>.</w:t>
      </w:r>
      <w:r w:rsidR="00CE5AF4">
        <w:br/>
      </w:r>
    </w:p>
    <w:p w14:paraId="0666FD61" w14:textId="27C6FCEE" w:rsidR="00780F6F" w:rsidRPr="00780F6F" w:rsidRDefault="00780F6F" w:rsidP="00CE5AF4">
      <w:pPr>
        <w:pStyle w:val="ListParagraph"/>
        <w:numPr>
          <w:ilvl w:val="0"/>
          <w:numId w:val="34"/>
        </w:numPr>
      </w:pPr>
      <w:r w:rsidRPr="00780F6F">
        <w:t xml:space="preserve">Build effective working relationships with </w:t>
      </w:r>
      <w:r w:rsidR="00F11777">
        <w:t>employees</w:t>
      </w:r>
      <w:r w:rsidRPr="00780F6F">
        <w:t xml:space="preserve"> at all levels, to support understanding of their HR obligations</w:t>
      </w:r>
      <w:r w:rsidR="00162309">
        <w:t>, required behaviours</w:t>
      </w:r>
      <w:r w:rsidR="00DB192C">
        <w:t xml:space="preserve"> and professional standards</w:t>
      </w:r>
      <w:r w:rsidRPr="00780F6F">
        <w:t xml:space="preserve">, and enable delivery of robust </w:t>
      </w:r>
      <w:r w:rsidR="003724BC">
        <w:t>people</w:t>
      </w:r>
      <w:r w:rsidRPr="00780F6F">
        <w:t xml:space="preserve"> practice</w:t>
      </w:r>
      <w:r w:rsidR="003724BC">
        <w:t>s</w:t>
      </w:r>
      <w:r w:rsidRPr="00780F6F">
        <w:t>. </w:t>
      </w:r>
      <w:r w:rsidR="00CE5AF4">
        <w:br/>
      </w:r>
    </w:p>
    <w:p w14:paraId="3813147B" w14:textId="428F21A4" w:rsidR="00780F6F" w:rsidRPr="00780F6F" w:rsidRDefault="003724BC" w:rsidP="00CE5AF4">
      <w:pPr>
        <w:pStyle w:val="ListParagraph"/>
        <w:numPr>
          <w:ilvl w:val="0"/>
          <w:numId w:val="34"/>
        </w:numPr>
      </w:pPr>
      <w:r>
        <w:t xml:space="preserve">Support with </w:t>
      </w:r>
      <w:r w:rsidR="00780F6F" w:rsidRPr="00780F6F">
        <w:t>the development</w:t>
      </w:r>
      <w:r>
        <w:t xml:space="preserve">, review </w:t>
      </w:r>
      <w:r w:rsidR="00780F6F" w:rsidRPr="00780F6F">
        <w:t xml:space="preserve">and implementation of </w:t>
      </w:r>
      <w:r>
        <w:t>People related</w:t>
      </w:r>
      <w:r w:rsidR="00780F6F" w:rsidRPr="00780F6F">
        <w:t xml:space="preserve"> policies and procedures</w:t>
      </w:r>
      <w:r>
        <w:t>.</w:t>
      </w:r>
      <w:r w:rsidR="00CE5AF4">
        <w:br/>
      </w:r>
    </w:p>
    <w:p w14:paraId="4F058CE6" w14:textId="32C1F742" w:rsidR="00780F6F" w:rsidRPr="00780F6F" w:rsidRDefault="00780F6F" w:rsidP="00CE5AF4">
      <w:pPr>
        <w:pStyle w:val="ListParagraph"/>
        <w:numPr>
          <w:ilvl w:val="0"/>
          <w:numId w:val="34"/>
        </w:numPr>
      </w:pPr>
      <w:r w:rsidRPr="00780F6F">
        <w:t xml:space="preserve">Continuously review all </w:t>
      </w:r>
      <w:r w:rsidR="003724BC">
        <w:t>relevant</w:t>
      </w:r>
      <w:r w:rsidRPr="00780F6F">
        <w:t xml:space="preserve"> systems and processes </w:t>
      </w:r>
      <w:proofErr w:type="gramStart"/>
      <w:r w:rsidRPr="00780F6F">
        <w:t>in order to</w:t>
      </w:r>
      <w:proofErr w:type="gramEnd"/>
      <w:r w:rsidRPr="00780F6F">
        <w:t> ensure they are customer focused, streamlined, efficient and fit for purpose. </w:t>
      </w:r>
      <w:r w:rsidR="00CE5AF4">
        <w:br/>
      </w:r>
    </w:p>
    <w:p w14:paraId="1748E18A" w14:textId="14C0A41A" w:rsidR="00780F6F" w:rsidRPr="00780F6F" w:rsidRDefault="00780F6F" w:rsidP="00CE5AF4">
      <w:pPr>
        <w:pStyle w:val="ListParagraph"/>
        <w:numPr>
          <w:ilvl w:val="0"/>
          <w:numId w:val="34"/>
        </w:numPr>
      </w:pPr>
      <w:r w:rsidRPr="00780F6F">
        <w:t>Provide advice and guidance to all employees and managers on </w:t>
      </w:r>
      <w:r w:rsidR="007F2013">
        <w:t xml:space="preserve">People related </w:t>
      </w:r>
      <w:r w:rsidRPr="00780F6F">
        <w:t>policies, procedures and terms and conditions </w:t>
      </w:r>
      <w:r w:rsidR="00867496">
        <w:t>of employment.</w:t>
      </w:r>
      <w:r w:rsidR="00CE5AF4">
        <w:br/>
      </w:r>
    </w:p>
    <w:p w14:paraId="62013B3B" w14:textId="7F042032" w:rsidR="00780F6F" w:rsidRPr="00780F6F" w:rsidRDefault="00780F6F" w:rsidP="00CE5AF4">
      <w:pPr>
        <w:pStyle w:val="ListParagraph"/>
        <w:numPr>
          <w:ilvl w:val="0"/>
          <w:numId w:val="34"/>
        </w:numPr>
      </w:pPr>
      <w:r w:rsidRPr="00780F6F">
        <w:t xml:space="preserve">Advise and assist management with organisational restructuring </w:t>
      </w:r>
      <w:r w:rsidR="007F2013">
        <w:t xml:space="preserve">and </w:t>
      </w:r>
      <w:r w:rsidR="00C40EF4">
        <w:t xml:space="preserve">other </w:t>
      </w:r>
      <w:r w:rsidR="007F2013">
        <w:t xml:space="preserve">change </w:t>
      </w:r>
      <w:r w:rsidRPr="00780F6F">
        <w:t>exercises</w:t>
      </w:r>
      <w:r w:rsidR="002C4CCC">
        <w:t>.</w:t>
      </w:r>
      <w:r w:rsidRPr="00780F6F">
        <w:t>  </w:t>
      </w:r>
      <w:r w:rsidR="00CE5AF4">
        <w:br/>
      </w:r>
    </w:p>
    <w:p w14:paraId="7E5CF0F8" w14:textId="36EF87AD" w:rsidR="00A505A6" w:rsidRDefault="00780F6F" w:rsidP="00CE5AF4">
      <w:pPr>
        <w:pStyle w:val="ListParagraph"/>
        <w:numPr>
          <w:ilvl w:val="0"/>
          <w:numId w:val="34"/>
        </w:numPr>
      </w:pPr>
      <w:r w:rsidRPr="00780F6F">
        <w:t>Design and delivery of human resources training. </w:t>
      </w:r>
      <w:r w:rsidR="00160343">
        <w:br/>
      </w:r>
    </w:p>
    <w:p w14:paraId="323CA57C" w14:textId="683B22B0" w:rsidR="00160343" w:rsidRDefault="00160343" w:rsidP="00160343">
      <w:pPr>
        <w:pStyle w:val="ListParagraph"/>
        <w:numPr>
          <w:ilvl w:val="0"/>
          <w:numId w:val="34"/>
        </w:numPr>
      </w:pPr>
      <w:r>
        <w:t>Use people analytics to inform business decisions and identify trends impacting workforce effectiveness.</w:t>
      </w:r>
      <w:r>
        <w:br/>
      </w:r>
    </w:p>
    <w:p w14:paraId="15128542" w14:textId="785FAB50" w:rsidR="00160343" w:rsidRDefault="00160343" w:rsidP="00160343">
      <w:pPr>
        <w:pStyle w:val="ListParagraph"/>
        <w:numPr>
          <w:ilvl w:val="0"/>
          <w:numId w:val="34"/>
        </w:numPr>
      </w:pPr>
      <w:r>
        <w:t>Contribute to organisational design initiatives and leadership capability development.</w:t>
      </w:r>
    </w:p>
    <w:p w14:paraId="592A3384" w14:textId="6B8C85AF" w:rsidR="00A505A6" w:rsidRDefault="00A505A6" w:rsidP="00A505A6">
      <w:pPr>
        <w:pStyle w:val="Numbered"/>
        <w:numPr>
          <w:ilvl w:val="0"/>
          <w:numId w:val="34"/>
        </w:numPr>
      </w:pPr>
      <w:r>
        <w:t xml:space="preserve">Support the evolution of WYFRS culture, working closely with the </w:t>
      </w:r>
      <w:r w:rsidR="009E609E">
        <w:t>people and culture senior management team</w:t>
      </w:r>
      <w:r w:rsidR="007F50C7">
        <w:t xml:space="preserve"> and </w:t>
      </w:r>
      <w:r>
        <w:t>colleagues across the Service.</w:t>
      </w:r>
    </w:p>
    <w:p w14:paraId="4307445E" w14:textId="7EF71EEB" w:rsidR="00A505A6" w:rsidRDefault="00A505A6" w:rsidP="00A505A6">
      <w:pPr>
        <w:pStyle w:val="Numbered"/>
        <w:numPr>
          <w:ilvl w:val="0"/>
          <w:numId w:val="34"/>
        </w:numPr>
      </w:pPr>
      <w:r>
        <w:t>Provid</w:t>
      </w:r>
      <w:r w:rsidR="007F50C7">
        <w:t>e</w:t>
      </w:r>
      <w:r>
        <w:t xml:space="preserve"> timely data insights and management information to facilitate improved individual and organisational performance and enable continuous improvement.</w:t>
      </w:r>
    </w:p>
    <w:p w14:paraId="08D695D4" w14:textId="77777777" w:rsidR="00A505A6" w:rsidRDefault="00A505A6" w:rsidP="00A505A6">
      <w:pPr>
        <w:pStyle w:val="Numbered"/>
        <w:numPr>
          <w:ilvl w:val="0"/>
          <w:numId w:val="34"/>
        </w:numPr>
      </w:pPr>
      <w:r>
        <w:t>Partnering with employee networks and representative bodies, actively involving them in operational issues and ensuring appropriate consultation arrangements are in place.</w:t>
      </w:r>
    </w:p>
    <w:p w14:paraId="2B3EAB07" w14:textId="77777777" w:rsidR="00A505A6" w:rsidRDefault="00A505A6" w:rsidP="00A505A6">
      <w:pPr>
        <w:pStyle w:val="Numbered"/>
        <w:numPr>
          <w:ilvl w:val="0"/>
          <w:numId w:val="34"/>
        </w:numPr>
      </w:pPr>
      <w:r>
        <w:t>Championing and integrating Diversity, Equity and Inclusion in every aspect of the role.</w:t>
      </w:r>
    </w:p>
    <w:p w14:paraId="34DD1E03" w14:textId="7AC8B308" w:rsidR="00CE5AF4" w:rsidRPr="00780F6F" w:rsidRDefault="00CE5AF4" w:rsidP="00CE5AF4">
      <w:pPr>
        <w:pStyle w:val="ListParagraph"/>
        <w:numPr>
          <w:ilvl w:val="0"/>
          <w:numId w:val="34"/>
        </w:numPr>
      </w:pPr>
      <w:r>
        <w:t xml:space="preserve">Represent the People Directorate at relevant meetings and workshops </w:t>
      </w:r>
      <w:r w:rsidR="00BA4B8F">
        <w:t>(both internal</w:t>
      </w:r>
      <w:r w:rsidR="00E76705">
        <w:t xml:space="preserve"> </w:t>
      </w:r>
      <w:r w:rsidR="00BA4B8F">
        <w:t xml:space="preserve">and external) </w:t>
      </w:r>
      <w:r>
        <w:t>as appropriate.</w:t>
      </w:r>
      <w:r>
        <w:br/>
      </w:r>
    </w:p>
    <w:p w14:paraId="5BB3C792" w14:textId="008932C5" w:rsidR="00780F6F" w:rsidRPr="00780F6F" w:rsidRDefault="00780F6F" w:rsidP="00780F6F">
      <w:pPr>
        <w:pStyle w:val="ListParagraph"/>
        <w:numPr>
          <w:ilvl w:val="0"/>
          <w:numId w:val="34"/>
        </w:numPr>
      </w:pPr>
      <w:r w:rsidRPr="00780F6F">
        <w:t xml:space="preserve">Assist with the delivery of </w:t>
      </w:r>
      <w:r w:rsidR="002033B5">
        <w:t xml:space="preserve">People related </w:t>
      </w:r>
      <w:r w:rsidRPr="00780F6F">
        <w:t>projects and initiatives</w:t>
      </w:r>
      <w:r w:rsidR="00E76705">
        <w:t>.</w:t>
      </w:r>
      <w:r w:rsidRPr="00780F6F">
        <w:t>  </w:t>
      </w:r>
      <w:r w:rsidR="006C0150">
        <w:br/>
      </w:r>
    </w:p>
    <w:p w14:paraId="7E1FB040" w14:textId="3E2CB337" w:rsidR="00ED45D3" w:rsidRDefault="00ED45D3" w:rsidP="00ED45D3">
      <w:pPr>
        <w:pStyle w:val="Heading1"/>
      </w:pPr>
      <w:r>
        <w:lastRenderedPageBreak/>
        <w:t>Skills and experience requirements for this role.</w:t>
      </w:r>
    </w:p>
    <w:p w14:paraId="20B97FBD" w14:textId="77777777" w:rsidR="00ED45D3" w:rsidRPr="00EA6EFD" w:rsidRDefault="00ED45D3" w:rsidP="00ED45D3">
      <w:r w:rsidRPr="00EA6EFD">
        <w:t xml:space="preserve">In the supporting statement section of the application form give clear, concise examples of how </w:t>
      </w:r>
      <w:r w:rsidRPr="00EA6EFD">
        <w:rPr>
          <w:b/>
          <w:bCs/>
        </w:rPr>
        <w:t xml:space="preserve">you meet </w:t>
      </w:r>
      <w:proofErr w:type="gramStart"/>
      <w:r w:rsidRPr="00EA6EFD">
        <w:rPr>
          <w:b/>
          <w:bCs/>
        </w:rPr>
        <w:t>all of</w:t>
      </w:r>
      <w:proofErr w:type="gramEnd"/>
      <w:r w:rsidRPr="00EA6EFD">
        <w:rPr>
          <w:b/>
          <w:bCs/>
        </w:rPr>
        <w:t xml:space="preserve"> the Essential person specification criteria</w:t>
      </w:r>
      <w:r w:rsidRPr="00EA6EFD">
        <w:t xml:space="preserve"> (i.e. items you must be able to do from day one to be able to do the job), </w:t>
      </w:r>
      <w:r w:rsidRPr="00EA6EFD">
        <w:rPr>
          <w:b/>
          <w:bCs/>
        </w:rPr>
        <w:t xml:space="preserve">identified as ‘Application’ </w:t>
      </w:r>
      <w:proofErr w:type="gramStart"/>
      <w:r w:rsidRPr="00EA6EFD">
        <w:rPr>
          <w:b/>
          <w:bCs/>
        </w:rPr>
        <w:t>in order to</w:t>
      </w:r>
      <w:proofErr w:type="gramEnd"/>
      <w:r w:rsidRPr="00EA6EFD">
        <w:rPr>
          <w:b/>
          <w:bCs/>
        </w:rPr>
        <w:t xml:space="preserve"> be shortlisted for this vacancy</w:t>
      </w:r>
      <w:r w:rsidRPr="00EA6EFD">
        <w:t xml:space="preserve">.  If </w:t>
      </w:r>
      <w:proofErr w:type="gramStart"/>
      <w:r w:rsidRPr="00EA6EFD">
        <w:t>a large number of</w:t>
      </w:r>
      <w:proofErr w:type="gramEnd"/>
      <w:r w:rsidRPr="00EA6EFD">
        <w:t xml:space="preserve"> applications are received, only those who also meet the Desirable criteria, identified as ‘Application’, will be shortlisted, i.e. criteria you need to do the job, but which could be learnt during training.</w:t>
      </w:r>
    </w:p>
    <w:p w14:paraId="07662C23" w14:textId="77777777" w:rsidR="00ED45D3" w:rsidRPr="00EA6EFD" w:rsidRDefault="00ED45D3" w:rsidP="00ED45D3">
      <w:r w:rsidRPr="00C53D7C">
        <w:rPr>
          <w:b/>
          <w:bCs/>
        </w:rPr>
        <w:t>Please list or number the</w:t>
      </w:r>
      <w:r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75B7F036" w14:textId="77777777" w:rsidR="00ED45D3" w:rsidRPr="00EA6EFD" w:rsidRDefault="00ED45D3" w:rsidP="00ED45D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p w14:paraId="477489AE" w14:textId="77777777" w:rsidR="00780F6F" w:rsidRPr="00780F6F" w:rsidRDefault="00780F6F" w:rsidP="00780F6F">
      <w:r w:rsidRPr="00780F6F">
        <w:rPr>
          <w:b/>
          <w:bCs/>
        </w:rPr>
        <w:t>PERSON SPECIFICATION</w:t>
      </w:r>
      <w:r w:rsidRPr="00780F6F">
        <w:t> </w:t>
      </w:r>
    </w:p>
    <w:tbl>
      <w:tblPr>
        <w:tblW w:w="99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8"/>
        <w:gridCol w:w="6000"/>
        <w:gridCol w:w="1229"/>
        <w:gridCol w:w="2268"/>
      </w:tblGrid>
      <w:tr w:rsidR="00780F6F" w:rsidRPr="00780F6F" w14:paraId="16D5FA03" w14:textId="77777777" w:rsidTr="005A6C83">
        <w:trPr>
          <w:trHeight w:val="300"/>
        </w:trPr>
        <w:tc>
          <w:tcPr>
            <w:tcW w:w="418" w:type="dxa"/>
            <w:tcBorders>
              <w:top w:val="single" w:sz="6" w:space="0" w:color="auto"/>
              <w:left w:val="single" w:sz="6" w:space="0" w:color="auto"/>
              <w:bottom w:val="single" w:sz="6" w:space="0" w:color="auto"/>
              <w:right w:val="single" w:sz="6" w:space="0" w:color="auto"/>
            </w:tcBorders>
            <w:hideMark/>
          </w:tcPr>
          <w:p w14:paraId="5CD2A636" w14:textId="77777777" w:rsidR="00780F6F" w:rsidRPr="00780F6F" w:rsidRDefault="00780F6F" w:rsidP="00780F6F">
            <w:r w:rsidRPr="00780F6F">
              <w:t>  </w:t>
            </w:r>
          </w:p>
        </w:tc>
        <w:tc>
          <w:tcPr>
            <w:tcW w:w="6000" w:type="dxa"/>
            <w:tcBorders>
              <w:top w:val="single" w:sz="6" w:space="0" w:color="auto"/>
              <w:left w:val="single" w:sz="6" w:space="0" w:color="auto"/>
              <w:bottom w:val="single" w:sz="6" w:space="0" w:color="auto"/>
              <w:right w:val="single" w:sz="6" w:space="0" w:color="auto"/>
            </w:tcBorders>
            <w:hideMark/>
          </w:tcPr>
          <w:p w14:paraId="183F42D5" w14:textId="57B54018" w:rsidR="00780F6F" w:rsidRPr="00780F6F" w:rsidRDefault="00780F6F" w:rsidP="00780F6F">
            <w:r w:rsidRPr="00780F6F">
              <w:rPr>
                <w:b/>
                <w:bCs/>
              </w:rPr>
              <w:t>Experience</w:t>
            </w:r>
            <w:r w:rsidR="00DE7EF1">
              <w:rPr>
                <w:b/>
                <w:bCs/>
              </w:rPr>
              <w:t>.</w:t>
            </w:r>
            <w:r w:rsidRPr="00780F6F">
              <w:t> </w:t>
            </w:r>
          </w:p>
        </w:tc>
        <w:tc>
          <w:tcPr>
            <w:tcW w:w="1229" w:type="dxa"/>
            <w:tcBorders>
              <w:top w:val="single" w:sz="6" w:space="0" w:color="auto"/>
              <w:left w:val="single" w:sz="6" w:space="0" w:color="auto"/>
              <w:bottom w:val="single" w:sz="6" w:space="0" w:color="auto"/>
              <w:right w:val="single" w:sz="6" w:space="0" w:color="auto"/>
            </w:tcBorders>
            <w:hideMark/>
          </w:tcPr>
          <w:p w14:paraId="4DF3975B" w14:textId="5F68B75A" w:rsidR="00780F6F" w:rsidRPr="00DE7EF1" w:rsidRDefault="00780F6F" w:rsidP="00780F6F">
            <w:pPr>
              <w:rPr>
                <w:b/>
                <w:bCs/>
              </w:rPr>
            </w:pPr>
            <w:r w:rsidRPr="00DE7EF1">
              <w:rPr>
                <w:b/>
                <w:bCs/>
              </w:rPr>
              <w:t>Essential/ Desirable</w:t>
            </w:r>
            <w:r w:rsidR="00DE7EF1" w:rsidRPr="00DE7EF1">
              <w:rPr>
                <w:b/>
                <w:bCs/>
              </w:rPr>
              <w:t>.</w:t>
            </w:r>
            <w:r w:rsidRPr="00DE7EF1">
              <w:rPr>
                <w:b/>
                <w:bCs/>
              </w:rPr>
              <w:t> </w:t>
            </w:r>
          </w:p>
        </w:tc>
        <w:tc>
          <w:tcPr>
            <w:tcW w:w="2268" w:type="dxa"/>
            <w:tcBorders>
              <w:top w:val="single" w:sz="6" w:space="0" w:color="auto"/>
              <w:left w:val="single" w:sz="6" w:space="0" w:color="auto"/>
              <w:bottom w:val="single" w:sz="6" w:space="0" w:color="auto"/>
              <w:right w:val="single" w:sz="6" w:space="0" w:color="auto"/>
            </w:tcBorders>
            <w:hideMark/>
          </w:tcPr>
          <w:p w14:paraId="15025DD2" w14:textId="7FBED9C4" w:rsidR="00780F6F" w:rsidRPr="00DE7EF1" w:rsidRDefault="00780F6F" w:rsidP="00780F6F">
            <w:pPr>
              <w:rPr>
                <w:b/>
                <w:bCs/>
              </w:rPr>
            </w:pPr>
            <w:r w:rsidRPr="00DE7EF1">
              <w:rPr>
                <w:b/>
                <w:bCs/>
              </w:rPr>
              <w:t>Source</w:t>
            </w:r>
            <w:r w:rsidR="00DE7EF1" w:rsidRPr="00DE7EF1">
              <w:rPr>
                <w:b/>
                <w:bCs/>
              </w:rPr>
              <w:t>.</w:t>
            </w:r>
            <w:r w:rsidRPr="00DE7EF1">
              <w:rPr>
                <w:b/>
                <w:bCs/>
              </w:rPr>
              <w:t> </w:t>
            </w:r>
          </w:p>
        </w:tc>
      </w:tr>
      <w:tr w:rsidR="00780F6F" w:rsidRPr="00780F6F" w14:paraId="0E5DC9E9" w14:textId="77777777" w:rsidTr="005A6C83">
        <w:trPr>
          <w:trHeight w:val="300"/>
        </w:trPr>
        <w:tc>
          <w:tcPr>
            <w:tcW w:w="418" w:type="dxa"/>
            <w:tcBorders>
              <w:top w:val="single" w:sz="6" w:space="0" w:color="auto"/>
              <w:left w:val="single" w:sz="6" w:space="0" w:color="auto"/>
              <w:bottom w:val="single" w:sz="6" w:space="0" w:color="auto"/>
              <w:right w:val="single" w:sz="6" w:space="0" w:color="auto"/>
            </w:tcBorders>
            <w:hideMark/>
          </w:tcPr>
          <w:p w14:paraId="29E50BD3" w14:textId="77777777" w:rsidR="00780F6F" w:rsidRPr="00780F6F" w:rsidRDefault="00780F6F" w:rsidP="00780F6F">
            <w:r w:rsidRPr="00780F6F">
              <w:t>1  </w:t>
            </w:r>
          </w:p>
        </w:tc>
        <w:tc>
          <w:tcPr>
            <w:tcW w:w="6000" w:type="dxa"/>
            <w:tcBorders>
              <w:top w:val="single" w:sz="6" w:space="0" w:color="auto"/>
              <w:left w:val="single" w:sz="6" w:space="0" w:color="auto"/>
              <w:bottom w:val="single" w:sz="6" w:space="0" w:color="auto"/>
              <w:right w:val="single" w:sz="6" w:space="0" w:color="auto"/>
            </w:tcBorders>
            <w:hideMark/>
          </w:tcPr>
          <w:p w14:paraId="5303631C" w14:textId="28E79D85" w:rsidR="00780F6F" w:rsidRPr="00780F6F" w:rsidRDefault="00780F6F" w:rsidP="00780F6F">
            <w:r w:rsidRPr="00780F6F">
              <w:t>Significant experience of providing professional generalist human resources advice</w:t>
            </w:r>
            <w:r w:rsidR="00DE7EF1">
              <w:t>.</w:t>
            </w:r>
          </w:p>
        </w:tc>
        <w:tc>
          <w:tcPr>
            <w:tcW w:w="1229" w:type="dxa"/>
            <w:tcBorders>
              <w:top w:val="single" w:sz="6" w:space="0" w:color="auto"/>
              <w:left w:val="single" w:sz="6" w:space="0" w:color="auto"/>
              <w:bottom w:val="single" w:sz="6" w:space="0" w:color="auto"/>
              <w:right w:val="single" w:sz="6" w:space="0" w:color="auto"/>
            </w:tcBorders>
            <w:hideMark/>
          </w:tcPr>
          <w:p w14:paraId="43FE119F" w14:textId="08E2CC28" w:rsidR="00780F6F" w:rsidRPr="00780F6F" w:rsidRDefault="00780F6F" w:rsidP="00780F6F">
            <w:r w:rsidRPr="00780F6F">
              <w:t>Essential</w:t>
            </w:r>
            <w:r w:rsidR="00DE7EF1">
              <w:t>.</w:t>
            </w:r>
          </w:p>
        </w:tc>
        <w:tc>
          <w:tcPr>
            <w:tcW w:w="2268" w:type="dxa"/>
            <w:tcBorders>
              <w:top w:val="single" w:sz="6" w:space="0" w:color="auto"/>
              <w:left w:val="single" w:sz="6" w:space="0" w:color="auto"/>
              <w:bottom w:val="single" w:sz="6" w:space="0" w:color="auto"/>
              <w:right w:val="single" w:sz="6" w:space="0" w:color="auto"/>
            </w:tcBorders>
            <w:hideMark/>
          </w:tcPr>
          <w:p w14:paraId="04F6E28C" w14:textId="0082A8A7" w:rsidR="00780F6F" w:rsidRPr="00780F6F" w:rsidRDefault="00780F6F" w:rsidP="00780F6F">
            <w:r w:rsidRPr="00780F6F">
              <w:t>Application/Selection Process</w:t>
            </w:r>
            <w:r w:rsidR="00DE7EF1">
              <w:t>.</w:t>
            </w:r>
          </w:p>
        </w:tc>
      </w:tr>
      <w:tr w:rsidR="00DE7EF1" w:rsidRPr="00780F6F" w14:paraId="7A2511A7" w14:textId="77777777" w:rsidTr="005A6C83">
        <w:trPr>
          <w:trHeight w:val="300"/>
        </w:trPr>
        <w:tc>
          <w:tcPr>
            <w:tcW w:w="418" w:type="dxa"/>
            <w:tcBorders>
              <w:top w:val="single" w:sz="6" w:space="0" w:color="auto"/>
              <w:left w:val="single" w:sz="6" w:space="0" w:color="auto"/>
              <w:bottom w:val="single" w:sz="6" w:space="0" w:color="auto"/>
              <w:right w:val="single" w:sz="6" w:space="0" w:color="auto"/>
            </w:tcBorders>
            <w:hideMark/>
          </w:tcPr>
          <w:p w14:paraId="3F17BA33" w14:textId="77777777" w:rsidR="00DE7EF1" w:rsidRPr="00780F6F" w:rsidRDefault="00DE7EF1" w:rsidP="00DE7EF1">
            <w:r w:rsidRPr="00780F6F">
              <w:t>2 </w:t>
            </w:r>
          </w:p>
        </w:tc>
        <w:tc>
          <w:tcPr>
            <w:tcW w:w="6000" w:type="dxa"/>
            <w:tcBorders>
              <w:top w:val="single" w:sz="6" w:space="0" w:color="auto"/>
              <w:left w:val="single" w:sz="6" w:space="0" w:color="auto"/>
              <w:bottom w:val="single" w:sz="6" w:space="0" w:color="auto"/>
              <w:right w:val="single" w:sz="6" w:space="0" w:color="auto"/>
            </w:tcBorders>
            <w:hideMark/>
          </w:tcPr>
          <w:p w14:paraId="0C4F061B" w14:textId="79C9EDFA" w:rsidR="00DE7EF1" w:rsidRPr="00780F6F" w:rsidRDefault="00DE7EF1" w:rsidP="00DE7EF1">
            <w:r w:rsidRPr="00780F6F">
              <w:t>Experience in recruitment and selection</w:t>
            </w:r>
            <w:r>
              <w:t>.</w:t>
            </w:r>
          </w:p>
        </w:tc>
        <w:tc>
          <w:tcPr>
            <w:tcW w:w="1229" w:type="dxa"/>
            <w:tcBorders>
              <w:top w:val="single" w:sz="6" w:space="0" w:color="auto"/>
              <w:left w:val="single" w:sz="6" w:space="0" w:color="auto"/>
              <w:bottom w:val="single" w:sz="6" w:space="0" w:color="auto"/>
              <w:right w:val="single" w:sz="6" w:space="0" w:color="auto"/>
            </w:tcBorders>
            <w:hideMark/>
          </w:tcPr>
          <w:p w14:paraId="4EA9E98A" w14:textId="47390BDD" w:rsidR="00DE7EF1" w:rsidRPr="00780F6F" w:rsidRDefault="00DE7EF1" w:rsidP="00DE7EF1">
            <w:r w:rsidRPr="007B5399">
              <w:t>Essential.</w:t>
            </w:r>
          </w:p>
        </w:tc>
        <w:tc>
          <w:tcPr>
            <w:tcW w:w="2268" w:type="dxa"/>
            <w:tcBorders>
              <w:top w:val="single" w:sz="6" w:space="0" w:color="auto"/>
              <w:left w:val="single" w:sz="6" w:space="0" w:color="auto"/>
              <w:bottom w:val="single" w:sz="6" w:space="0" w:color="auto"/>
              <w:right w:val="single" w:sz="6" w:space="0" w:color="auto"/>
            </w:tcBorders>
            <w:hideMark/>
          </w:tcPr>
          <w:p w14:paraId="677121A8" w14:textId="2F8CBDE0" w:rsidR="00DE7EF1" w:rsidRPr="00780F6F" w:rsidRDefault="00DE7EF1" w:rsidP="00DE7EF1">
            <w:r w:rsidRPr="00780F6F">
              <w:t>Application/Selection Process</w:t>
            </w:r>
            <w:r>
              <w:t>.</w:t>
            </w:r>
            <w:r w:rsidRPr="00780F6F">
              <w:t> </w:t>
            </w:r>
          </w:p>
        </w:tc>
      </w:tr>
      <w:tr w:rsidR="00DE7EF1" w:rsidRPr="00780F6F" w14:paraId="5F696F89" w14:textId="77777777" w:rsidTr="005A6C83">
        <w:trPr>
          <w:trHeight w:val="300"/>
        </w:trPr>
        <w:tc>
          <w:tcPr>
            <w:tcW w:w="418" w:type="dxa"/>
            <w:tcBorders>
              <w:top w:val="single" w:sz="6" w:space="0" w:color="auto"/>
              <w:left w:val="single" w:sz="6" w:space="0" w:color="auto"/>
              <w:bottom w:val="single" w:sz="6" w:space="0" w:color="auto"/>
              <w:right w:val="single" w:sz="6" w:space="0" w:color="auto"/>
            </w:tcBorders>
            <w:hideMark/>
          </w:tcPr>
          <w:p w14:paraId="7B233BE2" w14:textId="77777777" w:rsidR="00DE7EF1" w:rsidRPr="00780F6F" w:rsidRDefault="00DE7EF1" w:rsidP="00DE7EF1">
            <w:r w:rsidRPr="00780F6F">
              <w:t>3 </w:t>
            </w:r>
          </w:p>
        </w:tc>
        <w:tc>
          <w:tcPr>
            <w:tcW w:w="6000" w:type="dxa"/>
            <w:tcBorders>
              <w:top w:val="single" w:sz="6" w:space="0" w:color="auto"/>
              <w:left w:val="single" w:sz="6" w:space="0" w:color="auto"/>
              <w:bottom w:val="single" w:sz="6" w:space="0" w:color="auto"/>
              <w:right w:val="single" w:sz="6" w:space="0" w:color="auto"/>
            </w:tcBorders>
            <w:hideMark/>
          </w:tcPr>
          <w:p w14:paraId="11BD5600" w14:textId="314324CA" w:rsidR="00DE7EF1" w:rsidRPr="00780F6F" w:rsidRDefault="00DE7EF1" w:rsidP="00DE7EF1">
            <w:r w:rsidRPr="00780F6F">
              <w:t>Demonstrable experience of advising on discipline, grievance and capability matters</w:t>
            </w:r>
            <w:r w:rsidR="00631B1D">
              <w:t>.</w:t>
            </w:r>
            <w:r w:rsidRPr="00780F6F">
              <w:t> </w:t>
            </w:r>
          </w:p>
        </w:tc>
        <w:tc>
          <w:tcPr>
            <w:tcW w:w="1229" w:type="dxa"/>
            <w:tcBorders>
              <w:top w:val="single" w:sz="6" w:space="0" w:color="auto"/>
              <w:left w:val="single" w:sz="6" w:space="0" w:color="auto"/>
              <w:bottom w:val="single" w:sz="6" w:space="0" w:color="auto"/>
              <w:right w:val="single" w:sz="6" w:space="0" w:color="auto"/>
            </w:tcBorders>
            <w:hideMark/>
          </w:tcPr>
          <w:p w14:paraId="2798EC15" w14:textId="0C57CE79" w:rsidR="00DE7EF1" w:rsidRPr="00780F6F" w:rsidRDefault="00DE7EF1" w:rsidP="00DE7EF1">
            <w:r w:rsidRPr="007B5399">
              <w:t>Essential.</w:t>
            </w:r>
          </w:p>
        </w:tc>
        <w:tc>
          <w:tcPr>
            <w:tcW w:w="2268" w:type="dxa"/>
            <w:tcBorders>
              <w:top w:val="single" w:sz="6" w:space="0" w:color="auto"/>
              <w:left w:val="single" w:sz="6" w:space="0" w:color="auto"/>
              <w:bottom w:val="single" w:sz="6" w:space="0" w:color="auto"/>
              <w:right w:val="single" w:sz="6" w:space="0" w:color="auto"/>
            </w:tcBorders>
            <w:hideMark/>
          </w:tcPr>
          <w:p w14:paraId="30A5B04E" w14:textId="3508764F" w:rsidR="00DE7EF1" w:rsidRPr="00780F6F" w:rsidRDefault="00DE7EF1" w:rsidP="00DE7EF1">
            <w:r w:rsidRPr="00780F6F">
              <w:t>Application/Selection Process</w:t>
            </w:r>
            <w:r w:rsidR="008D2EB9">
              <w:t>.</w:t>
            </w:r>
          </w:p>
        </w:tc>
      </w:tr>
      <w:tr w:rsidR="00DE7EF1" w:rsidRPr="00780F6F" w14:paraId="64E149B6" w14:textId="77777777" w:rsidTr="005A6C83">
        <w:trPr>
          <w:trHeight w:val="300"/>
        </w:trPr>
        <w:tc>
          <w:tcPr>
            <w:tcW w:w="418" w:type="dxa"/>
            <w:tcBorders>
              <w:top w:val="single" w:sz="6" w:space="0" w:color="auto"/>
              <w:left w:val="single" w:sz="6" w:space="0" w:color="auto"/>
              <w:bottom w:val="single" w:sz="6" w:space="0" w:color="auto"/>
              <w:right w:val="single" w:sz="6" w:space="0" w:color="auto"/>
            </w:tcBorders>
            <w:hideMark/>
          </w:tcPr>
          <w:p w14:paraId="6AE8B462" w14:textId="77777777" w:rsidR="00DE7EF1" w:rsidRPr="00780F6F" w:rsidRDefault="00DE7EF1" w:rsidP="00DE7EF1">
            <w:r w:rsidRPr="00780F6F">
              <w:t>4 </w:t>
            </w:r>
          </w:p>
        </w:tc>
        <w:tc>
          <w:tcPr>
            <w:tcW w:w="6000" w:type="dxa"/>
            <w:tcBorders>
              <w:top w:val="single" w:sz="6" w:space="0" w:color="auto"/>
              <w:left w:val="single" w:sz="6" w:space="0" w:color="auto"/>
              <w:bottom w:val="single" w:sz="6" w:space="0" w:color="auto"/>
              <w:right w:val="single" w:sz="6" w:space="0" w:color="auto"/>
            </w:tcBorders>
            <w:hideMark/>
          </w:tcPr>
          <w:p w14:paraId="7C5CF6BA" w14:textId="77E71EC3" w:rsidR="00DE7EF1" w:rsidRPr="00780F6F" w:rsidRDefault="00DE7EF1" w:rsidP="00DE7EF1">
            <w:r w:rsidRPr="00780F6F">
              <w:t xml:space="preserve">Experience of developing and implementing </w:t>
            </w:r>
            <w:r>
              <w:t xml:space="preserve">People related </w:t>
            </w:r>
            <w:r w:rsidRPr="00780F6F">
              <w:t>policies and procedures</w:t>
            </w:r>
            <w:r w:rsidR="00631B1D">
              <w:t>.</w:t>
            </w:r>
            <w:r w:rsidRPr="00780F6F">
              <w:t> </w:t>
            </w:r>
          </w:p>
        </w:tc>
        <w:tc>
          <w:tcPr>
            <w:tcW w:w="1229" w:type="dxa"/>
            <w:tcBorders>
              <w:top w:val="single" w:sz="6" w:space="0" w:color="auto"/>
              <w:left w:val="single" w:sz="6" w:space="0" w:color="auto"/>
              <w:bottom w:val="single" w:sz="6" w:space="0" w:color="auto"/>
              <w:right w:val="single" w:sz="6" w:space="0" w:color="auto"/>
            </w:tcBorders>
            <w:hideMark/>
          </w:tcPr>
          <w:p w14:paraId="157249C4" w14:textId="59609882" w:rsidR="00DE7EF1" w:rsidRPr="00780F6F" w:rsidRDefault="00DE7EF1" w:rsidP="00DE7EF1">
            <w:r w:rsidRPr="008E3F79">
              <w:t>Essential.</w:t>
            </w:r>
          </w:p>
        </w:tc>
        <w:tc>
          <w:tcPr>
            <w:tcW w:w="2268" w:type="dxa"/>
            <w:tcBorders>
              <w:top w:val="single" w:sz="6" w:space="0" w:color="auto"/>
              <w:left w:val="single" w:sz="6" w:space="0" w:color="auto"/>
              <w:bottom w:val="single" w:sz="6" w:space="0" w:color="auto"/>
              <w:right w:val="single" w:sz="6" w:space="0" w:color="auto"/>
            </w:tcBorders>
            <w:hideMark/>
          </w:tcPr>
          <w:p w14:paraId="5C8491FC" w14:textId="43A13DBB" w:rsidR="00DE7EF1" w:rsidRPr="00780F6F" w:rsidRDefault="00DE7EF1" w:rsidP="00DE7EF1">
            <w:r w:rsidRPr="00780F6F">
              <w:t>Application/Selection Process</w:t>
            </w:r>
            <w:r w:rsidR="008D2EB9">
              <w:t>.</w:t>
            </w:r>
            <w:r w:rsidRPr="00780F6F">
              <w:t> </w:t>
            </w:r>
          </w:p>
        </w:tc>
      </w:tr>
      <w:tr w:rsidR="00DE7EF1" w:rsidRPr="00780F6F" w14:paraId="5B430C5E" w14:textId="77777777" w:rsidTr="005A6C83">
        <w:trPr>
          <w:trHeight w:val="300"/>
        </w:trPr>
        <w:tc>
          <w:tcPr>
            <w:tcW w:w="418" w:type="dxa"/>
            <w:tcBorders>
              <w:top w:val="single" w:sz="6" w:space="0" w:color="auto"/>
              <w:left w:val="single" w:sz="6" w:space="0" w:color="auto"/>
              <w:bottom w:val="single" w:sz="6" w:space="0" w:color="auto"/>
              <w:right w:val="single" w:sz="6" w:space="0" w:color="auto"/>
            </w:tcBorders>
            <w:hideMark/>
          </w:tcPr>
          <w:p w14:paraId="31D5AACD" w14:textId="77777777" w:rsidR="00DE7EF1" w:rsidRPr="00780F6F" w:rsidRDefault="00DE7EF1" w:rsidP="00DE7EF1">
            <w:r w:rsidRPr="00780F6F">
              <w:t>5 </w:t>
            </w:r>
          </w:p>
        </w:tc>
        <w:tc>
          <w:tcPr>
            <w:tcW w:w="6000" w:type="dxa"/>
            <w:tcBorders>
              <w:top w:val="single" w:sz="6" w:space="0" w:color="auto"/>
              <w:left w:val="single" w:sz="6" w:space="0" w:color="auto"/>
              <w:bottom w:val="single" w:sz="6" w:space="0" w:color="auto"/>
              <w:right w:val="single" w:sz="6" w:space="0" w:color="auto"/>
            </w:tcBorders>
            <w:hideMark/>
          </w:tcPr>
          <w:p w14:paraId="6D065296" w14:textId="6100E168" w:rsidR="00DE7EF1" w:rsidRPr="00780F6F" w:rsidRDefault="00DE7EF1" w:rsidP="00DE7EF1">
            <w:r w:rsidRPr="00780F6F">
              <w:t>Up to date knowledge of employment and equality legislation</w:t>
            </w:r>
            <w:r w:rsidR="008D2EB9">
              <w:t>.</w:t>
            </w:r>
          </w:p>
        </w:tc>
        <w:tc>
          <w:tcPr>
            <w:tcW w:w="1229" w:type="dxa"/>
            <w:tcBorders>
              <w:top w:val="single" w:sz="6" w:space="0" w:color="auto"/>
              <w:left w:val="single" w:sz="6" w:space="0" w:color="auto"/>
              <w:bottom w:val="single" w:sz="6" w:space="0" w:color="auto"/>
              <w:right w:val="single" w:sz="6" w:space="0" w:color="auto"/>
            </w:tcBorders>
            <w:hideMark/>
          </w:tcPr>
          <w:p w14:paraId="269B35B6" w14:textId="2B2A6C6E" w:rsidR="00DE7EF1" w:rsidRPr="00780F6F" w:rsidRDefault="00DE7EF1" w:rsidP="00DE7EF1">
            <w:r w:rsidRPr="008E3F79">
              <w:t>Essential.</w:t>
            </w:r>
          </w:p>
        </w:tc>
        <w:tc>
          <w:tcPr>
            <w:tcW w:w="2268" w:type="dxa"/>
            <w:tcBorders>
              <w:top w:val="single" w:sz="6" w:space="0" w:color="auto"/>
              <w:left w:val="single" w:sz="6" w:space="0" w:color="auto"/>
              <w:bottom w:val="single" w:sz="6" w:space="0" w:color="auto"/>
              <w:right w:val="single" w:sz="6" w:space="0" w:color="auto"/>
            </w:tcBorders>
            <w:hideMark/>
          </w:tcPr>
          <w:p w14:paraId="2B684C47" w14:textId="5B576A98" w:rsidR="00DE7EF1" w:rsidRPr="00780F6F" w:rsidRDefault="00DE7EF1" w:rsidP="00DE7EF1">
            <w:r w:rsidRPr="00780F6F">
              <w:t>Application/Selection Process</w:t>
            </w:r>
            <w:r w:rsidR="008D2EB9">
              <w:t>.</w:t>
            </w:r>
            <w:r w:rsidRPr="00780F6F">
              <w:t> </w:t>
            </w:r>
          </w:p>
        </w:tc>
      </w:tr>
      <w:tr w:rsidR="00DE7EF1" w:rsidRPr="00780F6F" w14:paraId="20B565B1" w14:textId="77777777" w:rsidTr="005A6C83">
        <w:trPr>
          <w:trHeight w:val="300"/>
        </w:trPr>
        <w:tc>
          <w:tcPr>
            <w:tcW w:w="418" w:type="dxa"/>
            <w:tcBorders>
              <w:top w:val="single" w:sz="6" w:space="0" w:color="auto"/>
              <w:left w:val="single" w:sz="6" w:space="0" w:color="auto"/>
              <w:bottom w:val="single" w:sz="6" w:space="0" w:color="auto"/>
              <w:right w:val="single" w:sz="6" w:space="0" w:color="auto"/>
            </w:tcBorders>
            <w:hideMark/>
          </w:tcPr>
          <w:p w14:paraId="363E646A" w14:textId="77777777" w:rsidR="00DE7EF1" w:rsidRPr="00780F6F" w:rsidRDefault="00DE7EF1" w:rsidP="00DE7EF1">
            <w:r w:rsidRPr="00780F6F">
              <w:t>6 </w:t>
            </w:r>
          </w:p>
        </w:tc>
        <w:tc>
          <w:tcPr>
            <w:tcW w:w="6000" w:type="dxa"/>
            <w:tcBorders>
              <w:top w:val="single" w:sz="6" w:space="0" w:color="auto"/>
              <w:left w:val="single" w:sz="6" w:space="0" w:color="auto"/>
              <w:bottom w:val="single" w:sz="6" w:space="0" w:color="auto"/>
              <w:right w:val="single" w:sz="6" w:space="0" w:color="auto"/>
            </w:tcBorders>
            <w:hideMark/>
          </w:tcPr>
          <w:p w14:paraId="129F106D" w14:textId="79D441D2" w:rsidR="00DE7EF1" w:rsidRPr="00780F6F" w:rsidRDefault="00DE7EF1" w:rsidP="00DE7EF1">
            <w:r w:rsidRPr="00780F6F">
              <w:t>Experience of designing and delivering human resources training</w:t>
            </w:r>
            <w:r w:rsidR="008D2EB9">
              <w:t>.</w:t>
            </w:r>
            <w:r w:rsidRPr="00780F6F">
              <w:t> </w:t>
            </w:r>
          </w:p>
        </w:tc>
        <w:tc>
          <w:tcPr>
            <w:tcW w:w="1229" w:type="dxa"/>
            <w:tcBorders>
              <w:top w:val="single" w:sz="6" w:space="0" w:color="auto"/>
              <w:left w:val="single" w:sz="6" w:space="0" w:color="auto"/>
              <w:bottom w:val="single" w:sz="6" w:space="0" w:color="auto"/>
              <w:right w:val="single" w:sz="6" w:space="0" w:color="auto"/>
            </w:tcBorders>
            <w:hideMark/>
          </w:tcPr>
          <w:p w14:paraId="7B45D7DF" w14:textId="18120771" w:rsidR="00DE7EF1" w:rsidRPr="00780F6F" w:rsidRDefault="00DE7EF1" w:rsidP="00DE7EF1">
            <w:r w:rsidRPr="008E3F79">
              <w:t>Essential.</w:t>
            </w:r>
          </w:p>
        </w:tc>
        <w:tc>
          <w:tcPr>
            <w:tcW w:w="2268" w:type="dxa"/>
            <w:tcBorders>
              <w:top w:val="single" w:sz="6" w:space="0" w:color="auto"/>
              <w:left w:val="single" w:sz="6" w:space="0" w:color="auto"/>
              <w:bottom w:val="single" w:sz="6" w:space="0" w:color="auto"/>
              <w:right w:val="single" w:sz="6" w:space="0" w:color="auto"/>
            </w:tcBorders>
            <w:hideMark/>
          </w:tcPr>
          <w:p w14:paraId="417781A5" w14:textId="6EF8D6DA" w:rsidR="00DE7EF1" w:rsidRPr="00780F6F" w:rsidRDefault="00DE7EF1" w:rsidP="00DE7EF1">
            <w:r w:rsidRPr="00780F6F">
              <w:t>Application/Selection Process</w:t>
            </w:r>
            <w:r w:rsidR="008D2EB9">
              <w:t>.</w:t>
            </w:r>
          </w:p>
        </w:tc>
      </w:tr>
      <w:tr w:rsidR="00DE7EF1" w:rsidRPr="00780F6F" w14:paraId="4979403C" w14:textId="77777777" w:rsidTr="005A6C83">
        <w:trPr>
          <w:trHeight w:val="300"/>
        </w:trPr>
        <w:tc>
          <w:tcPr>
            <w:tcW w:w="418" w:type="dxa"/>
            <w:tcBorders>
              <w:top w:val="single" w:sz="6" w:space="0" w:color="auto"/>
              <w:left w:val="single" w:sz="6" w:space="0" w:color="auto"/>
              <w:bottom w:val="single" w:sz="6" w:space="0" w:color="auto"/>
              <w:right w:val="single" w:sz="6" w:space="0" w:color="auto"/>
            </w:tcBorders>
            <w:hideMark/>
          </w:tcPr>
          <w:p w14:paraId="191674EB" w14:textId="6F79BCFC" w:rsidR="00DE7EF1" w:rsidRPr="00780F6F" w:rsidRDefault="00DE7EF1" w:rsidP="00DE7EF1">
            <w:r>
              <w:t>7</w:t>
            </w:r>
            <w:r w:rsidRPr="00780F6F">
              <w:t> </w:t>
            </w:r>
          </w:p>
        </w:tc>
        <w:tc>
          <w:tcPr>
            <w:tcW w:w="6000" w:type="dxa"/>
            <w:tcBorders>
              <w:top w:val="single" w:sz="6" w:space="0" w:color="auto"/>
              <w:left w:val="single" w:sz="6" w:space="0" w:color="auto"/>
              <w:bottom w:val="single" w:sz="6" w:space="0" w:color="auto"/>
              <w:right w:val="single" w:sz="6" w:space="0" w:color="auto"/>
            </w:tcBorders>
            <w:hideMark/>
          </w:tcPr>
          <w:p w14:paraId="0D902D45" w14:textId="5EEE1CD5" w:rsidR="00DE7EF1" w:rsidRPr="00780F6F" w:rsidRDefault="00DE7EF1" w:rsidP="00DE7EF1">
            <w:r w:rsidRPr="00780F6F">
              <w:t>Project Management experience</w:t>
            </w:r>
            <w:r w:rsidR="008D2EB9">
              <w:t>.</w:t>
            </w:r>
            <w:r w:rsidRPr="00780F6F">
              <w:t> </w:t>
            </w:r>
          </w:p>
        </w:tc>
        <w:tc>
          <w:tcPr>
            <w:tcW w:w="1229" w:type="dxa"/>
            <w:tcBorders>
              <w:top w:val="single" w:sz="6" w:space="0" w:color="auto"/>
              <w:left w:val="single" w:sz="6" w:space="0" w:color="auto"/>
              <w:bottom w:val="single" w:sz="6" w:space="0" w:color="auto"/>
              <w:right w:val="single" w:sz="6" w:space="0" w:color="auto"/>
            </w:tcBorders>
            <w:hideMark/>
          </w:tcPr>
          <w:p w14:paraId="6F2577FF" w14:textId="4C45C30E" w:rsidR="00DE7EF1" w:rsidRPr="00780F6F" w:rsidRDefault="00DE7EF1" w:rsidP="00DE7EF1">
            <w:r w:rsidRPr="008E3F79">
              <w:t>Essential.</w:t>
            </w:r>
          </w:p>
        </w:tc>
        <w:tc>
          <w:tcPr>
            <w:tcW w:w="2268" w:type="dxa"/>
            <w:tcBorders>
              <w:top w:val="single" w:sz="6" w:space="0" w:color="auto"/>
              <w:left w:val="single" w:sz="6" w:space="0" w:color="auto"/>
              <w:bottom w:val="single" w:sz="6" w:space="0" w:color="auto"/>
              <w:right w:val="single" w:sz="6" w:space="0" w:color="auto"/>
            </w:tcBorders>
            <w:hideMark/>
          </w:tcPr>
          <w:p w14:paraId="0B7959DE" w14:textId="6FD507D8" w:rsidR="00DE7EF1" w:rsidRPr="00780F6F" w:rsidRDefault="00DE7EF1" w:rsidP="00DE7EF1">
            <w:r w:rsidRPr="00780F6F">
              <w:t>Application/Selection process</w:t>
            </w:r>
            <w:r w:rsidR="008D2EB9">
              <w:t>.</w:t>
            </w:r>
            <w:r w:rsidRPr="00780F6F">
              <w:t> </w:t>
            </w:r>
          </w:p>
        </w:tc>
      </w:tr>
    </w:tbl>
    <w:p w14:paraId="4BA22C8A" w14:textId="77777777" w:rsidR="00780F6F" w:rsidRDefault="00780F6F" w:rsidP="00780F6F">
      <w:r w:rsidRPr="00780F6F">
        <w:t> </w:t>
      </w:r>
      <w:r w:rsidRPr="00780F6F">
        <w:tab/>
        <w:t> </w:t>
      </w:r>
    </w:p>
    <w:p w14:paraId="2394B929" w14:textId="77777777" w:rsidR="005A6C83" w:rsidRPr="00780F6F" w:rsidRDefault="005A6C83" w:rsidP="00780F6F"/>
    <w:tbl>
      <w:tblPr>
        <w:tblW w:w="99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8"/>
        <w:gridCol w:w="5953"/>
        <w:gridCol w:w="1276"/>
        <w:gridCol w:w="2268"/>
      </w:tblGrid>
      <w:tr w:rsidR="00780F6F" w:rsidRPr="00780F6F" w14:paraId="470475CE" w14:textId="77777777" w:rsidTr="00FB4241">
        <w:trPr>
          <w:cantSplit/>
          <w:trHeight w:val="300"/>
        </w:trPr>
        <w:tc>
          <w:tcPr>
            <w:tcW w:w="418" w:type="dxa"/>
            <w:tcBorders>
              <w:top w:val="single" w:sz="6" w:space="0" w:color="auto"/>
              <w:left w:val="single" w:sz="6" w:space="0" w:color="auto"/>
              <w:bottom w:val="single" w:sz="6" w:space="0" w:color="auto"/>
              <w:right w:val="single" w:sz="6" w:space="0" w:color="auto"/>
            </w:tcBorders>
            <w:hideMark/>
          </w:tcPr>
          <w:p w14:paraId="279395CE" w14:textId="77777777" w:rsidR="00780F6F" w:rsidRPr="00780F6F" w:rsidRDefault="00780F6F" w:rsidP="00780F6F">
            <w:r w:rsidRPr="00780F6F">
              <w:lastRenderedPageBreak/>
              <w:t>  </w:t>
            </w:r>
          </w:p>
        </w:tc>
        <w:tc>
          <w:tcPr>
            <w:tcW w:w="5953" w:type="dxa"/>
            <w:tcBorders>
              <w:top w:val="single" w:sz="6" w:space="0" w:color="auto"/>
              <w:left w:val="single" w:sz="6" w:space="0" w:color="auto"/>
              <w:bottom w:val="single" w:sz="6" w:space="0" w:color="auto"/>
              <w:right w:val="single" w:sz="6" w:space="0" w:color="auto"/>
            </w:tcBorders>
            <w:hideMark/>
          </w:tcPr>
          <w:p w14:paraId="63E6DA59" w14:textId="77777777" w:rsidR="00780F6F" w:rsidRPr="00DE7EF1" w:rsidRDefault="00780F6F" w:rsidP="00780F6F">
            <w:pPr>
              <w:rPr>
                <w:b/>
                <w:bCs/>
              </w:rPr>
            </w:pPr>
            <w:r w:rsidRPr="00DE7EF1">
              <w:rPr>
                <w:b/>
                <w:bCs/>
              </w:rPr>
              <w:t>Education and Training </w:t>
            </w:r>
          </w:p>
        </w:tc>
        <w:tc>
          <w:tcPr>
            <w:tcW w:w="1276" w:type="dxa"/>
            <w:tcBorders>
              <w:top w:val="single" w:sz="6" w:space="0" w:color="auto"/>
              <w:left w:val="single" w:sz="6" w:space="0" w:color="auto"/>
              <w:bottom w:val="single" w:sz="6" w:space="0" w:color="auto"/>
              <w:right w:val="single" w:sz="6" w:space="0" w:color="auto"/>
            </w:tcBorders>
            <w:hideMark/>
          </w:tcPr>
          <w:p w14:paraId="2A53725B" w14:textId="4464719A" w:rsidR="00780F6F" w:rsidRPr="00DE7EF1" w:rsidRDefault="00DE7EF1" w:rsidP="00780F6F">
            <w:pPr>
              <w:rPr>
                <w:b/>
                <w:bCs/>
              </w:rPr>
            </w:pPr>
            <w:r w:rsidRPr="00DE7EF1">
              <w:rPr>
                <w:b/>
                <w:bCs/>
              </w:rPr>
              <w:t>Essential/ Desirable.</w:t>
            </w:r>
          </w:p>
        </w:tc>
        <w:tc>
          <w:tcPr>
            <w:tcW w:w="2268" w:type="dxa"/>
            <w:tcBorders>
              <w:top w:val="single" w:sz="6" w:space="0" w:color="auto"/>
              <w:left w:val="single" w:sz="6" w:space="0" w:color="auto"/>
              <w:bottom w:val="single" w:sz="6" w:space="0" w:color="auto"/>
              <w:right w:val="single" w:sz="6" w:space="0" w:color="auto"/>
            </w:tcBorders>
            <w:hideMark/>
          </w:tcPr>
          <w:p w14:paraId="5E56E7B8" w14:textId="0CB0BBB7" w:rsidR="00780F6F" w:rsidRPr="00DE7EF1" w:rsidRDefault="00780F6F" w:rsidP="00780F6F">
            <w:pPr>
              <w:rPr>
                <w:b/>
                <w:bCs/>
              </w:rPr>
            </w:pPr>
            <w:r w:rsidRPr="00DE7EF1">
              <w:rPr>
                <w:b/>
                <w:bCs/>
              </w:rPr>
              <w:t>Source</w:t>
            </w:r>
            <w:r w:rsidR="00DE7EF1" w:rsidRPr="00DE7EF1">
              <w:rPr>
                <w:b/>
                <w:bCs/>
              </w:rPr>
              <w:t>.</w:t>
            </w:r>
            <w:r w:rsidRPr="00DE7EF1">
              <w:rPr>
                <w:b/>
                <w:bCs/>
              </w:rPr>
              <w:t> </w:t>
            </w:r>
          </w:p>
        </w:tc>
      </w:tr>
      <w:tr w:rsidR="00DE7EF1" w:rsidRPr="00780F6F" w14:paraId="054CB669" w14:textId="77777777" w:rsidTr="00FB4241">
        <w:trPr>
          <w:trHeight w:val="300"/>
        </w:trPr>
        <w:tc>
          <w:tcPr>
            <w:tcW w:w="418" w:type="dxa"/>
            <w:tcBorders>
              <w:top w:val="single" w:sz="6" w:space="0" w:color="auto"/>
              <w:left w:val="single" w:sz="6" w:space="0" w:color="auto"/>
              <w:bottom w:val="single" w:sz="6" w:space="0" w:color="auto"/>
              <w:right w:val="single" w:sz="6" w:space="0" w:color="auto"/>
            </w:tcBorders>
            <w:hideMark/>
          </w:tcPr>
          <w:p w14:paraId="11283243" w14:textId="0D1B9CC9" w:rsidR="00DE7EF1" w:rsidRPr="00780F6F" w:rsidRDefault="00DE7EF1" w:rsidP="00DE7EF1">
            <w:r>
              <w:t>8</w:t>
            </w:r>
            <w:r w:rsidRPr="00780F6F">
              <w:t> </w:t>
            </w:r>
          </w:p>
        </w:tc>
        <w:tc>
          <w:tcPr>
            <w:tcW w:w="5953" w:type="dxa"/>
            <w:tcBorders>
              <w:top w:val="single" w:sz="6" w:space="0" w:color="auto"/>
              <w:left w:val="single" w:sz="6" w:space="0" w:color="auto"/>
              <w:bottom w:val="single" w:sz="6" w:space="0" w:color="auto"/>
              <w:right w:val="single" w:sz="6" w:space="0" w:color="auto"/>
            </w:tcBorders>
            <w:hideMark/>
          </w:tcPr>
          <w:p w14:paraId="4E1CE052" w14:textId="14BDFACF" w:rsidR="00DE7EF1" w:rsidRPr="00780F6F" w:rsidRDefault="00DE7EF1" w:rsidP="00DE7EF1">
            <w:r>
              <w:t xml:space="preserve">Level 7 </w:t>
            </w:r>
            <w:r w:rsidRPr="00780F6F">
              <w:t>CIPD qualified </w:t>
            </w:r>
            <w:r w:rsidR="00631B1D">
              <w:t>(or equivalent qualification).</w:t>
            </w:r>
          </w:p>
        </w:tc>
        <w:tc>
          <w:tcPr>
            <w:tcW w:w="1276" w:type="dxa"/>
            <w:tcBorders>
              <w:top w:val="single" w:sz="6" w:space="0" w:color="auto"/>
              <w:left w:val="single" w:sz="6" w:space="0" w:color="auto"/>
              <w:bottom w:val="single" w:sz="6" w:space="0" w:color="auto"/>
              <w:right w:val="single" w:sz="6" w:space="0" w:color="auto"/>
            </w:tcBorders>
            <w:hideMark/>
          </w:tcPr>
          <w:p w14:paraId="44D69B88" w14:textId="5128B554" w:rsidR="00DE7EF1" w:rsidRPr="00780F6F" w:rsidRDefault="00DE7EF1" w:rsidP="00DE7EF1">
            <w:r w:rsidRPr="00F42247">
              <w:t>Essential.</w:t>
            </w:r>
          </w:p>
        </w:tc>
        <w:tc>
          <w:tcPr>
            <w:tcW w:w="2268" w:type="dxa"/>
            <w:tcBorders>
              <w:top w:val="single" w:sz="6" w:space="0" w:color="auto"/>
              <w:left w:val="single" w:sz="6" w:space="0" w:color="auto"/>
              <w:bottom w:val="single" w:sz="6" w:space="0" w:color="auto"/>
              <w:right w:val="single" w:sz="6" w:space="0" w:color="auto"/>
            </w:tcBorders>
            <w:hideMark/>
          </w:tcPr>
          <w:p w14:paraId="78197FE7" w14:textId="06B1DBB3" w:rsidR="00DE7EF1" w:rsidRPr="00780F6F" w:rsidRDefault="00DE7EF1" w:rsidP="00DE7EF1">
            <w:r w:rsidRPr="00780F6F">
              <w:t>Application</w:t>
            </w:r>
            <w:r w:rsidR="008D2EB9">
              <w:t>.</w:t>
            </w:r>
            <w:r w:rsidRPr="00780F6F">
              <w:t> </w:t>
            </w:r>
          </w:p>
        </w:tc>
      </w:tr>
      <w:tr w:rsidR="00DE7EF1" w:rsidRPr="00780F6F" w14:paraId="68478F84" w14:textId="77777777" w:rsidTr="00FB4241">
        <w:trPr>
          <w:trHeight w:val="300"/>
        </w:trPr>
        <w:tc>
          <w:tcPr>
            <w:tcW w:w="418" w:type="dxa"/>
            <w:tcBorders>
              <w:top w:val="single" w:sz="6" w:space="0" w:color="auto"/>
              <w:left w:val="single" w:sz="6" w:space="0" w:color="auto"/>
              <w:bottom w:val="single" w:sz="6" w:space="0" w:color="auto"/>
              <w:right w:val="single" w:sz="6" w:space="0" w:color="auto"/>
            </w:tcBorders>
            <w:hideMark/>
          </w:tcPr>
          <w:p w14:paraId="5C575E97" w14:textId="5EC40A5C" w:rsidR="00DE7EF1" w:rsidRPr="00780F6F" w:rsidRDefault="00DE7EF1" w:rsidP="00DE7EF1">
            <w:r>
              <w:t>9</w:t>
            </w:r>
            <w:r w:rsidRPr="00780F6F">
              <w:t> </w:t>
            </w:r>
          </w:p>
        </w:tc>
        <w:tc>
          <w:tcPr>
            <w:tcW w:w="5953" w:type="dxa"/>
            <w:tcBorders>
              <w:top w:val="single" w:sz="6" w:space="0" w:color="auto"/>
              <w:left w:val="single" w:sz="6" w:space="0" w:color="auto"/>
              <w:bottom w:val="single" w:sz="6" w:space="0" w:color="auto"/>
              <w:right w:val="single" w:sz="6" w:space="0" w:color="auto"/>
            </w:tcBorders>
            <w:hideMark/>
          </w:tcPr>
          <w:p w14:paraId="1ED4ACAF" w14:textId="574B843B" w:rsidR="00DE7EF1" w:rsidRPr="00780F6F" w:rsidRDefault="00DE7EF1" w:rsidP="00DE7EF1">
            <w:r w:rsidRPr="00780F6F">
              <w:t>Evidence of continuing professional development</w:t>
            </w:r>
            <w:r w:rsidR="00631B1D">
              <w:t>.</w:t>
            </w:r>
            <w:r w:rsidRPr="00780F6F">
              <w:t> </w:t>
            </w:r>
          </w:p>
        </w:tc>
        <w:tc>
          <w:tcPr>
            <w:tcW w:w="1276" w:type="dxa"/>
            <w:tcBorders>
              <w:top w:val="single" w:sz="6" w:space="0" w:color="auto"/>
              <w:left w:val="single" w:sz="6" w:space="0" w:color="auto"/>
              <w:bottom w:val="single" w:sz="6" w:space="0" w:color="auto"/>
              <w:right w:val="single" w:sz="6" w:space="0" w:color="auto"/>
            </w:tcBorders>
            <w:hideMark/>
          </w:tcPr>
          <w:p w14:paraId="5FF189A4" w14:textId="0A55EFD5" w:rsidR="00DE7EF1" w:rsidRPr="00780F6F" w:rsidRDefault="00DE7EF1" w:rsidP="00DE7EF1">
            <w:r w:rsidRPr="00F42247">
              <w:t>Essential.</w:t>
            </w:r>
          </w:p>
        </w:tc>
        <w:tc>
          <w:tcPr>
            <w:tcW w:w="2268" w:type="dxa"/>
            <w:tcBorders>
              <w:top w:val="single" w:sz="6" w:space="0" w:color="auto"/>
              <w:left w:val="single" w:sz="6" w:space="0" w:color="auto"/>
              <w:bottom w:val="single" w:sz="6" w:space="0" w:color="auto"/>
              <w:right w:val="single" w:sz="6" w:space="0" w:color="auto"/>
            </w:tcBorders>
            <w:hideMark/>
          </w:tcPr>
          <w:p w14:paraId="503A5123" w14:textId="20AF7896" w:rsidR="00DE7EF1" w:rsidRPr="00780F6F" w:rsidRDefault="00DE7EF1" w:rsidP="00DE7EF1">
            <w:r w:rsidRPr="00780F6F">
              <w:t>Application</w:t>
            </w:r>
            <w:r w:rsidR="008D2EB9">
              <w:t>.</w:t>
            </w:r>
            <w:r w:rsidRPr="00780F6F">
              <w:t> </w:t>
            </w:r>
          </w:p>
        </w:tc>
      </w:tr>
    </w:tbl>
    <w:p w14:paraId="1C59B90F" w14:textId="145406A7" w:rsidR="00780F6F" w:rsidRPr="00780F6F" w:rsidRDefault="00780F6F" w:rsidP="00780F6F">
      <w:r w:rsidRPr="00780F6F">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
        <w:gridCol w:w="5957"/>
        <w:gridCol w:w="1229"/>
        <w:gridCol w:w="2267"/>
      </w:tblGrid>
      <w:tr w:rsidR="00780F6F" w:rsidRPr="00780F6F" w14:paraId="73E047A7" w14:textId="77777777" w:rsidTr="00DE7EF1">
        <w:trPr>
          <w:trHeight w:val="300"/>
        </w:trPr>
        <w:tc>
          <w:tcPr>
            <w:tcW w:w="462" w:type="dxa"/>
            <w:tcBorders>
              <w:top w:val="single" w:sz="6" w:space="0" w:color="auto"/>
              <w:left w:val="single" w:sz="6" w:space="0" w:color="auto"/>
              <w:bottom w:val="single" w:sz="6" w:space="0" w:color="auto"/>
              <w:right w:val="single" w:sz="6" w:space="0" w:color="auto"/>
            </w:tcBorders>
            <w:hideMark/>
          </w:tcPr>
          <w:p w14:paraId="391D42D3" w14:textId="77777777" w:rsidR="00780F6F" w:rsidRPr="00780F6F" w:rsidRDefault="00780F6F" w:rsidP="00780F6F">
            <w:r w:rsidRPr="00780F6F">
              <w:t>  </w:t>
            </w:r>
          </w:p>
        </w:tc>
        <w:tc>
          <w:tcPr>
            <w:tcW w:w="5957" w:type="dxa"/>
            <w:tcBorders>
              <w:top w:val="single" w:sz="6" w:space="0" w:color="auto"/>
              <w:left w:val="single" w:sz="6" w:space="0" w:color="auto"/>
              <w:bottom w:val="single" w:sz="6" w:space="0" w:color="auto"/>
              <w:right w:val="single" w:sz="6" w:space="0" w:color="auto"/>
            </w:tcBorders>
            <w:hideMark/>
          </w:tcPr>
          <w:p w14:paraId="32997258" w14:textId="77777777" w:rsidR="00780F6F" w:rsidRPr="00DE7EF1" w:rsidRDefault="00780F6F" w:rsidP="00780F6F">
            <w:pPr>
              <w:rPr>
                <w:b/>
                <w:bCs/>
              </w:rPr>
            </w:pPr>
            <w:r w:rsidRPr="00DE7EF1">
              <w:rPr>
                <w:b/>
                <w:bCs/>
              </w:rPr>
              <w:t>Special Knowledge and Skills </w:t>
            </w:r>
          </w:p>
        </w:tc>
        <w:tc>
          <w:tcPr>
            <w:tcW w:w="1229" w:type="dxa"/>
            <w:tcBorders>
              <w:top w:val="single" w:sz="6" w:space="0" w:color="auto"/>
              <w:left w:val="single" w:sz="6" w:space="0" w:color="auto"/>
              <w:bottom w:val="single" w:sz="6" w:space="0" w:color="auto"/>
              <w:right w:val="single" w:sz="6" w:space="0" w:color="auto"/>
            </w:tcBorders>
            <w:hideMark/>
          </w:tcPr>
          <w:p w14:paraId="43C45DB4" w14:textId="768A38DC" w:rsidR="00780F6F" w:rsidRPr="00DE7EF1" w:rsidRDefault="00DE7EF1" w:rsidP="00780F6F">
            <w:pPr>
              <w:rPr>
                <w:b/>
                <w:bCs/>
              </w:rPr>
            </w:pPr>
            <w:r w:rsidRPr="00DE7EF1">
              <w:rPr>
                <w:b/>
                <w:bCs/>
              </w:rPr>
              <w:t>Essential/ Desirable. </w:t>
            </w:r>
          </w:p>
        </w:tc>
        <w:tc>
          <w:tcPr>
            <w:tcW w:w="2267" w:type="dxa"/>
            <w:tcBorders>
              <w:top w:val="single" w:sz="6" w:space="0" w:color="auto"/>
              <w:left w:val="single" w:sz="6" w:space="0" w:color="auto"/>
              <w:bottom w:val="single" w:sz="6" w:space="0" w:color="auto"/>
              <w:right w:val="single" w:sz="6" w:space="0" w:color="auto"/>
            </w:tcBorders>
            <w:hideMark/>
          </w:tcPr>
          <w:p w14:paraId="5F4BA405" w14:textId="7949501D" w:rsidR="00780F6F" w:rsidRPr="00DE7EF1" w:rsidRDefault="00780F6F" w:rsidP="00780F6F">
            <w:pPr>
              <w:rPr>
                <w:b/>
                <w:bCs/>
              </w:rPr>
            </w:pPr>
            <w:r w:rsidRPr="00DE7EF1">
              <w:rPr>
                <w:b/>
                <w:bCs/>
              </w:rPr>
              <w:t>Source</w:t>
            </w:r>
            <w:r w:rsidR="00DE7EF1" w:rsidRPr="00DE7EF1">
              <w:rPr>
                <w:b/>
                <w:bCs/>
              </w:rPr>
              <w:t>.</w:t>
            </w:r>
          </w:p>
        </w:tc>
      </w:tr>
      <w:tr w:rsidR="00DE7EF1" w:rsidRPr="00780F6F" w14:paraId="09CD042B" w14:textId="77777777" w:rsidTr="00DE7EF1">
        <w:trPr>
          <w:trHeight w:val="300"/>
        </w:trPr>
        <w:tc>
          <w:tcPr>
            <w:tcW w:w="462" w:type="dxa"/>
            <w:tcBorders>
              <w:top w:val="single" w:sz="6" w:space="0" w:color="auto"/>
              <w:left w:val="single" w:sz="6" w:space="0" w:color="auto"/>
              <w:bottom w:val="single" w:sz="6" w:space="0" w:color="auto"/>
              <w:right w:val="single" w:sz="6" w:space="0" w:color="auto"/>
            </w:tcBorders>
            <w:hideMark/>
          </w:tcPr>
          <w:p w14:paraId="7E29CAD3" w14:textId="7243676E" w:rsidR="00DE7EF1" w:rsidRPr="00780F6F" w:rsidRDefault="00DE7EF1" w:rsidP="00DE7EF1">
            <w:r w:rsidRPr="00780F6F">
              <w:t>1</w:t>
            </w:r>
            <w:r>
              <w:t>0</w:t>
            </w:r>
          </w:p>
        </w:tc>
        <w:tc>
          <w:tcPr>
            <w:tcW w:w="5957" w:type="dxa"/>
            <w:tcBorders>
              <w:top w:val="single" w:sz="6" w:space="0" w:color="auto"/>
              <w:left w:val="single" w:sz="6" w:space="0" w:color="auto"/>
              <w:bottom w:val="single" w:sz="6" w:space="0" w:color="auto"/>
              <w:right w:val="single" w:sz="6" w:space="0" w:color="auto"/>
            </w:tcBorders>
            <w:hideMark/>
          </w:tcPr>
          <w:p w14:paraId="2456F5EB" w14:textId="071CABA5" w:rsidR="00DE7EF1" w:rsidRPr="00780F6F" w:rsidRDefault="00DE7EF1" w:rsidP="00DE7EF1">
            <w:r w:rsidRPr="00780F6F">
              <w:t>Excellent verbal and written communication skills</w:t>
            </w:r>
            <w:r w:rsidR="00631B1D">
              <w:t>.</w:t>
            </w:r>
            <w:r w:rsidRPr="00780F6F">
              <w:t> </w:t>
            </w:r>
          </w:p>
        </w:tc>
        <w:tc>
          <w:tcPr>
            <w:tcW w:w="1229" w:type="dxa"/>
            <w:tcBorders>
              <w:top w:val="single" w:sz="6" w:space="0" w:color="auto"/>
              <w:left w:val="single" w:sz="6" w:space="0" w:color="auto"/>
              <w:bottom w:val="single" w:sz="6" w:space="0" w:color="auto"/>
              <w:right w:val="single" w:sz="6" w:space="0" w:color="auto"/>
            </w:tcBorders>
            <w:hideMark/>
          </w:tcPr>
          <w:p w14:paraId="3724F630" w14:textId="1602D86C" w:rsidR="00DE7EF1" w:rsidRPr="00780F6F" w:rsidRDefault="00DE7EF1" w:rsidP="00DE7EF1">
            <w:r w:rsidRPr="002210E2">
              <w:t>Essential.</w:t>
            </w:r>
          </w:p>
        </w:tc>
        <w:tc>
          <w:tcPr>
            <w:tcW w:w="2267" w:type="dxa"/>
            <w:tcBorders>
              <w:top w:val="single" w:sz="6" w:space="0" w:color="auto"/>
              <w:left w:val="single" w:sz="6" w:space="0" w:color="auto"/>
              <w:bottom w:val="single" w:sz="6" w:space="0" w:color="auto"/>
              <w:right w:val="single" w:sz="6" w:space="0" w:color="auto"/>
            </w:tcBorders>
            <w:hideMark/>
          </w:tcPr>
          <w:p w14:paraId="200563A9" w14:textId="70462742" w:rsidR="00DE7EF1" w:rsidRPr="00780F6F" w:rsidRDefault="00DE7EF1" w:rsidP="00DE7EF1">
            <w:r w:rsidRPr="00780F6F">
              <w:t>Application/Selection Process</w:t>
            </w:r>
            <w:r w:rsidR="008D2EB9">
              <w:t>.</w:t>
            </w:r>
            <w:r w:rsidRPr="00780F6F">
              <w:t> </w:t>
            </w:r>
          </w:p>
        </w:tc>
      </w:tr>
      <w:tr w:rsidR="00DE7EF1" w14:paraId="2400B1E7" w14:textId="77777777" w:rsidTr="00DE7EF1">
        <w:trPr>
          <w:trHeight w:val="300"/>
        </w:trPr>
        <w:tc>
          <w:tcPr>
            <w:tcW w:w="462" w:type="dxa"/>
            <w:tcBorders>
              <w:top w:val="single" w:sz="6" w:space="0" w:color="auto"/>
              <w:left w:val="single" w:sz="6" w:space="0" w:color="auto"/>
              <w:bottom w:val="single" w:sz="6" w:space="0" w:color="auto"/>
              <w:right w:val="single" w:sz="6" w:space="0" w:color="auto"/>
            </w:tcBorders>
            <w:hideMark/>
          </w:tcPr>
          <w:p w14:paraId="62E70109" w14:textId="3B793420" w:rsidR="00DE7EF1" w:rsidRDefault="00DE7EF1" w:rsidP="00DE7EF1">
            <w:pPr>
              <w:pStyle w:val="Numbered"/>
              <w:numPr>
                <w:ilvl w:val="0"/>
                <w:numId w:val="0"/>
              </w:numPr>
            </w:pPr>
            <w:r>
              <w:t>11</w:t>
            </w:r>
          </w:p>
        </w:tc>
        <w:tc>
          <w:tcPr>
            <w:tcW w:w="5957" w:type="dxa"/>
            <w:tcBorders>
              <w:top w:val="single" w:sz="6" w:space="0" w:color="auto"/>
              <w:left w:val="single" w:sz="6" w:space="0" w:color="auto"/>
              <w:bottom w:val="single" w:sz="6" w:space="0" w:color="auto"/>
              <w:right w:val="single" w:sz="6" w:space="0" w:color="auto"/>
            </w:tcBorders>
            <w:hideMark/>
          </w:tcPr>
          <w:p w14:paraId="531FA9E2" w14:textId="77777777" w:rsidR="00DE7EF1" w:rsidRPr="00DA7674" w:rsidRDefault="00DE7EF1" w:rsidP="00DE7EF1">
            <w:r w:rsidRPr="00DA7674">
              <w:t>Highly articulate (in writing and orally) with strong engagement and influencing skills.</w:t>
            </w:r>
          </w:p>
        </w:tc>
        <w:tc>
          <w:tcPr>
            <w:tcW w:w="1229" w:type="dxa"/>
            <w:tcBorders>
              <w:top w:val="single" w:sz="6" w:space="0" w:color="auto"/>
              <w:left w:val="single" w:sz="6" w:space="0" w:color="auto"/>
              <w:bottom w:val="single" w:sz="6" w:space="0" w:color="auto"/>
              <w:right w:val="single" w:sz="6" w:space="0" w:color="auto"/>
            </w:tcBorders>
            <w:hideMark/>
          </w:tcPr>
          <w:p w14:paraId="00C5275C" w14:textId="479DED06" w:rsidR="00DE7EF1" w:rsidRDefault="00DE7EF1" w:rsidP="00DE7EF1">
            <w:r w:rsidRPr="002210E2">
              <w:t>Essential.</w:t>
            </w:r>
          </w:p>
        </w:tc>
        <w:tc>
          <w:tcPr>
            <w:tcW w:w="2267" w:type="dxa"/>
            <w:tcBorders>
              <w:top w:val="single" w:sz="6" w:space="0" w:color="auto"/>
              <w:left w:val="single" w:sz="6" w:space="0" w:color="auto"/>
              <w:bottom w:val="single" w:sz="6" w:space="0" w:color="auto"/>
              <w:right w:val="single" w:sz="6" w:space="0" w:color="auto"/>
            </w:tcBorders>
            <w:hideMark/>
          </w:tcPr>
          <w:p w14:paraId="2683A940" w14:textId="77777777" w:rsidR="00DE7EF1" w:rsidRPr="00DA7674" w:rsidRDefault="00DE7EF1" w:rsidP="00DE7EF1">
            <w:r w:rsidRPr="00DA7674">
              <w:t>Application &amp; Selection Process.</w:t>
            </w:r>
          </w:p>
        </w:tc>
      </w:tr>
      <w:tr w:rsidR="00DE7EF1" w:rsidRPr="00780F6F" w14:paraId="68B2B4AB" w14:textId="77777777" w:rsidTr="00DE7EF1">
        <w:trPr>
          <w:trHeight w:val="300"/>
        </w:trPr>
        <w:tc>
          <w:tcPr>
            <w:tcW w:w="462" w:type="dxa"/>
            <w:tcBorders>
              <w:top w:val="single" w:sz="6" w:space="0" w:color="auto"/>
              <w:left w:val="single" w:sz="6" w:space="0" w:color="auto"/>
              <w:bottom w:val="single" w:sz="6" w:space="0" w:color="auto"/>
              <w:right w:val="single" w:sz="6" w:space="0" w:color="auto"/>
            </w:tcBorders>
            <w:hideMark/>
          </w:tcPr>
          <w:p w14:paraId="19259AD3" w14:textId="779717D8" w:rsidR="00DE7EF1" w:rsidRPr="00780F6F" w:rsidRDefault="00DE7EF1" w:rsidP="00DE7EF1">
            <w:r w:rsidRPr="00780F6F">
              <w:t>1</w:t>
            </w:r>
            <w:r>
              <w:t>2</w:t>
            </w:r>
          </w:p>
        </w:tc>
        <w:tc>
          <w:tcPr>
            <w:tcW w:w="5957" w:type="dxa"/>
            <w:tcBorders>
              <w:top w:val="single" w:sz="6" w:space="0" w:color="auto"/>
              <w:left w:val="single" w:sz="6" w:space="0" w:color="auto"/>
              <w:bottom w:val="single" w:sz="6" w:space="0" w:color="auto"/>
              <w:right w:val="single" w:sz="6" w:space="0" w:color="auto"/>
            </w:tcBorders>
            <w:hideMark/>
          </w:tcPr>
          <w:p w14:paraId="52B142C7" w14:textId="71F1951B" w:rsidR="00DE7EF1" w:rsidRPr="00780F6F" w:rsidRDefault="00DE7EF1" w:rsidP="00DE7EF1">
            <w:r w:rsidRPr="00780F6F">
              <w:t>Ability to prioritise and meet conflicting deadlines</w:t>
            </w:r>
            <w:r w:rsidR="00631B1D">
              <w:t>.</w:t>
            </w:r>
            <w:r w:rsidRPr="00780F6F">
              <w:t> </w:t>
            </w:r>
          </w:p>
        </w:tc>
        <w:tc>
          <w:tcPr>
            <w:tcW w:w="1229" w:type="dxa"/>
            <w:tcBorders>
              <w:top w:val="single" w:sz="6" w:space="0" w:color="auto"/>
              <w:left w:val="single" w:sz="6" w:space="0" w:color="auto"/>
              <w:bottom w:val="single" w:sz="6" w:space="0" w:color="auto"/>
              <w:right w:val="single" w:sz="6" w:space="0" w:color="auto"/>
            </w:tcBorders>
            <w:hideMark/>
          </w:tcPr>
          <w:p w14:paraId="755BB9FC" w14:textId="1DA45C17" w:rsidR="00DE7EF1" w:rsidRPr="00780F6F" w:rsidRDefault="00DE7EF1" w:rsidP="00DE7EF1">
            <w:r w:rsidRPr="002210E2">
              <w:t>Essential.</w:t>
            </w:r>
          </w:p>
        </w:tc>
        <w:tc>
          <w:tcPr>
            <w:tcW w:w="2267" w:type="dxa"/>
            <w:tcBorders>
              <w:top w:val="single" w:sz="6" w:space="0" w:color="auto"/>
              <w:left w:val="single" w:sz="6" w:space="0" w:color="auto"/>
              <w:bottom w:val="single" w:sz="6" w:space="0" w:color="auto"/>
              <w:right w:val="single" w:sz="6" w:space="0" w:color="auto"/>
            </w:tcBorders>
            <w:hideMark/>
          </w:tcPr>
          <w:p w14:paraId="5AFAF5C0" w14:textId="4E5D08E2" w:rsidR="00DE7EF1" w:rsidRPr="00780F6F" w:rsidRDefault="00DE7EF1" w:rsidP="00DE7EF1">
            <w:r w:rsidRPr="00780F6F">
              <w:t>Application/Selection Process</w:t>
            </w:r>
            <w:r w:rsidR="008D2EB9">
              <w:t>.</w:t>
            </w:r>
            <w:r w:rsidRPr="00780F6F">
              <w:t> </w:t>
            </w:r>
          </w:p>
        </w:tc>
      </w:tr>
      <w:tr w:rsidR="00DE7EF1" w:rsidRPr="00780F6F" w14:paraId="41598FB9" w14:textId="77777777" w:rsidTr="00DE7EF1">
        <w:trPr>
          <w:trHeight w:val="300"/>
        </w:trPr>
        <w:tc>
          <w:tcPr>
            <w:tcW w:w="462" w:type="dxa"/>
            <w:tcBorders>
              <w:top w:val="single" w:sz="6" w:space="0" w:color="auto"/>
              <w:left w:val="single" w:sz="6" w:space="0" w:color="auto"/>
              <w:bottom w:val="single" w:sz="6" w:space="0" w:color="auto"/>
              <w:right w:val="single" w:sz="6" w:space="0" w:color="auto"/>
            </w:tcBorders>
            <w:hideMark/>
          </w:tcPr>
          <w:p w14:paraId="2AC9EFDF" w14:textId="054B121B" w:rsidR="00DE7EF1" w:rsidRPr="00780F6F" w:rsidRDefault="00DE7EF1" w:rsidP="00DE7EF1">
            <w:r w:rsidRPr="00780F6F">
              <w:t>1</w:t>
            </w:r>
            <w:r>
              <w:t>3</w:t>
            </w:r>
          </w:p>
        </w:tc>
        <w:tc>
          <w:tcPr>
            <w:tcW w:w="5957" w:type="dxa"/>
            <w:tcBorders>
              <w:top w:val="single" w:sz="6" w:space="0" w:color="auto"/>
              <w:left w:val="single" w:sz="6" w:space="0" w:color="auto"/>
              <w:bottom w:val="single" w:sz="6" w:space="0" w:color="auto"/>
              <w:right w:val="single" w:sz="6" w:space="0" w:color="auto"/>
            </w:tcBorders>
            <w:hideMark/>
          </w:tcPr>
          <w:p w14:paraId="2003F922" w14:textId="5BF2278A" w:rsidR="00DE7EF1" w:rsidRPr="00780F6F" w:rsidRDefault="00DE7EF1" w:rsidP="00DE7EF1">
            <w:r w:rsidRPr="00780F6F">
              <w:t>Excellent IT skills (Microsoft Packages)</w:t>
            </w:r>
            <w:r w:rsidR="00631B1D">
              <w:t>.</w:t>
            </w:r>
            <w:r w:rsidRPr="00780F6F">
              <w:t> </w:t>
            </w:r>
          </w:p>
        </w:tc>
        <w:tc>
          <w:tcPr>
            <w:tcW w:w="1229" w:type="dxa"/>
            <w:tcBorders>
              <w:top w:val="single" w:sz="6" w:space="0" w:color="auto"/>
              <w:left w:val="single" w:sz="6" w:space="0" w:color="auto"/>
              <w:bottom w:val="single" w:sz="6" w:space="0" w:color="auto"/>
              <w:right w:val="single" w:sz="6" w:space="0" w:color="auto"/>
            </w:tcBorders>
            <w:hideMark/>
          </w:tcPr>
          <w:p w14:paraId="53794CE4" w14:textId="17160ED7" w:rsidR="00DE7EF1" w:rsidRPr="00780F6F" w:rsidRDefault="00DE7EF1" w:rsidP="00DE7EF1">
            <w:r w:rsidRPr="002210E2">
              <w:t>Essential.</w:t>
            </w:r>
          </w:p>
        </w:tc>
        <w:tc>
          <w:tcPr>
            <w:tcW w:w="2267" w:type="dxa"/>
            <w:tcBorders>
              <w:top w:val="single" w:sz="6" w:space="0" w:color="auto"/>
              <w:left w:val="single" w:sz="6" w:space="0" w:color="auto"/>
              <w:bottom w:val="single" w:sz="6" w:space="0" w:color="auto"/>
              <w:right w:val="single" w:sz="6" w:space="0" w:color="auto"/>
            </w:tcBorders>
            <w:hideMark/>
          </w:tcPr>
          <w:p w14:paraId="6F87A1DD" w14:textId="622AB452" w:rsidR="00DE7EF1" w:rsidRPr="00780F6F" w:rsidRDefault="00DE7EF1" w:rsidP="00DE7EF1">
            <w:r w:rsidRPr="00780F6F">
              <w:t>Application</w:t>
            </w:r>
            <w:r w:rsidR="008D2EB9">
              <w:t>.</w:t>
            </w:r>
            <w:r w:rsidRPr="00780F6F">
              <w:t> </w:t>
            </w:r>
          </w:p>
        </w:tc>
      </w:tr>
      <w:tr w:rsidR="00DE7EF1" w14:paraId="6475D0C1" w14:textId="77777777" w:rsidTr="00DE7EF1">
        <w:trPr>
          <w:trHeight w:val="300"/>
        </w:trPr>
        <w:tc>
          <w:tcPr>
            <w:tcW w:w="462" w:type="dxa"/>
            <w:tcBorders>
              <w:top w:val="single" w:sz="6" w:space="0" w:color="auto"/>
              <w:left w:val="single" w:sz="6" w:space="0" w:color="auto"/>
              <w:bottom w:val="single" w:sz="6" w:space="0" w:color="auto"/>
              <w:right w:val="single" w:sz="6" w:space="0" w:color="auto"/>
            </w:tcBorders>
            <w:hideMark/>
          </w:tcPr>
          <w:p w14:paraId="2A919F91" w14:textId="6D079B1B" w:rsidR="00DE7EF1" w:rsidRDefault="00DE7EF1" w:rsidP="00DE7EF1">
            <w:pPr>
              <w:pStyle w:val="Numbered"/>
              <w:numPr>
                <w:ilvl w:val="0"/>
                <w:numId w:val="0"/>
              </w:numPr>
              <w:ind w:left="454" w:hanging="454"/>
            </w:pPr>
            <w:r>
              <w:t>14</w:t>
            </w:r>
          </w:p>
        </w:tc>
        <w:tc>
          <w:tcPr>
            <w:tcW w:w="5957" w:type="dxa"/>
            <w:tcBorders>
              <w:top w:val="single" w:sz="6" w:space="0" w:color="auto"/>
              <w:left w:val="single" w:sz="6" w:space="0" w:color="auto"/>
              <w:bottom w:val="single" w:sz="6" w:space="0" w:color="auto"/>
              <w:right w:val="single" w:sz="6" w:space="0" w:color="auto"/>
            </w:tcBorders>
            <w:hideMark/>
          </w:tcPr>
          <w:p w14:paraId="2FA34DA0" w14:textId="77777777" w:rsidR="00DE7EF1" w:rsidRPr="00A72DC4" w:rsidRDefault="00DE7EF1" w:rsidP="00DE7EF1">
            <w:r w:rsidRPr="00A72DC4">
              <w:t>Comfortable with ambiguity, resilient under pressure and can work effectively in a complex environment.</w:t>
            </w:r>
          </w:p>
        </w:tc>
        <w:tc>
          <w:tcPr>
            <w:tcW w:w="1229" w:type="dxa"/>
            <w:tcBorders>
              <w:top w:val="single" w:sz="6" w:space="0" w:color="auto"/>
              <w:left w:val="single" w:sz="6" w:space="0" w:color="auto"/>
              <w:bottom w:val="single" w:sz="6" w:space="0" w:color="auto"/>
              <w:right w:val="single" w:sz="6" w:space="0" w:color="auto"/>
            </w:tcBorders>
            <w:hideMark/>
          </w:tcPr>
          <w:p w14:paraId="26E5C5B3" w14:textId="7FC6E541" w:rsidR="00DE7EF1" w:rsidRDefault="00DE7EF1" w:rsidP="00DE7EF1">
            <w:r w:rsidRPr="002210E2">
              <w:t>Essential.</w:t>
            </w:r>
          </w:p>
        </w:tc>
        <w:tc>
          <w:tcPr>
            <w:tcW w:w="2267" w:type="dxa"/>
            <w:tcBorders>
              <w:top w:val="single" w:sz="6" w:space="0" w:color="auto"/>
              <w:left w:val="single" w:sz="6" w:space="0" w:color="auto"/>
              <w:bottom w:val="single" w:sz="6" w:space="0" w:color="auto"/>
              <w:right w:val="single" w:sz="6" w:space="0" w:color="auto"/>
            </w:tcBorders>
            <w:hideMark/>
          </w:tcPr>
          <w:p w14:paraId="57DE1DF2" w14:textId="77777777" w:rsidR="00DE7EF1" w:rsidRPr="00A72DC4" w:rsidRDefault="00DE7EF1" w:rsidP="00DE7EF1">
            <w:r w:rsidRPr="00A72DC4">
              <w:t>Application &amp; Selection Process.</w:t>
            </w:r>
          </w:p>
          <w:p w14:paraId="7F2FB669" w14:textId="77777777" w:rsidR="00DE7EF1" w:rsidRPr="00A72DC4" w:rsidRDefault="00DE7EF1" w:rsidP="00DE7EF1"/>
        </w:tc>
      </w:tr>
      <w:tr w:rsidR="00DE7EF1" w14:paraId="4A17A0B9" w14:textId="77777777" w:rsidTr="00DE7EF1">
        <w:trPr>
          <w:trHeight w:val="300"/>
        </w:trPr>
        <w:tc>
          <w:tcPr>
            <w:tcW w:w="462" w:type="dxa"/>
            <w:tcBorders>
              <w:top w:val="single" w:sz="6" w:space="0" w:color="auto"/>
              <w:left w:val="single" w:sz="6" w:space="0" w:color="auto"/>
              <w:bottom w:val="single" w:sz="6" w:space="0" w:color="auto"/>
              <w:right w:val="single" w:sz="6" w:space="0" w:color="auto"/>
            </w:tcBorders>
            <w:hideMark/>
          </w:tcPr>
          <w:p w14:paraId="06A1BE3B" w14:textId="69A55E79" w:rsidR="00DE7EF1" w:rsidRDefault="00DE7EF1" w:rsidP="00DE7EF1">
            <w:pPr>
              <w:pStyle w:val="Numbered"/>
              <w:numPr>
                <w:ilvl w:val="0"/>
                <w:numId w:val="0"/>
              </w:numPr>
              <w:ind w:left="454" w:hanging="454"/>
            </w:pPr>
            <w:r>
              <w:t>15</w:t>
            </w:r>
          </w:p>
        </w:tc>
        <w:tc>
          <w:tcPr>
            <w:tcW w:w="5957" w:type="dxa"/>
            <w:tcBorders>
              <w:top w:val="single" w:sz="6" w:space="0" w:color="auto"/>
              <w:left w:val="single" w:sz="6" w:space="0" w:color="auto"/>
              <w:bottom w:val="single" w:sz="6" w:space="0" w:color="auto"/>
              <w:right w:val="single" w:sz="6" w:space="0" w:color="auto"/>
            </w:tcBorders>
            <w:hideMark/>
          </w:tcPr>
          <w:p w14:paraId="060B8B98" w14:textId="77777777" w:rsidR="00DE7EF1" w:rsidRPr="004A13DE" w:rsidRDefault="00DE7EF1" w:rsidP="00DE7EF1">
            <w:r w:rsidRPr="004A13DE">
              <w:t>Able to challenge and influence others, including more senior colleagues and stakeholders, to ensure the right outcomes are achieved.</w:t>
            </w:r>
          </w:p>
        </w:tc>
        <w:tc>
          <w:tcPr>
            <w:tcW w:w="1229" w:type="dxa"/>
            <w:tcBorders>
              <w:top w:val="single" w:sz="6" w:space="0" w:color="auto"/>
              <w:left w:val="single" w:sz="6" w:space="0" w:color="auto"/>
              <w:bottom w:val="single" w:sz="6" w:space="0" w:color="auto"/>
              <w:right w:val="single" w:sz="6" w:space="0" w:color="auto"/>
            </w:tcBorders>
            <w:hideMark/>
          </w:tcPr>
          <w:p w14:paraId="03F6F581" w14:textId="57E2B7CE" w:rsidR="00DE7EF1" w:rsidRDefault="00DE7EF1" w:rsidP="00DE7EF1">
            <w:r w:rsidRPr="002210E2">
              <w:t>Essential.</w:t>
            </w:r>
          </w:p>
        </w:tc>
        <w:tc>
          <w:tcPr>
            <w:tcW w:w="2267" w:type="dxa"/>
            <w:tcBorders>
              <w:top w:val="single" w:sz="6" w:space="0" w:color="auto"/>
              <w:left w:val="single" w:sz="6" w:space="0" w:color="auto"/>
              <w:bottom w:val="single" w:sz="6" w:space="0" w:color="auto"/>
              <w:right w:val="single" w:sz="6" w:space="0" w:color="auto"/>
            </w:tcBorders>
            <w:hideMark/>
          </w:tcPr>
          <w:p w14:paraId="3434FA94" w14:textId="77777777" w:rsidR="00DE7EF1" w:rsidRPr="004A13DE" w:rsidRDefault="00DE7EF1" w:rsidP="00DE7EF1">
            <w:r w:rsidRPr="004A13DE">
              <w:t>Application &amp; Selection Process.</w:t>
            </w:r>
          </w:p>
          <w:p w14:paraId="6F7DD9C0" w14:textId="77777777" w:rsidR="00DE7EF1" w:rsidRPr="004A13DE" w:rsidRDefault="00DE7EF1" w:rsidP="00DE7EF1"/>
        </w:tc>
      </w:tr>
      <w:tr w:rsidR="00DE7EF1" w:rsidRPr="00780F6F" w14:paraId="3E015A28" w14:textId="77777777" w:rsidTr="00DE7EF1">
        <w:trPr>
          <w:trHeight w:val="300"/>
        </w:trPr>
        <w:tc>
          <w:tcPr>
            <w:tcW w:w="462" w:type="dxa"/>
            <w:tcBorders>
              <w:top w:val="single" w:sz="6" w:space="0" w:color="auto"/>
              <w:left w:val="single" w:sz="6" w:space="0" w:color="auto"/>
              <w:bottom w:val="single" w:sz="6" w:space="0" w:color="auto"/>
              <w:right w:val="single" w:sz="6" w:space="0" w:color="auto"/>
            </w:tcBorders>
            <w:hideMark/>
          </w:tcPr>
          <w:p w14:paraId="23EB908A" w14:textId="68216C67" w:rsidR="00DE7EF1" w:rsidRPr="00780F6F" w:rsidRDefault="00DE7EF1" w:rsidP="00DE7EF1">
            <w:r w:rsidRPr="00780F6F">
              <w:t>1</w:t>
            </w:r>
            <w:r>
              <w:t>6</w:t>
            </w:r>
          </w:p>
        </w:tc>
        <w:tc>
          <w:tcPr>
            <w:tcW w:w="5957" w:type="dxa"/>
            <w:tcBorders>
              <w:top w:val="single" w:sz="6" w:space="0" w:color="auto"/>
              <w:left w:val="single" w:sz="6" w:space="0" w:color="auto"/>
              <w:bottom w:val="single" w:sz="6" w:space="0" w:color="auto"/>
              <w:right w:val="single" w:sz="6" w:space="0" w:color="auto"/>
            </w:tcBorders>
            <w:hideMark/>
          </w:tcPr>
          <w:p w14:paraId="1F14B9EE" w14:textId="73E3C759" w:rsidR="00DE7EF1" w:rsidRPr="00780F6F" w:rsidRDefault="00DE7EF1" w:rsidP="00DE7EF1">
            <w:r w:rsidRPr="00780F6F">
              <w:t>Demonstrate commitment to good data quality within all areas of work</w:t>
            </w:r>
            <w:r w:rsidR="00631B1D">
              <w:t>.</w:t>
            </w:r>
            <w:r w:rsidRPr="00780F6F">
              <w:t>  </w:t>
            </w:r>
          </w:p>
        </w:tc>
        <w:tc>
          <w:tcPr>
            <w:tcW w:w="1229" w:type="dxa"/>
            <w:tcBorders>
              <w:top w:val="single" w:sz="6" w:space="0" w:color="auto"/>
              <w:left w:val="single" w:sz="6" w:space="0" w:color="auto"/>
              <w:bottom w:val="single" w:sz="6" w:space="0" w:color="auto"/>
              <w:right w:val="single" w:sz="6" w:space="0" w:color="auto"/>
            </w:tcBorders>
            <w:hideMark/>
          </w:tcPr>
          <w:p w14:paraId="792D90FC" w14:textId="66B6B481" w:rsidR="00DE7EF1" w:rsidRPr="00780F6F" w:rsidRDefault="00DE7EF1" w:rsidP="00DE7EF1">
            <w:r w:rsidRPr="002210E2">
              <w:t>Essential.</w:t>
            </w:r>
          </w:p>
        </w:tc>
        <w:tc>
          <w:tcPr>
            <w:tcW w:w="2267" w:type="dxa"/>
            <w:tcBorders>
              <w:top w:val="single" w:sz="6" w:space="0" w:color="auto"/>
              <w:left w:val="single" w:sz="6" w:space="0" w:color="auto"/>
              <w:bottom w:val="single" w:sz="6" w:space="0" w:color="auto"/>
              <w:right w:val="single" w:sz="6" w:space="0" w:color="auto"/>
            </w:tcBorders>
            <w:hideMark/>
          </w:tcPr>
          <w:p w14:paraId="64201638" w14:textId="3EABE79B" w:rsidR="00DE7EF1" w:rsidRPr="00780F6F" w:rsidRDefault="00DE7EF1" w:rsidP="00DE7EF1">
            <w:r w:rsidRPr="00780F6F">
              <w:t>Selection Process</w:t>
            </w:r>
            <w:r w:rsidR="00DF2F81">
              <w:t>.</w:t>
            </w:r>
          </w:p>
        </w:tc>
      </w:tr>
      <w:tr w:rsidR="00DE7EF1" w:rsidRPr="00780F6F" w14:paraId="236DBB2B" w14:textId="77777777" w:rsidTr="00DE7EF1">
        <w:trPr>
          <w:trHeight w:val="300"/>
        </w:trPr>
        <w:tc>
          <w:tcPr>
            <w:tcW w:w="462" w:type="dxa"/>
            <w:tcBorders>
              <w:top w:val="single" w:sz="6" w:space="0" w:color="auto"/>
              <w:left w:val="single" w:sz="6" w:space="0" w:color="auto"/>
              <w:bottom w:val="single" w:sz="6" w:space="0" w:color="auto"/>
              <w:right w:val="single" w:sz="6" w:space="0" w:color="auto"/>
            </w:tcBorders>
            <w:hideMark/>
          </w:tcPr>
          <w:p w14:paraId="54EC7504" w14:textId="4657133F" w:rsidR="00DE7EF1" w:rsidRPr="00780F6F" w:rsidRDefault="00DE7EF1" w:rsidP="00DE7EF1">
            <w:r w:rsidRPr="00780F6F">
              <w:t>1</w:t>
            </w:r>
            <w:r>
              <w:t>7</w:t>
            </w:r>
          </w:p>
        </w:tc>
        <w:tc>
          <w:tcPr>
            <w:tcW w:w="5957" w:type="dxa"/>
            <w:tcBorders>
              <w:top w:val="single" w:sz="6" w:space="0" w:color="auto"/>
              <w:left w:val="single" w:sz="6" w:space="0" w:color="auto"/>
              <w:bottom w:val="single" w:sz="6" w:space="0" w:color="auto"/>
              <w:right w:val="single" w:sz="6" w:space="0" w:color="auto"/>
            </w:tcBorders>
            <w:hideMark/>
          </w:tcPr>
          <w:p w14:paraId="0E51F50B" w14:textId="1EEA5C9A" w:rsidR="00DE7EF1" w:rsidRPr="00780F6F" w:rsidRDefault="00DF2F81" w:rsidP="00DE7EF1">
            <w:r w:rsidRPr="002A3749">
              <w:rPr>
                <w:rFonts w:cs="Arial"/>
                <w:szCs w:val="24"/>
              </w:rPr>
              <w:t>Demonstrate commitment to and understanding of Equality &amp; Diversity, NFCC Core Code of Ethics and WYFRS values</w:t>
            </w:r>
            <w:r>
              <w:rPr>
                <w:rFonts w:cs="Arial"/>
                <w:szCs w:val="24"/>
              </w:rPr>
              <w:t>.</w:t>
            </w:r>
          </w:p>
        </w:tc>
        <w:tc>
          <w:tcPr>
            <w:tcW w:w="1229" w:type="dxa"/>
            <w:tcBorders>
              <w:top w:val="single" w:sz="6" w:space="0" w:color="auto"/>
              <w:left w:val="single" w:sz="6" w:space="0" w:color="auto"/>
              <w:bottom w:val="single" w:sz="6" w:space="0" w:color="auto"/>
              <w:right w:val="single" w:sz="6" w:space="0" w:color="auto"/>
            </w:tcBorders>
            <w:hideMark/>
          </w:tcPr>
          <w:p w14:paraId="7932719F" w14:textId="129922D5" w:rsidR="00DE7EF1" w:rsidRPr="00780F6F" w:rsidRDefault="00DE7EF1" w:rsidP="00DE7EF1">
            <w:r w:rsidRPr="002210E2">
              <w:t>Essential.</w:t>
            </w:r>
          </w:p>
        </w:tc>
        <w:tc>
          <w:tcPr>
            <w:tcW w:w="2267" w:type="dxa"/>
            <w:tcBorders>
              <w:top w:val="single" w:sz="6" w:space="0" w:color="auto"/>
              <w:left w:val="single" w:sz="6" w:space="0" w:color="auto"/>
              <w:bottom w:val="single" w:sz="6" w:space="0" w:color="auto"/>
              <w:right w:val="single" w:sz="6" w:space="0" w:color="auto"/>
            </w:tcBorders>
            <w:hideMark/>
          </w:tcPr>
          <w:p w14:paraId="1F3DDDAB" w14:textId="100918BC" w:rsidR="00DE7EF1" w:rsidRPr="00780F6F" w:rsidRDefault="00DE7EF1" w:rsidP="00DE7EF1">
            <w:r w:rsidRPr="00780F6F">
              <w:t>Selection Process</w:t>
            </w:r>
            <w:r w:rsidR="00DF2F81">
              <w:t>.</w:t>
            </w:r>
            <w:r w:rsidRPr="00780F6F">
              <w:t> </w:t>
            </w:r>
          </w:p>
        </w:tc>
      </w:tr>
      <w:tr w:rsidR="00780F6F" w:rsidRPr="00780F6F" w14:paraId="512D49D5" w14:textId="77777777" w:rsidTr="00DE7EF1">
        <w:trPr>
          <w:trHeight w:val="300"/>
        </w:trPr>
        <w:tc>
          <w:tcPr>
            <w:tcW w:w="462" w:type="dxa"/>
            <w:tcBorders>
              <w:top w:val="single" w:sz="6" w:space="0" w:color="auto"/>
              <w:left w:val="single" w:sz="6" w:space="0" w:color="auto"/>
              <w:bottom w:val="single" w:sz="6" w:space="0" w:color="auto"/>
              <w:right w:val="single" w:sz="6" w:space="0" w:color="auto"/>
            </w:tcBorders>
            <w:hideMark/>
          </w:tcPr>
          <w:p w14:paraId="2152E25C" w14:textId="6F217B14" w:rsidR="00780F6F" w:rsidRPr="00780F6F" w:rsidRDefault="00780F6F" w:rsidP="00780F6F">
            <w:r w:rsidRPr="00780F6F">
              <w:t>1</w:t>
            </w:r>
            <w:r w:rsidR="001A236C">
              <w:t>8</w:t>
            </w:r>
          </w:p>
        </w:tc>
        <w:tc>
          <w:tcPr>
            <w:tcW w:w="5957" w:type="dxa"/>
            <w:tcBorders>
              <w:top w:val="single" w:sz="6" w:space="0" w:color="auto"/>
              <w:left w:val="single" w:sz="6" w:space="0" w:color="auto"/>
              <w:bottom w:val="single" w:sz="6" w:space="0" w:color="auto"/>
              <w:right w:val="single" w:sz="6" w:space="0" w:color="auto"/>
            </w:tcBorders>
            <w:hideMark/>
          </w:tcPr>
          <w:p w14:paraId="03C29554" w14:textId="0F49879F" w:rsidR="00780F6F" w:rsidRPr="00780F6F" w:rsidRDefault="00780F6F" w:rsidP="00780F6F">
            <w:r w:rsidRPr="00780F6F">
              <w:rPr>
                <w:lang w:val="en-US"/>
              </w:rPr>
              <w:t>To hold and maintain a current </w:t>
            </w:r>
            <w:proofErr w:type="gramStart"/>
            <w:r w:rsidRPr="00780F6F">
              <w:rPr>
                <w:lang w:val="en-US"/>
              </w:rPr>
              <w:t>full</w:t>
            </w:r>
            <w:proofErr w:type="gramEnd"/>
            <w:r w:rsidRPr="00780F6F">
              <w:rPr>
                <w:lang w:val="en-US"/>
              </w:rPr>
              <w:t> valid</w:t>
            </w:r>
            <w:r w:rsidR="00C873B6">
              <w:rPr>
                <w:lang w:val="en-US"/>
              </w:rPr>
              <w:t xml:space="preserve"> UK</w:t>
            </w:r>
            <w:r w:rsidRPr="00780F6F">
              <w:rPr>
                <w:lang w:val="en-US"/>
              </w:rPr>
              <w:t xml:space="preserve"> driving licen</w:t>
            </w:r>
            <w:r w:rsidR="00631B1D">
              <w:rPr>
                <w:lang w:val="en-US"/>
              </w:rPr>
              <w:t>c</w:t>
            </w:r>
            <w:r w:rsidRPr="00780F6F">
              <w:rPr>
                <w:lang w:val="en-US"/>
              </w:rPr>
              <w:t>e</w:t>
            </w:r>
            <w:r w:rsidR="00631B1D">
              <w:rPr>
                <w:lang w:val="en-US"/>
              </w:rPr>
              <w:t>.</w:t>
            </w:r>
            <w:r w:rsidR="00DF2F81">
              <w:rPr>
                <w:lang w:val="en-US"/>
              </w:rPr>
              <w:t xml:space="preserve"> Ability to travel to Fire Service premises.</w:t>
            </w:r>
            <w:r w:rsidRPr="00780F6F">
              <w:t> </w:t>
            </w:r>
          </w:p>
        </w:tc>
        <w:tc>
          <w:tcPr>
            <w:tcW w:w="1229" w:type="dxa"/>
            <w:tcBorders>
              <w:top w:val="single" w:sz="6" w:space="0" w:color="auto"/>
              <w:left w:val="single" w:sz="6" w:space="0" w:color="auto"/>
              <w:bottom w:val="single" w:sz="6" w:space="0" w:color="auto"/>
              <w:right w:val="single" w:sz="6" w:space="0" w:color="auto"/>
            </w:tcBorders>
            <w:hideMark/>
          </w:tcPr>
          <w:p w14:paraId="5AE769F1" w14:textId="1FEF478B" w:rsidR="00780F6F" w:rsidRPr="00780F6F" w:rsidRDefault="00780F6F" w:rsidP="00780F6F">
            <w:r w:rsidRPr="00780F6F">
              <w:t>Desirable</w:t>
            </w:r>
            <w:r w:rsidR="00DF2F81">
              <w:t>.</w:t>
            </w:r>
            <w:r w:rsidRPr="00780F6F">
              <w:t> </w:t>
            </w:r>
          </w:p>
        </w:tc>
        <w:tc>
          <w:tcPr>
            <w:tcW w:w="2267" w:type="dxa"/>
            <w:tcBorders>
              <w:top w:val="single" w:sz="6" w:space="0" w:color="auto"/>
              <w:left w:val="single" w:sz="6" w:space="0" w:color="auto"/>
              <w:bottom w:val="single" w:sz="6" w:space="0" w:color="auto"/>
              <w:right w:val="single" w:sz="6" w:space="0" w:color="auto"/>
            </w:tcBorders>
            <w:hideMark/>
          </w:tcPr>
          <w:p w14:paraId="7AD825C1" w14:textId="1C117080" w:rsidR="00780F6F" w:rsidRPr="00780F6F" w:rsidRDefault="00780F6F" w:rsidP="00780F6F">
            <w:r w:rsidRPr="00780F6F">
              <w:t>Application/Selection Process</w:t>
            </w:r>
            <w:r w:rsidR="005E1E07">
              <w:t>.</w:t>
            </w:r>
            <w:r w:rsidRPr="00780F6F">
              <w:t> </w:t>
            </w:r>
          </w:p>
        </w:tc>
      </w:tr>
    </w:tbl>
    <w:p w14:paraId="437B0FE7" w14:textId="77777777" w:rsidR="00780F6F" w:rsidRDefault="00780F6F" w:rsidP="00780F6F">
      <w:r w:rsidRPr="00780F6F">
        <w:t> </w:t>
      </w:r>
    </w:p>
    <w:p w14:paraId="2F28061F" w14:textId="77777777" w:rsidR="00DF2F81" w:rsidRDefault="00DF2F81" w:rsidP="00780F6F"/>
    <w:p w14:paraId="1257DBB4" w14:textId="0BB4DEE7" w:rsidR="00DF2F81" w:rsidRPr="00780F6F" w:rsidRDefault="00677447" w:rsidP="00780F6F">
      <w:r>
        <w:t>Job Description reviewed December 2025.</w:t>
      </w:r>
    </w:p>
    <w:sectPr w:rsidR="00DF2F81" w:rsidRPr="00780F6F" w:rsidSect="00DA1CCA">
      <w:footerReference w:type="default" r:id="rId20"/>
      <w:headerReference w:type="first" r:id="rId21"/>
      <w:footerReference w:type="first" r:id="rId2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37EBE" w14:textId="77777777" w:rsidR="005B031C" w:rsidRDefault="005B031C" w:rsidP="00E8466A">
      <w:pPr>
        <w:spacing w:after="0" w:line="240" w:lineRule="auto"/>
      </w:pPr>
      <w:r>
        <w:separator/>
      </w:r>
    </w:p>
  </w:endnote>
  <w:endnote w:type="continuationSeparator" w:id="0">
    <w:p w14:paraId="16D00012" w14:textId="77777777" w:rsidR="005B031C" w:rsidRDefault="005B031C" w:rsidP="00E8466A">
      <w:pPr>
        <w:spacing w:after="0" w:line="240" w:lineRule="auto"/>
      </w:pPr>
      <w:r>
        <w:continuationSeparator/>
      </w:r>
    </w:p>
  </w:endnote>
  <w:endnote w:type="continuationNotice" w:id="1">
    <w:p w14:paraId="349D5C28" w14:textId="77777777" w:rsidR="005B031C" w:rsidRDefault="005B03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E7AF3" w14:textId="77777777" w:rsidR="005B031C" w:rsidRDefault="005B031C" w:rsidP="00E8466A">
      <w:pPr>
        <w:spacing w:after="0" w:line="240" w:lineRule="auto"/>
      </w:pPr>
      <w:r>
        <w:separator/>
      </w:r>
    </w:p>
  </w:footnote>
  <w:footnote w:type="continuationSeparator" w:id="0">
    <w:p w14:paraId="4F59451D" w14:textId="77777777" w:rsidR="005B031C" w:rsidRDefault="005B031C" w:rsidP="00E8466A">
      <w:pPr>
        <w:spacing w:after="0" w:line="240" w:lineRule="auto"/>
      </w:pPr>
      <w:r>
        <w:continuationSeparator/>
      </w:r>
    </w:p>
  </w:footnote>
  <w:footnote w:type="continuationNotice" w:id="1">
    <w:p w14:paraId="2FB455B1" w14:textId="77777777" w:rsidR="005B031C" w:rsidRDefault="005B03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B25"/>
    <w:multiLevelType w:val="multilevel"/>
    <w:tmpl w:val="BEB26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F24B7"/>
    <w:multiLevelType w:val="multilevel"/>
    <w:tmpl w:val="4FDE4DC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84E6A"/>
    <w:multiLevelType w:val="multilevel"/>
    <w:tmpl w:val="E018B73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CE2DAC"/>
    <w:multiLevelType w:val="multilevel"/>
    <w:tmpl w:val="C78E06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93996"/>
    <w:multiLevelType w:val="multilevel"/>
    <w:tmpl w:val="D744DFF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155436"/>
    <w:multiLevelType w:val="multilevel"/>
    <w:tmpl w:val="D3D6622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E44791"/>
    <w:multiLevelType w:val="hybridMultilevel"/>
    <w:tmpl w:val="A61E7D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A27A8B"/>
    <w:multiLevelType w:val="multilevel"/>
    <w:tmpl w:val="147C2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503D38"/>
    <w:multiLevelType w:val="multilevel"/>
    <w:tmpl w:val="A25419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017B76"/>
    <w:multiLevelType w:val="multilevel"/>
    <w:tmpl w:val="7A86C1E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5A7C2E"/>
    <w:multiLevelType w:val="multilevel"/>
    <w:tmpl w:val="7AD80BF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EC12C9"/>
    <w:multiLevelType w:val="multilevel"/>
    <w:tmpl w:val="C2C6AB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3B0033"/>
    <w:multiLevelType w:val="multilevel"/>
    <w:tmpl w:val="A4DAE8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F53A87"/>
    <w:multiLevelType w:val="hybridMultilevel"/>
    <w:tmpl w:val="059806D0"/>
    <w:lvl w:ilvl="0" w:tplc="A7AC1308">
      <w:start w:val="1"/>
      <w:numFmt w:val="bullet"/>
      <w:lvlText w:val="•"/>
      <w:lvlJc w:val="left"/>
      <w:pPr>
        <w:tabs>
          <w:tab w:val="num" w:pos="720"/>
        </w:tabs>
        <w:ind w:left="720" w:hanging="360"/>
      </w:pPr>
      <w:rPr>
        <w:rFonts w:ascii="Times New Roman" w:hAnsi="Times New Roman" w:hint="default"/>
      </w:rPr>
    </w:lvl>
    <w:lvl w:ilvl="1" w:tplc="971EFC8E" w:tentative="1">
      <w:start w:val="1"/>
      <w:numFmt w:val="bullet"/>
      <w:lvlText w:val="•"/>
      <w:lvlJc w:val="left"/>
      <w:pPr>
        <w:tabs>
          <w:tab w:val="num" w:pos="1440"/>
        </w:tabs>
        <w:ind w:left="1440" w:hanging="360"/>
      </w:pPr>
      <w:rPr>
        <w:rFonts w:ascii="Times New Roman" w:hAnsi="Times New Roman" w:hint="default"/>
      </w:rPr>
    </w:lvl>
    <w:lvl w:ilvl="2" w:tplc="62CA3E08" w:tentative="1">
      <w:start w:val="1"/>
      <w:numFmt w:val="bullet"/>
      <w:lvlText w:val="•"/>
      <w:lvlJc w:val="left"/>
      <w:pPr>
        <w:tabs>
          <w:tab w:val="num" w:pos="2160"/>
        </w:tabs>
        <w:ind w:left="2160" w:hanging="360"/>
      </w:pPr>
      <w:rPr>
        <w:rFonts w:ascii="Times New Roman" w:hAnsi="Times New Roman" w:hint="default"/>
      </w:rPr>
    </w:lvl>
    <w:lvl w:ilvl="3" w:tplc="1368BCBA" w:tentative="1">
      <w:start w:val="1"/>
      <w:numFmt w:val="bullet"/>
      <w:lvlText w:val="•"/>
      <w:lvlJc w:val="left"/>
      <w:pPr>
        <w:tabs>
          <w:tab w:val="num" w:pos="2880"/>
        </w:tabs>
        <w:ind w:left="2880" w:hanging="360"/>
      </w:pPr>
      <w:rPr>
        <w:rFonts w:ascii="Times New Roman" w:hAnsi="Times New Roman" w:hint="default"/>
      </w:rPr>
    </w:lvl>
    <w:lvl w:ilvl="4" w:tplc="A332557E" w:tentative="1">
      <w:start w:val="1"/>
      <w:numFmt w:val="bullet"/>
      <w:lvlText w:val="•"/>
      <w:lvlJc w:val="left"/>
      <w:pPr>
        <w:tabs>
          <w:tab w:val="num" w:pos="3600"/>
        </w:tabs>
        <w:ind w:left="3600" w:hanging="360"/>
      </w:pPr>
      <w:rPr>
        <w:rFonts w:ascii="Times New Roman" w:hAnsi="Times New Roman" w:hint="default"/>
      </w:rPr>
    </w:lvl>
    <w:lvl w:ilvl="5" w:tplc="3FE0C9B8" w:tentative="1">
      <w:start w:val="1"/>
      <w:numFmt w:val="bullet"/>
      <w:lvlText w:val="•"/>
      <w:lvlJc w:val="left"/>
      <w:pPr>
        <w:tabs>
          <w:tab w:val="num" w:pos="4320"/>
        </w:tabs>
        <w:ind w:left="4320" w:hanging="360"/>
      </w:pPr>
      <w:rPr>
        <w:rFonts w:ascii="Times New Roman" w:hAnsi="Times New Roman" w:hint="default"/>
      </w:rPr>
    </w:lvl>
    <w:lvl w:ilvl="6" w:tplc="3C62CE54" w:tentative="1">
      <w:start w:val="1"/>
      <w:numFmt w:val="bullet"/>
      <w:lvlText w:val="•"/>
      <w:lvlJc w:val="left"/>
      <w:pPr>
        <w:tabs>
          <w:tab w:val="num" w:pos="5040"/>
        </w:tabs>
        <w:ind w:left="5040" w:hanging="360"/>
      </w:pPr>
      <w:rPr>
        <w:rFonts w:ascii="Times New Roman" w:hAnsi="Times New Roman" w:hint="default"/>
      </w:rPr>
    </w:lvl>
    <w:lvl w:ilvl="7" w:tplc="0FDE093E" w:tentative="1">
      <w:start w:val="1"/>
      <w:numFmt w:val="bullet"/>
      <w:lvlText w:val="•"/>
      <w:lvlJc w:val="left"/>
      <w:pPr>
        <w:tabs>
          <w:tab w:val="num" w:pos="5760"/>
        </w:tabs>
        <w:ind w:left="5760" w:hanging="360"/>
      </w:pPr>
      <w:rPr>
        <w:rFonts w:ascii="Times New Roman" w:hAnsi="Times New Roman" w:hint="default"/>
      </w:rPr>
    </w:lvl>
    <w:lvl w:ilvl="8" w:tplc="EFE02B1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6D40EDD"/>
    <w:multiLevelType w:val="multilevel"/>
    <w:tmpl w:val="B6C4EF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EF4C74"/>
    <w:multiLevelType w:val="multilevel"/>
    <w:tmpl w:val="798687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D12EAE"/>
    <w:multiLevelType w:val="multilevel"/>
    <w:tmpl w:val="0BA03B6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4537AD"/>
    <w:multiLevelType w:val="multilevel"/>
    <w:tmpl w:val="2D2A11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9008EA"/>
    <w:multiLevelType w:val="multilevel"/>
    <w:tmpl w:val="648E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325462"/>
    <w:multiLevelType w:val="multilevel"/>
    <w:tmpl w:val="FD066F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702942"/>
    <w:multiLevelType w:val="multilevel"/>
    <w:tmpl w:val="17E2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752F31"/>
    <w:multiLevelType w:val="multilevel"/>
    <w:tmpl w:val="429820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FD725D"/>
    <w:multiLevelType w:val="multilevel"/>
    <w:tmpl w:val="763410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517C0E"/>
    <w:multiLevelType w:val="multilevel"/>
    <w:tmpl w:val="EFC292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AF3CD1"/>
    <w:multiLevelType w:val="hybridMultilevel"/>
    <w:tmpl w:val="C6205A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82E01D7"/>
    <w:multiLevelType w:val="multilevel"/>
    <w:tmpl w:val="A680F0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9343C0"/>
    <w:multiLevelType w:val="multilevel"/>
    <w:tmpl w:val="E3EECCD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F80CFE"/>
    <w:multiLevelType w:val="multilevel"/>
    <w:tmpl w:val="391899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6BB4622"/>
    <w:multiLevelType w:val="multilevel"/>
    <w:tmpl w:val="A35C8F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C658E9"/>
    <w:multiLevelType w:val="multilevel"/>
    <w:tmpl w:val="3220787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9434645">
    <w:abstractNumId w:val="14"/>
  </w:num>
  <w:num w:numId="2" w16cid:durableId="108549126">
    <w:abstractNumId w:val="10"/>
  </w:num>
  <w:num w:numId="3" w16cid:durableId="15129878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16"/>
  </w:num>
  <w:num w:numId="5" w16cid:durableId="1431315316">
    <w:abstractNumId w:val="21"/>
  </w:num>
  <w:num w:numId="6" w16cid:durableId="5010470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4215385">
    <w:abstractNumId w:val="15"/>
  </w:num>
  <w:num w:numId="8" w16cid:durableId="1407024281">
    <w:abstractNumId w:val="7"/>
  </w:num>
  <w:num w:numId="9" w16cid:durableId="2025085463">
    <w:abstractNumId w:val="0"/>
  </w:num>
  <w:num w:numId="10" w16cid:durableId="516306610">
    <w:abstractNumId w:val="18"/>
  </w:num>
  <w:num w:numId="11" w16cid:durableId="947080804">
    <w:abstractNumId w:val="25"/>
  </w:num>
  <w:num w:numId="12" w16cid:durableId="179706405">
    <w:abstractNumId w:val="20"/>
  </w:num>
  <w:num w:numId="13" w16cid:durableId="1071928582">
    <w:abstractNumId w:val="8"/>
  </w:num>
  <w:num w:numId="14" w16cid:durableId="1452019788">
    <w:abstractNumId w:val="3"/>
  </w:num>
  <w:num w:numId="15" w16cid:durableId="1976178087">
    <w:abstractNumId w:val="17"/>
  </w:num>
  <w:num w:numId="16" w16cid:durableId="1045834006">
    <w:abstractNumId w:val="26"/>
  </w:num>
  <w:num w:numId="17" w16cid:durableId="732896216">
    <w:abstractNumId w:val="23"/>
  </w:num>
  <w:num w:numId="18" w16cid:durableId="1356082800">
    <w:abstractNumId w:val="29"/>
  </w:num>
  <w:num w:numId="19" w16cid:durableId="2134709380">
    <w:abstractNumId w:val="32"/>
  </w:num>
  <w:num w:numId="20" w16cid:durableId="1042363438">
    <w:abstractNumId w:val="27"/>
  </w:num>
  <w:num w:numId="21" w16cid:durableId="1216354832">
    <w:abstractNumId w:val="2"/>
  </w:num>
  <w:num w:numId="22" w16cid:durableId="1973444310">
    <w:abstractNumId w:val="5"/>
  </w:num>
  <w:num w:numId="23" w16cid:durableId="426851519">
    <w:abstractNumId w:val="1"/>
  </w:num>
  <w:num w:numId="24" w16cid:durableId="445659507">
    <w:abstractNumId w:val="33"/>
  </w:num>
  <w:num w:numId="25" w16cid:durableId="1008361468">
    <w:abstractNumId w:val="12"/>
  </w:num>
  <w:num w:numId="26" w16cid:durableId="1202664974">
    <w:abstractNumId w:val="30"/>
  </w:num>
  <w:num w:numId="27" w16cid:durableId="2030795268">
    <w:abstractNumId w:val="9"/>
  </w:num>
  <w:num w:numId="28" w16cid:durableId="1003626006">
    <w:abstractNumId w:val="11"/>
  </w:num>
  <w:num w:numId="29" w16cid:durableId="45448609">
    <w:abstractNumId w:val="19"/>
  </w:num>
  <w:num w:numId="30" w16cid:durableId="591547441">
    <w:abstractNumId w:val="4"/>
  </w:num>
  <w:num w:numId="31" w16cid:durableId="358824325">
    <w:abstractNumId w:val="31"/>
  </w:num>
  <w:num w:numId="32" w16cid:durableId="2102992533">
    <w:abstractNumId w:val="13"/>
  </w:num>
  <w:num w:numId="33" w16cid:durableId="1260141881">
    <w:abstractNumId w:val="28"/>
  </w:num>
  <w:num w:numId="34" w16cid:durableId="387189577">
    <w:abstractNumId w:val="6"/>
  </w:num>
  <w:num w:numId="35" w16cid:durableId="236135588">
    <w:abstractNumId w:val="24"/>
  </w:num>
  <w:num w:numId="36" w16cid:durableId="6406187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01DDA"/>
    <w:rsid w:val="000036BD"/>
    <w:rsid w:val="000123E1"/>
    <w:rsid w:val="000305FC"/>
    <w:rsid w:val="000308A6"/>
    <w:rsid w:val="0003127B"/>
    <w:rsid w:val="00035052"/>
    <w:rsid w:val="00050BF6"/>
    <w:rsid w:val="000562BE"/>
    <w:rsid w:val="00057439"/>
    <w:rsid w:val="00063520"/>
    <w:rsid w:val="0007246F"/>
    <w:rsid w:val="0008374D"/>
    <w:rsid w:val="000957B1"/>
    <w:rsid w:val="00096487"/>
    <w:rsid w:val="000A1E71"/>
    <w:rsid w:val="000A6910"/>
    <w:rsid w:val="000A6DAB"/>
    <w:rsid w:val="000A7C3B"/>
    <w:rsid w:val="000B2A33"/>
    <w:rsid w:val="000C1B71"/>
    <w:rsid w:val="000C6CDF"/>
    <w:rsid w:val="000D367F"/>
    <w:rsid w:val="000D4625"/>
    <w:rsid w:val="000D6D51"/>
    <w:rsid w:val="000E2403"/>
    <w:rsid w:val="000E705F"/>
    <w:rsid w:val="000F0C8A"/>
    <w:rsid w:val="00101EF4"/>
    <w:rsid w:val="00107347"/>
    <w:rsid w:val="001279E3"/>
    <w:rsid w:val="00130AF4"/>
    <w:rsid w:val="00134776"/>
    <w:rsid w:val="00160343"/>
    <w:rsid w:val="00162309"/>
    <w:rsid w:val="00171309"/>
    <w:rsid w:val="00175C3A"/>
    <w:rsid w:val="001A236C"/>
    <w:rsid w:val="001B2089"/>
    <w:rsid w:val="001B2518"/>
    <w:rsid w:val="001C23EB"/>
    <w:rsid w:val="001D1892"/>
    <w:rsid w:val="001D2226"/>
    <w:rsid w:val="00202E06"/>
    <w:rsid w:val="002033B5"/>
    <w:rsid w:val="00204F06"/>
    <w:rsid w:val="00210A4D"/>
    <w:rsid w:val="00210E56"/>
    <w:rsid w:val="002161A7"/>
    <w:rsid w:val="00221413"/>
    <w:rsid w:val="00221C3B"/>
    <w:rsid w:val="00230F93"/>
    <w:rsid w:val="00231831"/>
    <w:rsid w:val="0023788F"/>
    <w:rsid w:val="002573DD"/>
    <w:rsid w:val="002724EA"/>
    <w:rsid w:val="0028238A"/>
    <w:rsid w:val="00292122"/>
    <w:rsid w:val="0029691E"/>
    <w:rsid w:val="002A3749"/>
    <w:rsid w:val="002B259B"/>
    <w:rsid w:val="002B62C3"/>
    <w:rsid w:val="002C0716"/>
    <w:rsid w:val="002C4CCC"/>
    <w:rsid w:val="002D6A55"/>
    <w:rsid w:val="002E1A47"/>
    <w:rsid w:val="002F639E"/>
    <w:rsid w:val="00301BB5"/>
    <w:rsid w:val="003157D1"/>
    <w:rsid w:val="00321954"/>
    <w:rsid w:val="00327A2D"/>
    <w:rsid w:val="0033459F"/>
    <w:rsid w:val="00340B91"/>
    <w:rsid w:val="00342343"/>
    <w:rsid w:val="0034586E"/>
    <w:rsid w:val="00353810"/>
    <w:rsid w:val="003573A9"/>
    <w:rsid w:val="00370A5A"/>
    <w:rsid w:val="003724BC"/>
    <w:rsid w:val="00376892"/>
    <w:rsid w:val="0037695C"/>
    <w:rsid w:val="00377615"/>
    <w:rsid w:val="00391D74"/>
    <w:rsid w:val="003B5748"/>
    <w:rsid w:val="003D6B3E"/>
    <w:rsid w:val="00444A1E"/>
    <w:rsid w:val="00461C27"/>
    <w:rsid w:val="00464530"/>
    <w:rsid w:val="004733D9"/>
    <w:rsid w:val="00484608"/>
    <w:rsid w:val="004A13DE"/>
    <w:rsid w:val="004A2A84"/>
    <w:rsid w:val="004A3AB8"/>
    <w:rsid w:val="004A571E"/>
    <w:rsid w:val="004C2361"/>
    <w:rsid w:val="004D5ACA"/>
    <w:rsid w:val="004E7EAD"/>
    <w:rsid w:val="0051016D"/>
    <w:rsid w:val="00515BD3"/>
    <w:rsid w:val="005334DA"/>
    <w:rsid w:val="005350AE"/>
    <w:rsid w:val="00537259"/>
    <w:rsid w:val="00555FB1"/>
    <w:rsid w:val="00562C55"/>
    <w:rsid w:val="00563D39"/>
    <w:rsid w:val="005715D1"/>
    <w:rsid w:val="00574689"/>
    <w:rsid w:val="005A206E"/>
    <w:rsid w:val="005A2F42"/>
    <w:rsid w:val="005A6C83"/>
    <w:rsid w:val="005B031C"/>
    <w:rsid w:val="005C50DB"/>
    <w:rsid w:val="005D64A8"/>
    <w:rsid w:val="005E1E07"/>
    <w:rsid w:val="005E3269"/>
    <w:rsid w:val="005F134D"/>
    <w:rsid w:val="00603DA7"/>
    <w:rsid w:val="006050C4"/>
    <w:rsid w:val="006105BC"/>
    <w:rsid w:val="00610FFB"/>
    <w:rsid w:val="00613C03"/>
    <w:rsid w:val="00616922"/>
    <w:rsid w:val="00626C9E"/>
    <w:rsid w:val="00631B1D"/>
    <w:rsid w:val="00642FC2"/>
    <w:rsid w:val="00663A9F"/>
    <w:rsid w:val="0067412B"/>
    <w:rsid w:val="00677447"/>
    <w:rsid w:val="00693002"/>
    <w:rsid w:val="00694BDB"/>
    <w:rsid w:val="00695535"/>
    <w:rsid w:val="006C0150"/>
    <w:rsid w:val="006C0AD9"/>
    <w:rsid w:val="006D00D7"/>
    <w:rsid w:val="006D2D5B"/>
    <w:rsid w:val="006E0A0D"/>
    <w:rsid w:val="006F1D5C"/>
    <w:rsid w:val="00707DE0"/>
    <w:rsid w:val="0072659E"/>
    <w:rsid w:val="00730962"/>
    <w:rsid w:val="00732F3B"/>
    <w:rsid w:val="00743B70"/>
    <w:rsid w:val="00774721"/>
    <w:rsid w:val="00774727"/>
    <w:rsid w:val="0077537C"/>
    <w:rsid w:val="00775A7B"/>
    <w:rsid w:val="00780F6F"/>
    <w:rsid w:val="00793F60"/>
    <w:rsid w:val="00794FD8"/>
    <w:rsid w:val="00795B15"/>
    <w:rsid w:val="007A4C67"/>
    <w:rsid w:val="007A7533"/>
    <w:rsid w:val="007B3CFF"/>
    <w:rsid w:val="007B4EC4"/>
    <w:rsid w:val="007B689A"/>
    <w:rsid w:val="007E1828"/>
    <w:rsid w:val="007E494C"/>
    <w:rsid w:val="007F18FC"/>
    <w:rsid w:val="007F2013"/>
    <w:rsid w:val="007F50C7"/>
    <w:rsid w:val="00801E85"/>
    <w:rsid w:val="008105DC"/>
    <w:rsid w:val="00810D05"/>
    <w:rsid w:val="0081344E"/>
    <w:rsid w:val="00815BA6"/>
    <w:rsid w:val="00826D19"/>
    <w:rsid w:val="00843D1F"/>
    <w:rsid w:val="00857059"/>
    <w:rsid w:val="00861736"/>
    <w:rsid w:val="00863416"/>
    <w:rsid w:val="00863B76"/>
    <w:rsid w:val="00863C56"/>
    <w:rsid w:val="00867496"/>
    <w:rsid w:val="00873EC0"/>
    <w:rsid w:val="008803F9"/>
    <w:rsid w:val="00880DF8"/>
    <w:rsid w:val="00894491"/>
    <w:rsid w:val="00895B54"/>
    <w:rsid w:val="00897AD7"/>
    <w:rsid w:val="008B29EE"/>
    <w:rsid w:val="008D2EB9"/>
    <w:rsid w:val="008E0EEF"/>
    <w:rsid w:val="008E36F8"/>
    <w:rsid w:val="008F1D93"/>
    <w:rsid w:val="00901A91"/>
    <w:rsid w:val="00904C48"/>
    <w:rsid w:val="00905156"/>
    <w:rsid w:val="0090528F"/>
    <w:rsid w:val="0091601E"/>
    <w:rsid w:val="009231BF"/>
    <w:rsid w:val="00927D1C"/>
    <w:rsid w:val="00940CE6"/>
    <w:rsid w:val="00945BDF"/>
    <w:rsid w:val="00952141"/>
    <w:rsid w:val="00963AE6"/>
    <w:rsid w:val="00965D05"/>
    <w:rsid w:val="00967012"/>
    <w:rsid w:val="00973609"/>
    <w:rsid w:val="009775C0"/>
    <w:rsid w:val="00986BDA"/>
    <w:rsid w:val="0098701F"/>
    <w:rsid w:val="009916EB"/>
    <w:rsid w:val="0099667A"/>
    <w:rsid w:val="009A2CFC"/>
    <w:rsid w:val="009B6A9E"/>
    <w:rsid w:val="009C2CAC"/>
    <w:rsid w:val="009C7785"/>
    <w:rsid w:val="009D085B"/>
    <w:rsid w:val="009D115D"/>
    <w:rsid w:val="009D1406"/>
    <w:rsid w:val="009D1EDF"/>
    <w:rsid w:val="009D2FFC"/>
    <w:rsid w:val="009D4393"/>
    <w:rsid w:val="009D7E86"/>
    <w:rsid w:val="009E0B37"/>
    <w:rsid w:val="009E609E"/>
    <w:rsid w:val="009F2C14"/>
    <w:rsid w:val="009F7996"/>
    <w:rsid w:val="00A00264"/>
    <w:rsid w:val="00A01761"/>
    <w:rsid w:val="00A076B5"/>
    <w:rsid w:val="00A15837"/>
    <w:rsid w:val="00A243AA"/>
    <w:rsid w:val="00A26FB1"/>
    <w:rsid w:val="00A33E19"/>
    <w:rsid w:val="00A505A6"/>
    <w:rsid w:val="00A50934"/>
    <w:rsid w:val="00A5337C"/>
    <w:rsid w:val="00A621D6"/>
    <w:rsid w:val="00A72DC4"/>
    <w:rsid w:val="00A75694"/>
    <w:rsid w:val="00A83C97"/>
    <w:rsid w:val="00A83F43"/>
    <w:rsid w:val="00A844B6"/>
    <w:rsid w:val="00A91701"/>
    <w:rsid w:val="00AA7FB7"/>
    <w:rsid w:val="00AB3EDB"/>
    <w:rsid w:val="00AD7F10"/>
    <w:rsid w:val="00AE1288"/>
    <w:rsid w:val="00AE13A4"/>
    <w:rsid w:val="00AE2F2A"/>
    <w:rsid w:val="00AE61BA"/>
    <w:rsid w:val="00AE7C3A"/>
    <w:rsid w:val="00AF1581"/>
    <w:rsid w:val="00AF29CC"/>
    <w:rsid w:val="00B21087"/>
    <w:rsid w:val="00B566B5"/>
    <w:rsid w:val="00B66DCD"/>
    <w:rsid w:val="00B66EAE"/>
    <w:rsid w:val="00B7196D"/>
    <w:rsid w:val="00B720E8"/>
    <w:rsid w:val="00B72AC6"/>
    <w:rsid w:val="00B76E8D"/>
    <w:rsid w:val="00B83CFE"/>
    <w:rsid w:val="00B8720D"/>
    <w:rsid w:val="00B9153C"/>
    <w:rsid w:val="00BA1048"/>
    <w:rsid w:val="00BA3800"/>
    <w:rsid w:val="00BA4B8F"/>
    <w:rsid w:val="00BB30BC"/>
    <w:rsid w:val="00BC4CA9"/>
    <w:rsid w:val="00BD0524"/>
    <w:rsid w:val="00BD172A"/>
    <w:rsid w:val="00BD53DA"/>
    <w:rsid w:val="00BD675C"/>
    <w:rsid w:val="00BD7833"/>
    <w:rsid w:val="00BE197D"/>
    <w:rsid w:val="00BF144B"/>
    <w:rsid w:val="00C01079"/>
    <w:rsid w:val="00C07151"/>
    <w:rsid w:val="00C16924"/>
    <w:rsid w:val="00C3165B"/>
    <w:rsid w:val="00C40EF4"/>
    <w:rsid w:val="00C4686E"/>
    <w:rsid w:val="00C53D7C"/>
    <w:rsid w:val="00C56C52"/>
    <w:rsid w:val="00C65C10"/>
    <w:rsid w:val="00C74947"/>
    <w:rsid w:val="00C77D06"/>
    <w:rsid w:val="00C82F1B"/>
    <w:rsid w:val="00C83824"/>
    <w:rsid w:val="00C873B6"/>
    <w:rsid w:val="00CA4B6C"/>
    <w:rsid w:val="00CA5B5A"/>
    <w:rsid w:val="00CA5EA8"/>
    <w:rsid w:val="00CA6486"/>
    <w:rsid w:val="00CA7398"/>
    <w:rsid w:val="00CB6BCC"/>
    <w:rsid w:val="00CC0684"/>
    <w:rsid w:val="00CC0685"/>
    <w:rsid w:val="00CD634F"/>
    <w:rsid w:val="00CE5AF4"/>
    <w:rsid w:val="00CF0965"/>
    <w:rsid w:val="00D12309"/>
    <w:rsid w:val="00D14D39"/>
    <w:rsid w:val="00D21047"/>
    <w:rsid w:val="00D33B5D"/>
    <w:rsid w:val="00D44E0D"/>
    <w:rsid w:val="00D45658"/>
    <w:rsid w:val="00D5240F"/>
    <w:rsid w:val="00D54C20"/>
    <w:rsid w:val="00D630E0"/>
    <w:rsid w:val="00D641D5"/>
    <w:rsid w:val="00D64B97"/>
    <w:rsid w:val="00D65071"/>
    <w:rsid w:val="00D81260"/>
    <w:rsid w:val="00D921B4"/>
    <w:rsid w:val="00D939BF"/>
    <w:rsid w:val="00D95637"/>
    <w:rsid w:val="00DA1CCA"/>
    <w:rsid w:val="00DA26BE"/>
    <w:rsid w:val="00DA334B"/>
    <w:rsid w:val="00DA7674"/>
    <w:rsid w:val="00DB0DCE"/>
    <w:rsid w:val="00DB192C"/>
    <w:rsid w:val="00DB557F"/>
    <w:rsid w:val="00DB5B18"/>
    <w:rsid w:val="00DC1CED"/>
    <w:rsid w:val="00DC24B9"/>
    <w:rsid w:val="00DC2F5A"/>
    <w:rsid w:val="00DC34D1"/>
    <w:rsid w:val="00DC4364"/>
    <w:rsid w:val="00DD39C2"/>
    <w:rsid w:val="00DE1C8E"/>
    <w:rsid w:val="00DE25A9"/>
    <w:rsid w:val="00DE7EF1"/>
    <w:rsid w:val="00DF2F81"/>
    <w:rsid w:val="00E022CF"/>
    <w:rsid w:val="00E05E84"/>
    <w:rsid w:val="00E16B15"/>
    <w:rsid w:val="00E17453"/>
    <w:rsid w:val="00E17D12"/>
    <w:rsid w:val="00E3245D"/>
    <w:rsid w:val="00E42CB8"/>
    <w:rsid w:val="00E53B38"/>
    <w:rsid w:val="00E6127E"/>
    <w:rsid w:val="00E65338"/>
    <w:rsid w:val="00E66912"/>
    <w:rsid w:val="00E6719B"/>
    <w:rsid w:val="00E76705"/>
    <w:rsid w:val="00E8466A"/>
    <w:rsid w:val="00E90460"/>
    <w:rsid w:val="00EA6EFD"/>
    <w:rsid w:val="00EA7EE3"/>
    <w:rsid w:val="00EC4721"/>
    <w:rsid w:val="00ED0BFE"/>
    <w:rsid w:val="00ED45D3"/>
    <w:rsid w:val="00EF7EC6"/>
    <w:rsid w:val="00F0371D"/>
    <w:rsid w:val="00F04758"/>
    <w:rsid w:val="00F11777"/>
    <w:rsid w:val="00F1558A"/>
    <w:rsid w:val="00F1600C"/>
    <w:rsid w:val="00F2615B"/>
    <w:rsid w:val="00F26445"/>
    <w:rsid w:val="00F26992"/>
    <w:rsid w:val="00F307BD"/>
    <w:rsid w:val="00F420A9"/>
    <w:rsid w:val="00F429A1"/>
    <w:rsid w:val="00F61084"/>
    <w:rsid w:val="00F71691"/>
    <w:rsid w:val="00F75660"/>
    <w:rsid w:val="00F7689C"/>
    <w:rsid w:val="00F802D6"/>
    <w:rsid w:val="00F92148"/>
    <w:rsid w:val="00FB2E29"/>
    <w:rsid w:val="00FB355F"/>
    <w:rsid w:val="00FB4241"/>
    <w:rsid w:val="00FB7868"/>
    <w:rsid w:val="00FD0200"/>
    <w:rsid w:val="00FD16BF"/>
    <w:rsid w:val="00FD1C95"/>
    <w:rsid w:val="00FE397B"/>
    <w:rsid w:val="00FE686E"/>
    <w:rsid w:val="00FF0002"/>
    <w:rsid w:val="00FF7871"/>
    <w:rsid w:val="15159E98"/>
    <w:rsid w:val="162E47AC"/>
    <w:rsid w:val="187BF612"/>
    <w:rsid w:val="383E92AD"/>
    <w:rsid w:val="4A1D93BE"/>
    <w:rsid w:val="53AC2FFA"/>
    <w:rsid w:val="560366C6"/>
    <w:rsid w:val="5610FDB4"/>
    <w:rsid w:val="5F3BAC76"/>
    <w:rsid w:val="6A63B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88C26DBE-9A45-43C0-B0ED-8B6D24CB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0803">
      <w:bodyDiv w:val="1"/>
      <w:marLeft w:val="0"/>
      <w:marRight w:val="0"/>
      <w:marTop w:val="0"/>
      <w:marBottom w:val="0"/>
      <w:divBdr>
        <w:top w:val="none" w:sz="0" w:space="0" w:color="auto"/>
        <w:left w:val="none" w:sz="0" w:space="0" w:color="auto"/>
        <w:bottom w:val="none" w:sz="0" w:space="0" w:color="auto"/>
        <w:right w:val="none" w:sz="0" w:space="0" w:color="auto"/>
      </w:divBdr>
      <w:divsChild>
        <w:div w:id="1550653209">
          <w:marLeft w:val="0"/>
          <w:marRight w:val="0"/>
          <w:marTop w:val="0"/>
          <w:marBottom w:val="0"/>
          <w:divBdr>
            <w:top w:val="none" w:sz="0" w:space="0" w:color="auto"/>
            <w:left w:val="none" w:sz="0" w:space="0" w:color="auto"/>
            <w:bottom w:val="none" w:sz="0" w:space="0" w:color="auto"/>
            <w:right w:val="none" w:sz="0" w:space="0" w:color="auto"/>
          </w:divBdr>
          <w:divsChild>
            <w:div w:id="1156410035">
              <w:marLeft w:val="0"/>
              <w:marRight w:val="0"/>
              <w:marTop w:val="0"/>
              <w:marBottom w:val="0"/>
              <w:divBdr>
                <w:top w:val="none" w:sz="0" w:space="0" w:color="auto"/>
                <w:left w:val="none" w:sz="0" w:space="0" w:color="auto"/>
                <w:bottom w:val="none" w:sz="0" w:space="0" w:color="auto"/>
                <w:right w:val="none" w:sz="0" w:space="0" w:color="auto"/>
              </w:divBdr>
            </w:div>
            <w:div w:id="1009629">
              <w:marLeft w:val="0"/>
              <w:marRight w:val="0"/>
              <w:marTop w:val="0"/>
              <w:marBottom w:val="0"/>
              <w:divBdr>
                <w:top w:val="none" w:sz="0" w:space="0" w:color="auto"/>
                <w:left w:val="none" w:sz="0" w:space="0" w:color="auto"/>
                <w:bottom w:val="none" w:sz="0" w:space="0" w:color="auto"/>
                <w:right w:val="none" w:sz="0" w:space="0" w:color="auto"/>
              </w:divBdr>
            </w:div>
            <w:div w:id="119761873">
              <w:marLeft w:val="0"/>
              <w:marRight w:val="0"/>
              <w:marTop w:val="0"/>
              <w:marBottom w:val="0"/>
              <w:divBdr>
                <w:top w:val="none" w:sz="0" w:space="0" w:color="auto"/>
                <w:left w:val="none" w:sz="0" w:space="0" w:color="auto"/>
                <w:bottom w:val="none" w:sz="0" w:space="0" w:color="auto"/>
                <w:right w:val="none" w:sz="0" w:space="0" w:color="auto"/>
              </w:divBdr>
            </w:div>
            <w:div w:id="719062788">
              <w:marLeft w:val="0"/>
              <w:marRight w:val="0"/>
              <w:marTop w:val="0"/>
              <w:marBottom w:val="0"/>
              <w:divBdr>
                <w:top w:val="none" w:sz="0" w:space="0" w:color="auto"/>
                <w:left w:val="none" w:sz="0" w:space="0" w:color="auto"/>
                <w:bottom w:val="none" w:sz="0" w:space="0" w:color="auto"/>
                <w:right w:val="none" w:sz="0" w:space="0" w:color="auto"/>
              </w:divBdr>
            </w:div>
            <w:div w:id="718941678">
              <w:marLeft w:val="0"/>
              <w:marRight w:val="0"/>
              <w:marTop w:val="0"/>
              <w:marBottom w:val="0"/>
              <w:divBdr>
                <w:top w:val="none" w:sz="0" w:space="0" w:color="auto"/>
                <w:left w:val="none" w:sz="0" w:space="0" w:color="auto"/>
                <w:bottom w:val="none" w:sz="0" w:space="0" w:color="auto"/>
                <w:right w:val="none" w:sz="0" w:space="0" w:color="auto"/>
              </w:divBdr>
            </w:div>
            <w:div w:id="39744163">
              <w:marLeft w:val="0"/>
              <w:marRight w:val="0"/>
              <w:marTop w:val="0"/>
              <w:marBottom w:val="0"/>
              <w:divBdr>
                <w:top w:val="none" w:sz="0" w:space="0" w:color="auto"/>
                <w:left w:val="none" w:sz="0" w:space="0" w:color="auto"/>
                <w:bottom w:val="none" w:sz="0" w:space="0" w:color="auto"/>
                <w:right w:val="none" w:sz="0" w:space="0" w:color="auto"/>
              </w:divBdr>
            </w:div>
            <w:div w:id="1408920271">
              <w:marLeft w:val="0"/>
              <w:marRight w:val="0"/>
              <w:marTop w:val="0"/>
              <w:marBottom w:val="0"/>
              <w:divBdr>
                <w:top w:val="none" w:sz="0" w:space="0" w:color="auto"/>
                <w:left w:val="none" w:sz="0" w:space="0" w:color="auto"/>
                <w:bottom w:val="none" w:sz="0" w:space="0" w:color="auto"/>
                <w:right w:val="none" w:sz="0" w:space="0" w:color="auto"/>
              </w:divBdr>
            </w:div>
            <w:div w:id="1713336680">
              <w:marLeft w:val="0"/>
              <w:marRight w:val="0"/>
              <w:marTop w:val="0"/>
              <w:marBottom w:val="0"/>
              <w:divBdr>
                <w:top w:val="none" w:sz="0" w:space="0" w:color="auto"/>
                <w:left w:val="none" w:sz="0" w:space="0" w:color="auto"/>
                <w:bottom w:val="none" w:sz="0" w:space="0" w:color="auto"/>
                <w:right w:val="none" w:sz="0" w:space="0" w:color="auto"/>
              </w:divBdr>
            </w:div>
            <w:div w:id="1744794754">
              <w:marLeft w:val="0"/>
              <w:marRight w:val="0"/>
              <w:marTop w:val="0"/>
              <w:marBottom w:val="0"/>
              <w:divBdr>
                <w:top w:val="none" w:sz="0" w:space="0" w:color="auto"/>
                <w:left w:val="none" w:sz="0" w:space="0" w:color="auto"/>
                <w:bottom w:val="none" w:sz="0" w:space="0" w:color="auto"/>
                <w:right w:val="none" w:sz="0" w:space="0" w:color="auto"/>
              </w:divBdr>
            </w:div>
            <w:div w:id="1733969404">
              <w:marLeft w:val="0"/>
              <w:marRight w:val="0"/>
              <w:marTop w:val="0"/>
              <w:marBottom w:val="0"/>
              <w:divBdr>
                <w:top w:val="none" w:sz="0" w:space="0" w:color="auto"/>
                <w:left w:val="none" w:sz="0" w:space="0" w:color="auto"/>
                <w:bottom w:val="none" w:sz="0" w:space="0" w:color="auto"/>
                <w:right w:val="none" w:sz="0" w:space="0" w:color="auto"/>
              </w:divBdr>
            </w:div>
            <w:div w:id="743114388">
              <w:marLeft w:val="0"/>
              <w:marRight w:val="0"/>
              <w:marTop w:val="0"/>
              <w:marBottom w:val="0"/>
              <w:divBdr>
                <w:top w:val="none" w:sz="0" w:space="0" w:color="auto"/>
                <w:left w:val="none" w:sz="0" w:space="0" w:color="auto"/>
                <w:bottom w:val="none" w:sz="0" w:space="0" w:color="auto"/>
                <w:right w:val="none" w:sz="0" w:space="0" w:color="auto"/>
              </w:divBdr>
            </w:div>
            <w:div w:id="936182493">
              <w:marLeft w:val="0"/>
              <w:marRight w:val="0"/>
              <w:marTop w:val="0"/>
              <w:marBottom w:val="0"/>
              <w:divBdr>
                <w:top w:val="none" w:sz="0" w:space="0" w:color="auto"/>
                <w:left w:val="none" w:sz="0" w:space="0" w:color="auto"/>
                <w:bottom w:val="none" w:sz="0" w:space="0" w:color="auto"/>
                <w:right w:val="none" w:sz="0" w:space="0" w:color="auto"/>
              </w:divBdr>
            </w:div>
            <w:div w:id="197667189">
              <w:marLeft w:val="0"/>
              <w:marRight w:val="0"/>
              <w:marTop w:val="0"/>
              <w:marBottom w:val="0"/>
              <w:divBdr>
                <w:top w:val="none" w:sz="0" w:space="0" w:color="auto"/>
                <w:left w:val="none" w:sz="0" w:space="0" w:color="auto"/>
                <w:bottom w:val="none" w:sz="0" w:space="0" w:color="auto"/>
                <w:right w:val="none" w:sz="0" w:space="0" w:color="auto"/>
              </w:divBdr>
            </w:div>
            <w:div w:id="213541181">
              <w:marLeft w:val="0"/>
              <w:marRight w:val="0"/>
              <w:marTop w:val="0"/>
              <w:marBottom w:val="0"/>
              <w:divBdr>
                <w:top w:val="none" w:sz="0" w:space="0" w:color="auto"/>
                <w:left w:val="none" w:sz="0" w:space="0" w:color="auto"/>
                <w:bottom w:val="none" w:sz="0" w:space="0" w:color="auto"/>
                <w:right w:val="none" w:sz="0" w:space="0" w:color="auto"/>
              </w:divBdr>
            </w:div>
            <w:div w:id="2102292801">
              <w:marLeft w:val="0"/>
              <w:marRight w:val="0"/>
              <w:marTop w:val="0"/>
              <w:marBottom w:val="0"/>
              <w:divBdr>
                <w:top w:val="none" w:sz="0" w:space="0" w:color="auto"/>
                <w:left w:val="none" w:sz="0" w:space="0" w:color="auto"/>
                <w:bottom w:val="none" w:sz="0" w:space="0" w:color="auto"/>
                <w:right w:val="none" w:sz="0" w:space="0" w:color="auto"/>
              </w:divBdr>
            </w:div>
            <w:div w:id="1023244900">
              <w:marLeft w:val="0"/>
              <w:marRight w:val="0"/>
              <w:marTop w:val="0"/>
              <w:marBottom w:val="0"/>
              <w:divBdr>
                <w:top w:val="none" w:sz="0" w:space="0" w:color="auto"/>
                <w:left w:val="none" w:sz="0" w:space="0" w:color="auto"/>
                <w:bottom w:val="none" w:sz="0" w:space="0" w:color="auto"/>
                <w:right w:val="none" w:sz="0" w:space="0" w:color="auto"/>
              </w:divBdr>
            </w:div>
            <w:div w:id="862597976">
              <w:marLeft w:val="0"/>
              <w:marRight w:val="0"/>
              <w:marTop w:val="0"/>
              <w:marBottom w:val="0"/>
              <w:divBdr>
                <w:top w:val="none" w:sz="0" w:space="0" w:color="auto"/>
                <w:left w:val="none" w:sz="0" w:space="0" w:color="auto"/>
                <w:bottom w:val="none" w:sz="0" w:space="0" w:color="auto"/>
                <w:right w:val="none" w:sz="0" w:space="0" w:color="auto"/>
              </w:divBdr>
            </w:div>
          </w:divsChild>
        </w:div>
        <w:div w:id="640960495">
          <w:marLeft w:val="0"/>
          <w:marRight w:val="0"/>
          <w:marTop w:val="0"/>
          <w:marBottom w:val="0"/>
          <w:divBdr>
            <w:top w:val="none" w:sz="0" w:space="0" w:color="auto"/>
            <w:left w:val="none" w:sz="0" w:space="0" w:color="auto"/>
            <w:bottom w:val="none" w:sz="0" w:space="0" w:color="auto"/>
            <w:right w:val="none" w:sz="0" w:space="0" w:color="auto"/>
          </w:divBdr>
          <w:divsChild>
            <w:div w:id="203250794">
              <w:marLeft w:val="0"/>
              <w:marRight w:val="0"/>
              <w:marTop w:val="0"/>
              <w:marBottom w:val="0"/>
              <w:divBdr>
                <w:top w:val="none" w:sz="0" w:space="0" w:color="auto"/>
                <w:left w:val="none" w:sz="0" w:space="0" w:color="auto"/>
                <w:bottom w:val="none" w:sz="0" w:space="0" w:color="auto"/>
                <w:right w:val="none" w:sz="0" w:space="0" w:color="auto"/>
              </w:divBdr>
            </w:div>
            <w:div w:id="2130464017">
              <w:marLeft w:val="0"/>
              <w:marRight w:val="0"/>
              <w:marTop w:val="0"/>
              <w:marBottom w:val="0"/>
              <w:divBdr>
                <w:top w:val="none" w:sz="0" w:space="0" w:color="auto"/>
                <w:left w:val="none" w:sz="0" w:space="0" w:color="auto"/>
                <w:bottom w:val="none" w:sz="0" w:space="0" w:color="auto"/>
                <w:right w:val="none" w:sz="0" w:space="0" w:color="auto"/>
              </w:divBdr>
            </w:div>
            <w:div w:id="965967281">
              <w:marLeft w:val="0"/>
              <w:marRight w:val="0"/>
              <w:marTop w:val="0"/>
              <w:marBottom w:val="0"/>
              <w:divBdr>
                <w:top w:val="none" w:sz="0" w:space="0" w:color="auto"/>
                <w:left w:val="none" w:sz="0" w:space="0" w:color="auto"/>
                <w:bottom w:val="none" w:sz="0" w:space="0" w:color="auto"/>
                <w:right w:val="none" w:sz="0" w:space="0" w:color="auto"/>
              </w:divBdr>
            </w:div>
            <w:div w:id="1517884903">
              <w:marLeft w:val="0"/>
              <w:marRight w:val="0"/>
              <w:marTop w:val="0"/>
              <w:marBottom w:val="0"/>
              <w:divBdr>
                <w:top w:val="none" w:sz="0" w:space="0" w:color="auto"/>
                <w:left w:val="none" w:sz="0" w:space="0" w:color="auto"/>
                <w:bottom w:val="none" w:sz="0" w:space="0" w:color="auto"/>
                <w:right w:val="none" w:sz="0" w:space="0" w:color="auto"/>
              </w:divBdr>
            </w:div>
            <w:div w:id="1345478136">
              <w:marLeft w:val="0"/>
              <w:marRight w:val="0"/>
              <w:marTop w:val="0"/>
              <w:marBottom w:val="0"/>
              <w:divBdr>
                <w:top w:val="none" w:sz="0" w:space="0" w:color="auto"/>
                <w:left w:val="none" w:sz="0" w:space="0" w:color="auto"/>
                <w:bottom w:val="none" w:sz="0" w:space="0" w:color="auto"/>
                <w:right w:val="none" w:sz="0" w:space="0" w:color="auto"/>
              </w:divBdr>
            </w:div>
            <w:div w:id="1105223006">
              <w:marLeft w:val="0"/>
              <w:marRight w:val="0"/>
              <w:marTop w:val="0"/>
              <w:marBottom w:val="0"/>
              <w:divBdr>
                <w:top w:val="none" w:sz="0" w:space="0" w:color="auto"/>
                <w:left w:val="none" w:sz="0" w:space="0" w:color="auto"/>
                <w:bottom w:val="none" w:sz="0" w:space="0" w:color="auto"/>
                <w:right w:val="none" w:sz="0" w:space="0" w:color="auto"/>
              </w:divBdr>
            </w:div>
            <w:div w:id="1901594162">
              <w:marLeft w:val="0"/>
              <w:marRight w:val="0"/>
              <w:marTop w:val="0"/>
              <w:marBottom w:val="0"/>
              <w:divBdr>
                <w:top w:val="none" w:sz="0" w:space="0" w:color="auto"/>
                <w:left w:val="none" w:sz="0" w:space="0" w:color="auto"/>
                <w:bottom w:val="none" w:sz="0" w:space="0" w:color="auto"/>
                <w:right w:val="none" w:sz="0" w:space="0" w:color="auto"/>
              </w:divBdr>
            </w:div>
            <w:div w:id="1637953094">
              <w:marLeft w:val="0"/>
              <w:marRight w:val="0"/>
              <w:marTop w:val="0"/>
              <w:marBottom w:val="0"/>
              <w:divBdr>
                <w:top w:val="none" w:sz="0" w:space="0" w:color="auto"/>
                <w:left w:val="none" w:sz="0" w:space="0" w:color="auto"/>
                <w:bottom w:val="none" w:sz="0" w:space="0" w:color="auto"/>
                <w:right w:val="none" w:sz="0" w:space="0" w:color="auto"/>
              </w:divBdr>
            </w:div>
            <w:div w:id="961544900">
              <w:marLeft w:val="0"/>
              <w:marRight w:val="0"/>
              <w:marTop w:val="0"/>
              <w:marBottom w:val="0"/>
              <w:divBdr>
                <w:top w:val="none" w:sz="0" w:space="0" w:color="auto"/>
                <w:left w:val="none" w:sz="0" w:space="0" w:color="auto"/>
                <w:bottom w:val="none" w:sz="0" w:space="0" w:color="auto"/>
                <w:right w:val="none" w:sz="0" w:space="0" w:color="auto"/>
              </w:divBdr>
            </w:div>
            <w:div w:id="308830169">
              <w:marLeft w:val="0"/>
              <w:marRight w:val="0"/>
              <w:marTop w:val="0"/>
              <w:marBottom w:val="0"/>
              <w:divBdr>
                <w:top w:val="none" w:sz="0" w:space="0" w:color="auto"/>
                <w:left w:val="none" w:sz="0" w:space="0" w:color="auto"/>
                <w:bottom w:val="none" w:sz="0" w:space="0" w:color="auto"/>
                <w:right w:val="none" w:sz="0" w:space="0" w:color="auto"/>
              </w:divBdr>
            </w:div>
            <w:div w:id="711926800">
              <w:marLeft w:val="0"/>
              <w:marRight w:val="0"/>
              <w:marTop w:val="0"/>
              <w:marBottom w:val="0"/>
              <w:divBdr>
                <w:top w:val="none" w:sz="0" w:space="0" w:color="auto"/>
                <w:left w:val="none" w:sz="0" w:space="0" w:color="auto"/>
                <w:bottom w:val="none" w:sz="0" w:space="0" w:color="auto"/>
                <w:right w:val="none" w:sz="0" w:space="0" w:color="auto"/>
              </w:divBdr>
            </w:div>
            <w:div w:id="20716086">
              <w:marLeft w:val="0"/>
              <w:marRight w:val="0"/>
              <w:marTop w:val="0"/>
              <w:marBottom w:val="0"/>
              <w:divBdr>
                <w:top w:val="none" w:sz="0" w:space="0" w:color="auto"/>
                <w:left w:val="none" w:sz="0" w:space="0" w:color="auto"/>
                <w:bottom w:val="none" w:sz="0" w:space="0" w:color="auto"/>
                <w:right w:val="none" w:sz="0" w:space="0" w:color="auto"/>
              </w:divBdr>
            </w:div>
            <w:div w:id="440341172">
              <w:marLeft w:val="0"/>
              <w:marRight w:val="0"/>
              <w:marTop w:val="0"/>
              <w:marBottom w:val="0"/>
              <w:divBdr>
                <w:top w:val="none" w:sz="0" w:space="0" w:color="auto"/>
                <w:left w:val="none" w:sz="0" w:space="0" w:color="auto"/>
                <w:bottom w:val="none" w:sz="0" w:space="0" w:color="auto"/>
                <w:right w:val="none" w:sz="0" w:space="0" w:color="auto"/>
              </w:divBdr>
            </w:div>
            <w:div w:id="545456318">
              <w:marLeft w:val="0"/>
              <w:marRight w:val="0"/>
              <w:marTop w:val="0"/>
              <w:marBottom w:val="0"/>
              <w:divBdr>
                <w:top w:val="none" w:sz="0" w:space="0" w:color="auto"/>
                <w:left w:val="none" w:sz="0" w:space="0" w:color="auto"/>
                <w:bottom w:val="none" w:sz="0" w:space="0" w:color="auto"/>
                <w:right w:val="none" w:sz="0" w:space="0" w:color="auto"/>
              </w:divBdr>
            </w:div>
            <w:div w:id="2097238848">
              <w:marLeft w:val="0"/>
              <w:marRight w:val="0"/>
              <w:marTop w:val="0"/>
              <w:marBottom w:val="0"/>
              <w:divBdr>
                <w:top w:val="none" w:sz="0" w:space="0" w:color="auto"/>
                <w:left w:val="none" w:sz="0" w:space="0" w:color="auto"/>
                <w:bottom w:val="none" w:sz="0" w:space="0" w:color="auto"/>
                <w:right w:val="none" w:sz="0" w:space="0" w:color="auto"/>
              </w:divBdr>
            </w:div>
            <w:div w:id="1460495089">
              <w:marLeft w:val="0"/>
              <w:marRight w:val="0"/>
              <w:marTop w:val="0"/>
              <w:marBottom w:val="0"/>
              <w:divBdr>
                <w:top w:val="none" w:sz="0" w:space="0" w:color="auto"/>
                <w:left w:val="none" w:sz="0" w:space="0" w:color="auto"/>
                <w:bottom w:val="none" w:sz="0" w:space="0" w:color="auto"/>
                <w:right w:val="none" w:sz="0" w:space="0" w:color="auto"/>
              </w:divBdr>
            </w:div>
            <w:div w:id="1494640678">
              <w:marLeft w:val="0"/>
              <w:marRight w:val="0"/>
              <w:marTop w:val="0"/>
              <w:marBottom w:val="0"/>
              <w:divBdr>
                <w:top w:val="none" w:sz="0" w:space="0" w:color="auto"/>
                <w:left w:val="none" w:sz="0" w:space="0" w:color="auto"/>
                <w:bottom w:val="none" w:sz="0" w:space="0" w:color="auto"/>
                <w:right w:val="none" w:sz="0" w:space="0" w:color="auto"/>
              </w:divBdr>
            </w:div>
            <w:div w:id="495532687">
              <w:marLeft w:val="0"/>
              <w:marRight w:val="0"/>
              <w:marTop w:val="0"/>
              <w:marBottom w:val="0"/>
              <w:divBdr>
                <w:top w:val="none" w:sz="0" w:space="0" w:color="auto"/>
                <w:left w:val="none" w:sz="0" w:space="0" w:color="auto"/>
                <w:bottom w:val="none" w:sz="0" w:space="0" w:color="auto"/>
                <w:right w:val="none" w:sz="0" w:space="0" w:color="auto"/>
              </w:divBdr>
            </w:div>
            <w:div w:id="638387315">
              <w:marLeft w:val="0"/>
              <w:marRight w:val="0"/>
              <w:marTop w:val="0"/>
              <w:marBottom w:val="0"/>
              <w:divBdr>
                <w:top w:val="none" w:sz="0" w:space="0" w:color="auto"/>
                <w:left w:val="none" w:sz="0" w:space="0" w:color="auto"/>
                <w:bottom w:val="none" w:sz="0" w:space="0" w:color="auto"/>
                <w:right w:val="none" w:sz="0" w:space="0" w:color="auto"/>
              </w:divBdr>
            </w:div>
            <w:div w:id="735475127">
              <w:marLeft w:val="0"/>
              <w:marRight w:val="0"/>
              <w:marTop w:val="0"/>
              <w:marBottom w:val="0"/>
              <w:divBdr>
                <w:top w:val="none" w:sz="0" w:space="0" w:color="auto"/>
                <w:left w:val="none" w:sz="0" w:space="0" w:color="auto"/>
                <w:bottom w:val="none" w:sz="0" w:space="0" w:color="auto"/>
                <w:right w:val="none" w:sz="0" w:space="0" w:color="auto"/>
              </w:divBdr>
            </w:div>
          </w:divsChild>
        </w:div>
        <w:div w:id="794057212">
          <w:marLeft w:val="0"/>
          <w:marRight w:val="0"/>
          <w:marTop w:val="0"/>
          <w:marBottom w:val="0"/>
          <w:divBdr>
            <w:top w:val="none" w:sz="0" w:space="0" w:color="auto"/>
            <w:left w:val="none" w:sz="0" w:space="0" w:color="auto"/>
            <w:bottom w:val="none" w:sz="0" w:space="0" w:color="auto"/>
            <w:right w:val="none" w:sz="0" w:space="0" w:color="auto"/>
          </w:divBdr>
        </w:div>
        <w:div w:id="960378482">
          <w:marLeft w:val="0"/>
          <w:marRight w:val="0"/>
          <w:marTop w:val="0"/>
          <w:marBottom w:val="0"/>
          <w:divBdr>
            <w:top w:val="none" w:sz="0" w:space="0" w:color="auto"/>
            <w:left w:val="none" w:sz="0" w:space="0" w:color="auto"/>
            <w:bottom w:val="none" w:sz="0" w:space="0" w:color="auto"/>
            <w:right w:val="none" w:sz="0" w:space="0" w:color="auto"/>
          </w:divBdr>
        </w:div>
        <w:div w:id="1265311067">
          <w:marLeft w:val="0"/>
          <w:marRight w:val="0"/>
          <w:marTop w:val="0"/>
          <w:marBottom w:val="0"/>
          <w:divBdr>
            <w:top w:val="none" w:sz="0" w:space="0" w:color="auto"/>
            <w:left w:val="none" w:sz="0" w:space="0" w:color="auto"/>
            <w:bottom w:val="none" w:sz="0" w:space="0" w:color="auto"/>
            <w:right w:val="none" w:sz="0" w:space="0" w:color="auto"/>
          </w:divBdr>
        </w:div>
        <w:div w:id="958293283">
          <w:marLeft w:val="0"/>
          <w:marRight w:val="0"/>
          <w:marTop w:val="0"/>
          <w:marBottom w:val="0"/>
          <w:divBdr>
            <w:top w:val="none" w:sz="0" w:space="0" w:color="auto"/>
            <w:left w:val="none" w:sz="0" w:space="0" w:color="auto"/>
            <w:bottom w:val="none" w:sz="0" w:space="0" w:color="auto"/>
            <w:right w:val="none" w:sz="0" w:space="0" w:color="auto"/>
          </w:divBdr>
        </w:div>
        <w:div w:id="1426000338">
          <w:marLeft w:val="0"/>
          <w:marRight w:val="0"/>
          <w:marTop w:val="0"/>
          <w:marBottom w:val="0"/>
          <w:divBdr>
            <w:top w:val="none" w:sz="0" w:space="0" w:color="auto"/>
            <w:left w:val="none" w:sz="0" w:space="0" w:color="auto"/>
            <w:bottom w:val="none" w:sz="0" w:space="0" w:color="auto"/>
            <w:right w:val="none" w:sz="0" w:space="0" w:color="auto"/>
          </w:divBdr>
          <w:divsChild>
            <w:div w:id="1990667723">
              <w:marLeft w:val="-75"/>
              <w:marRight w:val="0"/>
              <w:marTop w:val="30"/>
              <w:marBottom w:val="30"/>
              <w:divBdr>
                <w:top w:val="none" w:sz="0" w:space="0" w:color="auto"/>
                <w:left w:val="none" w:sz="0" w:space="0" w:color="auto"/>
                <w:bottom w:val="none" w:sz="0" w:space="0" w:color="auto"/>
                <w:right w:val="none" w:sz="0" w:space="0" w:color="auto"/>
              </w:divBdr>
              <w:divsChild>
                <w:div w:id="409272631">
                  <w:marLeft w:val="0"/>
                  <w:marRight w:val="0"/>
                  <w:marTop w:val="0"/>
                  <w:marBottom w:val="0"/>
                  <w:divBdr>
                    <w:top w:val="none" w:sz="0" w:space="0" w:color="auto"/>
                    <w:left w:val="none" w:sz="0" w:space="0" w:color="auto"/>
                    <w:bottom w:val="none" w:sz="0" w:space="0" w:color="auto"/>
                    <w:right w:val="none" w:sz="0" w:space="0" w:color="auto"/>
                  </w:divBdr>
                  <w:divsChild>
                    <w:div w:id="344599222">
                      <w:marLeft w:val="0"/>
                      <w:marRight w:val="0"/>
                      <w:marTop w:val="0"/>
                      <w:marBottom w:val="0"/>
                      <w:divBdr>
                        <w:top w:val="none" w:sz="0" w:space="0" w:color="auto"/>
                        <w:left w:val="none" w:sz="0" w:space="0" w:color="auto"/>
                        <w:bottom w:val="none" w:sz="0" w:space="0" w:color="auto"/>
                        <w:right w:val="none" w:sz="0" w:space="0" w:color="auto"/>
                      </w:divBdr>
                    </w:div>
                  </w:divsChild>
                </w:div>
                <w:div w:id="180702775">
                  <w:marLeft w:val="0"/>
                  <w:marRight w:val="0"/>
                  <w:marTop w:val="0"/>
                  <w:marBottom w:val="0"/>
                  <w:divBdr>
                    <w:top w:val="none" w:sz="0" w:space="0" w:color="auto"/>
                    <w:left w:val="none" w:sz="0" w:space="0" w:color="auto"/>
                    <w:bottom w:val="none" w:sz="0" w:space="0" w:color="auto"/>
                    <w:right w:val="none" w:sz="0" w:space="0" w:color="auto"/>
                  </w:divBdr>
                  <w:divsChild>
                    <w:div w:id="273755546">
                      <w:marLeft w:val="0"/>
                      <w:marRight w:val="0"/>
                      <w:marTop w:val="0"/>
                      <w:marBottom w:val="0"/>
                      <w:divBdr>
                        <w:top w:val="none" w:sz="0" w:space="0" w:color="auto"/>
                        <w:left w:val="none" w:sz="0" w:space="0" w:color="auto"/>
                        <w:bottom w:val="none" w:sz="0" w:space="0" w:color="auto"/>
                        <w:right w:val="none" w:sz="0" w:space="0" w:color="auto"/>
                      </w:divBdr>
                    </w:div>
                  </w:divsChild>
                </w:div>
                <w:div w:id="1133711630">
                  <w:marLeft w:val="0"/>
                  <w:marRight w:val="0"/>
                  <w:marTop w:val="0"/>
                  <w:marBottom w:val="0"/>
                  <w:divBdr>
                    <w:top w:val="none" w:sz="0" w:space="0" w:color="auto"/>
                    <w:left w:val="none" w:sz="0" w:space="0" w:color="auto"/>
                    <w:bottom w:val="none" w:sz="0" w:space="0" w:color="auto"/>
                    <w:right w:val="none" w:sz="0" w:space="0" w:color="auto"/>
                  </w:divBdr>
                  <w:divsChild>
                    <w:div w:id="835271105">
                      <w:marLeft w:val="0"/>
                      <w:marRight w:val="0"/>
                      <w:marTop w:val="0"/>
                      <w:marBottom w:val="0"/>
                      <w:divBdr>
                        <w:top w:val="none" w:sz="0" w:space="0" w:color="auto"/>
                        <w:left w:val="none" w:sz="0" w:space="0" w:color="auto"/>
                        <w:bottom w:val="none" w:sz="0" w:space="0" w:color="auto"/>
                        <w:right w:val="none" w:sz="0" w:space="0" w:color="auto"/>
                      </w:divBdr>
                    </w:div>
                  </w:divsChild>
                </w:div>
                <w:div w:id="1780368488">
                  <w:marLeft w:val="0"/>
                  <w:marRight w:val="0"/>
                  <w:marTop w:val="0"/>
                  <w:marBottom w:val="0"/>
                  <w:divBdr>
                    <w:top w:val="none" w:sz="0" w:space="0" w:color="auto"/>
                    <w:left w:val="none" w:sz="0" w:space="0" w:color="auto"/>
                    <w:bottom w:val="none" w:sz="0" w:space="0" w:color="auto"/>
                    <w:right w:val="none" w:sz="0" w:space="0" w:color="auto"/>
                  </w:divBdr>
                  <w:divsChild>
                    <w:div w:id="1364474566">
                      <w:marLeft w:val="0"/>
                      <w:marRight w:val="0"/>
                      <w:marTop w:val="0"/>
                      <w:marBottom w:val="0"/>
                      <w:divBdr>
                        <w:top w:val="none" w:sz="0" w:space="0" w:color="auto"/>
                        <w:left w:val="none" w:sz="0" w:space="0" w:color="auto"/>
                        <w:bottom w:val="none" w:sz="0" w:space="0" w:color="auto"/>
                        <w:right w:val="none" w:sz="0" w:space="0" w:color="auto"/>
                      </w:divBdr>
                    </w:div>
                  </w:divsChild>
                </w:div>
                <w:div w:id="546642945">
                  <w:marLeft w:val="0"/>
                  <w:marRight w:val="0"/>
                  <w:marTop w:val="0"/>
                  <w:marBottom w:val="0"/>
                  <w:divBdr>
                    <w:top w:val="none" w:sz="0" w:space="0" w:color="auto"/>
                    <w:left w:val="none" w:sz="0" w:space="0" w:color="auto"/>
                    <w:bottom w:val="none" w:sz="0" w:space="0" w:color="auto"/>
                    <w:right w:val="none" w:sz="0" w:space="0" w:color="auto"/>
                  </w:divBdr>
                  <w:divsChild>
                    <w:div w:id="1434982562">
                      <w:marLeft w:val="0"/>
                      <w:marRight w:val="0"/>
                      <w:marTop w:val="0"/>
                      <w:marBottom w:val="0"/>
                      <w:divBdr>
                        <w:top w:val="none" w:sz="0" w:space="0" w:color="auto"/>
                        <w:left w:val="none" w:sz="0" w:space="0" w:color="auto"/>
                        <w:bottom w:val="none" w:sz="0" w:space="0" w:color="auto"/>
                        <w:right w:val="none" w:sz="0" w:space="0" w:color="auto"/>
                      </w:divBdr>
                    </w:div>
                  </w:divsChild>
                </w:div>
                <w:div w:id="1252469074">
                  <w:marLeft w:val="0"/>
                  <w:marRight w:val="0"/>
                  <w:marTop w:val="0"/>
                  <w:marBottom w:val="0"/>
                  <w:divBdr>
                    <w:top w:val="none" w:sz="0" w:space="0" w:color="auto"/>
                    <w:left w:val="none" w:sz="0" w:space="0" w:color="auto"/>
                    <w:bottom w:val="none" w:sz="0" w:space="0" w:color="auto"/>
                    <w:right w:val="none" w:sz="0" w:space="0" w:color="auto"/>
                  </w:divBdr>
                  <w:divsChild>
                    <w:div w:id="1728723143">
                      <w:marLeft w:val="0"/>
                      <w:marRight w:val="0"/>
                      <w:marTop w:val="0"/>
                      <w:marBottom w:val="0"/>
                      <w:divBdr>
                        <w:top w:val="none" w:sz="0" w:space="0" w:color="auto"/>
                        <w:left w:val="none" w:sz="0" w:space="0" w:color="auto"/>
                        <w:bottom w:val="none" w:sz="0" w:space="0" w:color="auto"/>
                        <w:right w:val="none" w:sz="0" w:space="0" w:color="auto"/>
                      </w:divBdr>
                    </w:div>
                  </w:divsChild>
                </w:div>
                <w:div w:id="1236086074">
                  <w:marLeft w:val="0"/>
                  <w:marRight w:val="0"/>
                  <w:marTop w:val="0"/>
                  <w:marBottom w:val="0"/>
                  <w:divBdr>
                    <w:top w:val="none" w:sz="0" w:space="0" w:color="auto"/>
                    <w:left w:val="none" w:sz="0" w:space="0" w:color="auto"/>
                    <w:bottom w:val="none" w:sz="0" w:space="0" w:color="auto"/>
                    <w:right w:val="none" w:sz="0" w:space="0" w:color="auto"/>
                  </w:divBdr>
                  <w:divsChild>
                    <w:div w:id="1266771907">
                      <w:marLeft w:val="0"/>
                      <w:marRight w:val="0"/>
                      <w:marTop w:val="0"/>
                      <w:marBottom w:val="0"/>
                      <w:divBdr>
                        <w:top w:val="none" w:sz="0" w:space="0" w:color="auto"/>
                        <w:left w:val="none" w:sz="0" w:space="0" w:color="auto"/>
                        <w:bottom w:val="none" w:sz="0" w:space="0" w:color="auto"/>
                        <w:right w:val="none" w:sz="0" w:space="0" w:color="auto"/>
                      </w:divBdr>
                    </w:div>
                  </w:divsChild>
                </w:div>
                <w:div w:id="191382385">
                  <w:marLeft w:val="0"/>
                  <w:marRight w:val="0"/>
                  <w:marTop w:val="0"/>
                  <w:marBottom w:val="0"/>
                  <w:divBdr>
                    <w:top w:val="none" w:sz="0" w:space="0" w:color="auto"/>
                    <w:left w:val="none" w:sz="0" w:space="0" w:color="auto"/>
                    <w:bottom w:val="none" w:sz="0" w:space="0" w:color="auto"/>
                    <w:right w:val="none" w:sz="0" w:space="0" w:color="auto"/>
                  </w:divBdr>
                  <w:divsChild>
                    <w:div w:id="581112497">
                      <w:marLeft w:val="0"/>
                      <w:marRight w:val="0"/>
                      <w:marTop w:val="0"/>
                      <w:marBottom w:val="0"/>
                      <w:divBdr>
                        <w:top w:val="none" w:sz="0" w:space="0" w:color="auto"/>
                        <w:left w:val="none" w:sz="0" w:space="0" w:color="auto"/>
                        <w:bottom w:val="none" w:sz="0" w:space="0" w:color="auto"/>
                        <w:right w:val="none" w:sz="0" w:space="0" w:color="auto"/>
                      </w:divBdr>
                    </w:div>
                  </w:divsChild>
                </w:div>
                <w:div w:id="1188369699">
                  <w:marLeft w:val="0"/>
                  <w:marRight w:val="0"/>
                  <w:marTop w:val="0"/>
                  <w:marBottom w:val="0"/>
                  <w:divBdr>
                    <w:top w:val="none" w:sz="0" w:space="0" w:color="auto"/>
                    <w:left w:val="none" w:sz="0" w:space="0" w:color="auto"/>
                    <w:bottom w:val="none" w:sz="0" w:space="0" w:color="auto"/>
                    <w:right w:val="none" w:sz="0" w:space="0" w:color="auto"/>
                  </w:divBdr>
                  <w:divsChild>
                    <w:div w:id="1416899038">
                      <w:marLeft w:val="0"/>
                      <w:marRight w:val="0"/>
                      <w:marTop w:val="0"/>
                      <w:marBottom w:val="0"/>
                      <w:divBdr>
                        <w:top w:val="none" w:sz="0" w:space="0" w:color="auto"/>
                        <w:left w:val="none" w:sz="0" w:space="0" w:color="auto"/>
                        <w:bottom w:val="none" w:sz="0" w:space="0" w:color="auto"/>
                        <w:right w:val="none" w:sz="0" w:space="0" w:color="auto"/>
                      </w:divBdr>
                    </w:div>
                  </w:divsChild>
                </w:div>
                <w:div w:id="835146829">
                  <w:marLeft w:val="0"/>
                  <w:marRight w:val="0"/>
                  <w:marTop w:val="0"/>
                  <w:marBottom w:val="0"/>
                  <w:divBdr>
                    <w:top w:val="none" w:sz="0" w:space="0" w:color="auto"/>
                    <w:left w:val="none" w:sz="0" w:space="0" w:color="auto"/>
                    <w:bottom w:val="none" w:sz="0" w:space="0" w:color="auto"/>
                    <w:right w:val="none" w:sz="0" w:space="0" w:color="auto"/>
                  </w:divBdr>
                  <w:divsChild>
                    <w:div w:id="2058240700">
                      <w:marLeft w:val="0"/>
                      <w:marRight w:val="0"/>
                      <w:marTop w:val="0"/>
                      <w:marBottom w:val="0"/>
                      <w:divBdr>
                        <w:top w:val="none" w:sz="0" w:space="0" w:color="auto"/>
                        <w:left w:val="none" w:sz="0" w:space="0" w:color="auto"/>
                        <w:bottom w:val="none" w:sz="0" w:space="0" w:color="auto"/>
                        <w:right w:val="none" w:sz="0" w:space="0" w:color="auto"/>
                      </w:divBdr>
                    </w:div>
                  </w:divsChild>
                </w:div>
                <w:div w:id="341661353">
                  <w:marLeft w:val="0"/>
                  <w:marRight w:val="0"/>
                  <w:marTop w:val="0"/>
                  <w:marBottom w:val="0"/>
                  <w:divBdr>
                    <w:top w:val="none" w:sz="0" w:space="0" w:color="auto"/>
                    <w:left w:val="none" w:sz="0" w:space="0" w:color="auto"/>
                    <w:bottom w:val="none" w:sz="0" w:space="0" w:color="auto"/>
                    <w:right w:val="none" w:sz="0" w:space="0" w:color="auto"/>
                  </w:divBdr>
                  <w:divsChild>
                    <w:div w:id="535315765">
                      <w:marLeft w:val="0"/>
                      <w:marRight w:val="0"/>
                      <w:marTop w:val="0"/>
                      <w:marBottom w:val="0"/>
                      <w:divBdr>
                        <w:top w:val="none" w:sz="0" w:space="0" w:color="auto"/>
                        <w:left w:val="none" w:sz="0" w:space="0" w:color="auto"/>
                        <w:bottom w:val="none" w:sz="0" w:space="0" w:color="auto"/>
                        <w:right w:val="none" w:sz="0" w:space="0" w:color="auto"/>
                      </w:divBdr>
                    </w:div>
                  </w:divsChild>
                </w:div>
                <w:div w:id="2101677987">
                  <w:marLeft w:val="0"/>
                  <w:marRight w:val="0"/>
                  <w:marTop w:val="0"/>
                  <w:marBottom w:val="0"/>
                  <w:divBdr>
                    <w:top w:val="none" w:sz="0" w:space="0" w:color="auto"/>
                    <w:left w:val="none" w:sz="0" w:space="0" w:color="auto"/>
                    <w:bottom w:val="none" w:sz="0" w:space="0" w:color="auto"/>
                    <w:right w:val="none" w:sz="0" w:space="0" w:color="auto"/>
                  </w:divBdr>
                  <w:divsChild>
                    <w:div w:id="786895806">
                      <w:marLeft w:val="0"/>
                      <w:marRight w:val="0"/>
                      <w:marTop w:val="0"/>
                      <w:marBottom w:val="0"/>
                      <w:divBdr>
                        <w:top w:val="none" w:sz="0" w:space="0" w:color="auto"/>
                        <w:left w:val="none" w:sz="0" w:space="0" w:color="auto"/>
                        <w:bottom w:val="none" w:sz="0" w:space="0" w:color="auto"/>
                        <w:right w:val="none" w:sz="0" w:space="0" w:color="auto"/>
                      </w:divBdr>
                    </w:div>
                  </w:divsChild>
                </w:div>
                <w:div w:id="618999606">
                  <w:marLeft w:val="0"/>
                  <w:marRight w:val="0"/>
                  <w:marTop w:val="0"/>
                  <w:marBottom w:val="0"/>
                  <w:divBdr>
                    <w:top w:val="none" w:sz="0" w:space="0" w:color="auto"/>
                    <w:left w:val="none" w:sz="0" w:space="0" w:color="auto"/>
                    <w:bottom w:val="none" w:sz="0" w:space="0" w:color="auto"/>
                    <w:right w:val="none" w:sz="0" w:space="0" w:color="auto"/>
                  </w:divBdr>
                  <w:divsChild>
                    <w:div w:id="1901089368">
                      <w:marLeft w:val="0"/>
                      <w:marRight w:val="0"/>
                      <w:marTop w:val="0"/>
                      <w:marBottom w:val="0"/>
                      <w:divBdr>
                        <w:top w:val="none" w:sz="0" w:space="0" w:color="auto"/>
                        <w:left w:val="none" w:sz="0" w:space="0" w:color="auto"/>
                        <w:bottom w:val="none" w:sz="0" w:space="0" w:color="auto"/>
                        <w:right w:val="none" w:sz="0" w:space="0" w:color="auto"/>
                      </w:divBdr>
                    </w:div>
                  </w:divsChild>
                </w:div>
                <w:div w:id="172770771">
                  <w:marLeft w:val="0"/>
                  <w:marRight w:val="0"/>
                  <w:marTop w:val="0"/>
                  <w:marBottom w:val="0"/>
                  <w:divBdr>
                    <w:top w:val="none" w:sz="0" w:space="0" w:color="auto"/>
                    <w:left w:val="none" w:sz="0" w:space="0" w:color="auto"/>
                    <w:bottom w:val="none" w:sz="0" w:space="0" w:color="auto"/>
                    <w:right w:val="none" w:sz="0" w:space="0" w:color="auto"/>
                  </w:divBdr>
                  <w:divsChild>
                    <w:div w:id="882255161">
                      <w:marLeft w:val="0"/>
                      <w:marRight w:val="0"/>
                      <w:marTop w:val="0"/>
                      <w:marBottom w:val="0"/>
                      <w:divBdr>
                        <w:top w:val="none" w:sz="0" w:space="0" w:color="auto"/>
                        <w:left w:val="none" w:sz="0" w:space="0" w:color="auto"/>
                        <w:bottom w:val="none" w:sz="0" w:space="0" w:color="auto"/>
                        <w:right w:val="none" w:sz="0" w:space="0" w:color="auto"/>
                      </w:divBdr>
                    </w:div>
                  </w:divsChild>
                </w:div>
                <w:div w:id="1899976759">
                  <w:marLeft w:val="0"/>
                  <w:marRight w:val="0"/>
                  <w:marTop w:val="0"/>
                  <w:marBottom w:val="0"/>
                  <w:divBdr>
                    <w:top w:val="none" w:sz="0" w:space="0" w:color="auto"/>
                    <w:left w:val="none" w:sz="0" w:space="0" w:color="auto"/>
                    <w:bottom w:val="none" w:sz="0" w:space="0" w:color="auto"/>
                    <w:right w:val="none" w:sz="0" w:space="0" w:color="auto"/>
                  </w:divBdr>
                  <w:divsChild>
                    <w:div w:id="1166944108">
                      <w:marLeft w:val="0"/>
                      <w:marRight w:val="0"/>
                      <w:marTop w:val="0"/>
                      <w:marBottom w:val="0"/>
                      <w:divBdr>
                        <w:top w:val="none" w:sz="0" w:space="0" w:color="auto"/>
                        <w:left w:val="none" w:sz="0" w:space="0" w:color="auto"/>
                        <w:bottom w:val="none" w:sz="0" w:space="0" w:color="auto"/>
                        <w:right w:val="none" w:sz="0" w:space="0" w:color="auto"/>
                      </w:divBdr>
                    </w:div>
                  </w:divsChild>
                </w:div>
                <w:div w:id="74669436">
                  <w:marLeft w:val="0"/>
                  <w:marRight w:val="0"/>
                  <w:marTop w:val="0"/>
                  <w:marBottom w:val="0"/>
                  <w:divBdr>
                    <w:top w:val="none" w:sz="0" w:space="0" w:color="auto"/>
                    <w:left w:val="none" w:sz="0" w:space="0" w:color="auto"/>
                    <w:bottom w:val="none" w:sz="0" w:space="0" w:color="auto"/>
                    <w:right w:val="none" w:sz="0" w:space="0" w:color="auto"/>
                  </w:divBdr>
                  <w:divsChild>
                    <w:div w:id="1324090839">
                      <w:marLeft w:val="0"/>
                      <w:marRight w:val="0"/>
                      <w:marTop w:val="0"/>
                      <w:marBottom w:val="0"/>
                      <w:divBdr>
                        <w:top w:val="none" w:sz="0" w:space="0" w:color="auto"/>
                        <w:left w:val="none" w:sz="0" w:space="0" w:color="auto"/>
                        <w:bottom w:val="none" w:sz="0" w:space="0" w:color="auto"/>
                        <w:right w:val="none" w:sz="0" w:space="0" w:color="auto"/>
                      </w:divBdr>
                    </w:div>
                  </w:divsChild>
                </w:div>
                <w:div w:id="1117914681">
                  <w:marLeft w:val="0"/>
                  <w:marRight w:val="0"/>
                  <w:marTop w:val="0"/>
                  <w:marBottom w:val="0"/>
                  <w:divBdr>
                    <w:top w:val="none" w:sz="0" w:space="0" w:color="auto"/>
                    <w:left w:val="none" w:sz="0" w:space="0" w:color="auto"/>
                    <w:bottom w:val="none" w:sz="0" w:space="0" w:color="auto"/>
                    <w:right w:val="none" w:sz="0" w:space="0" w:color="auto"/>
                  </w:divBdr>
                  <w:divsChild>
                    <w:div w:id="159278135">
                      <w:marLeft w:val="0"/>
                      <w:marRight w:val="0"/>
                      <w:marTop w:val="0"/>
                      <w:marBottom w:val="0"/>
                      <w:divBdr>
                        <w:top w:val="none" w:sz="0" w:space="0" w:color="auto"/>
                        <w:left w:val="none" w:sz="0" w:space="0" w:color="auto"/>
                        <w:bottom w:val="none" w:sz="0" w:space="0" w:color="auto"/>
                        <w:right w:val="none" w:sz="0" w:space="0" w:color="auto"/>
                      </w:divBdr>
                    </w:div>
                  </w:divsChild>
                </w:div>
                <w:div w:id="162671859">
                  <w:marLeft w:val="0"/>
                  <w:marRight w:val="0"/>
                  <w:marTop w:val="0"/>
                  <w:marBottom w:val="0"/>
                  <w:divBdr>
                    <w:top w:val="none" w:sz="0" w:space="0" w:color="auto"/>
                    <w:left w:val="none" w:sz="0" w:space="0" w:color="auto"/>
                    <w:bottom w:val="none" w:sz="0" w:space="0" w:color="auto"/>
                    <w:right w:val="none" w:sz="0" w:space="0" w:color="auto"/>
                  </w:divBdr>
                  <w:divsChild>
                    <w:div w:id="893463051">
                      <w:marLeft w:val="0"/>
                      <w:marRight w:val="0"/>
                      <w:marTop w:val="0"/>
                      <w:marBottom w:val="0"/>
                      <w:divBdr>
                        <w:top w:val="none" w:sz="0" w:space="0" w:color="auto"/>
                        <w:left w:val="none" w:sz="0" w:space="0" w:color="auto"/>
                        <w:bottom w:val="none" w:sz="0" w:space="0" w:color="auto"/>
                        <w:right w:val="none" w:sz="0" w:space="0" w:color="auto"/>
                      </w:divBdr>
                    </w:div>
                  </w:divsChild>
                </w:div>
                <w:div w:id="372775128">
                  <w:marLeft w:val="0"/>
                  <w:marRight w:val="0"/>
                  <w:marTop w:val="0"/>
                  <w:marBottom w:val="0"/>
                  <w:divBdr>
                    <w:top w:val="none" w:sz="0" w:space="0" w:color="auto"/>
                    <w:left w:val="none" w:sz="0" w:space="0" w:color="auto"/>
                    <w:bottom w:val="none" w:sz="0" w:space="0" w:color="auto"/>
                    <w:right w:val="none" w:sz="0" w:space="0" w:color="auto"/>
                  </w:divBdr>
                  <w:divsChild>
                    <w:div w:id="195121658">
                      <w:marLeft w:val="0"/>
                      <w:marRight w:val="0"/>
                      <w:marTop w:val="0"/>
                      <w:marBottom w:val="0"/>
                      <w:divBdr>
                        <w:top w:val="none" w:sz="0" w:space="0" w:color="auto"/>
                        <w:left w:val="none" w:sz="0" w:space="0" w:color="auto"/>
                        <w:bottom w:val="none" w:sz="0" w:space="0" w:color="auto"/>
                        <w:right w:val="none" w:sz="0" w:space="0" w:color="auto"/>
                      </w:divBdr>
                    </w:div>
                  </w:divsChild>
                </w:div>
                <w:div w:id="1991905533">
                  <w:marLeft w:val="0"/>
                  <w:marRight w:val="0"/>
                  <w:marTop w:val="0"/>
                  <w:marBottom w:val="0"/>
                  <w:divBdr>
                    <w:top w:val="none" w:sz="0" w:space="0" w:color="auto"/>
                    <w:left w:val="none" w:sz="0" w:space="0" w:color="auto"/>
                    <w:bottom w:val="none" w:sz="0" w:space="0" w:color="auto"/>
                    <w:right w:val="none" w:sz="0" w:space="0" w:color="auto"/>
                  </w:divBdr>
                  <w:divsChild>
                    <w:div w:id="414983937">
                      <w:marLeft w:val="0"/>
                      <w:marRight w:val="0"/>
                      <w:marTop w:val="0"/>
                      <w:marBottom w:val="0"/>
                      <w:divBdr>
                        <w:top w:val="none" w:sz="0" w:space="0" w:color="auto"/>
                        <w:left w:val="none" w:sz="0" w:space="0" w:color="auto"/>
                        <w:bottom w:val="none" w:sz="0" w:space="0" w:color="auto"/>
                        <w:right w:val="none" w:sz="0" w:space="0" w:color="auto"/>
                      </w:divBdr>
                    </w:div>
                  </w:divsChild>
                </w:div>
                <w:div w:id="767849480">
                  <w:marLeft w:val="0"/>
                  <w:marRight w:val="0"/>
                  <w:marTop w:val="0"/>
                  <w:marBottom w:val="0"/>
                  <w:divBdr>
                    <w:top w:val="none" w:sz="0" w:space="0" w:color="auto"/>
                    <w:left w:val="none" w:sz="0" w:space="0" w:color="auto"/>
                    <w:bottom w:val="none" w:sz="0" w:space="0" w:color="auto"/>
                    <w:right w:val="none" w:sz="0" w:space="0" w:color="auto"/>
                  </w:divBdr>
                  <w:divsChild>
                    <w:div w:id="910046159">
                      <w:marLeft w:val="0"/>
                      <w:marRight w:val="0"/>
                      <w:marTop w:val="0"/>
                      <w:marBottom w:val="0"/>
                      <w:divBdr>
                        <w:top w:val="none" w:sz="0" w:space="0" w:color="auto"/>
                        <w:left w:val="none" w:sz="0" w:space="0" w:color="auto"/>
                        <w:bottom w:val="none" w:sz="0" w:space="0" w:color="auto"/>
                        <w:right w:val="none" w:sz="0" w:space="0" w:color="auto"/>
                      </w:divBdr>
                    </w:div>
                  </w:divsChild>
                </w:div>
                <w:div w:id="513305534">
                  <w:marLeft w:val="0"/>
                  <w:marRight w:val="0"/>
                  <w:marTop w:val="0"/>
                  <w:marBottom w:val="0"/>
                  <w:divBdr>
                    <w:top w:val="none" w:sz="0" w:space="0" w:color="auto"/>
                    <w:left w:val="none" w:sz="0" w:space="0" w:color="auto"/>
                    <w:bottom w:val="none" w:sz="0" w:space="0" w:color="auto"/>
                    <w:right w:val="none" w:sz="0" w:space="0" w:color="auto"/>
                  </w:divBdr>
                  <w:divsChild>
                    <w:div w:id="39793908">
                      <w:marLeft w:val="0"/>
                      <w:marRight w:val="0"/>
                      <w:marTop w:val="0"/>
                      <w:marBottom w:val="0"/>
                      <w:divBdr>
                        <w:top w:val="none" w:sz="0" w:space="0" w:color="auto"/>
                        <w:left w:val="none" w:sz="0" w:space="0" w:color="auto"/>
                        <w:bottom w:val="none" w:sz="0" w:space="0" w:color="auto"/>
                        <w:right w:val="none" w:sz="0" w:space="0" w:color="auto"/>
                      </w:divBdr>
                    </w:div>
                  </w:divsChild>
                </w:div>
                <w:div w:id="1610895032">
                  <w:marLeft w:val="0"/>
                  <w:marRight w:val="0"/>
                  <w:marTop w:val="0"/>
                  <w:marBottom w:val="0"/>
                  <w:divBdr>
                    <w:top w:val="none" w:sz="0" w:space="0" w:color="auto"/>
                    <w:left w:val="none" w:sz="0" w:space="0" w:color="auto"/>
                    <w:bottom w:val="none" w:sz="0" w:space="0" w:color="auto"/>
                    <w:right w:val="none" w:sz="0" w:space="0" w:color="auto"/>
                  </w:divBdr>
                  <w:divsChild>
                    <w:div w:id="143281737">
                      <w:marLeft w:val="0"/>
                      <w:marRight w:val="0"/>
                      <w:marTop w:val="0"/>
                      <w:marBottom w:val="0"/>
                      <w:divBdr>
                        <w:top w:val="none" w:sz="0" w:space="0" w:color="auto"/>
                        <w:left w:val="none" w:sz="0" w:space="0" w:color="auto"/>
                        <w:bottom w:val="none" w:sz="0" w:space="0" w:color="auto"/>
                        <w:right w:val="none" w:sz="0" w:space="0" w:color="auto"/>
                      </w:divBdr>
                    </w:div>
                  </w:divsChild>
                </w:div>
                <w:div w:id="1825586347">
                  <w:marLeft w:val="0"/>
                  <w:marRight w:val="0"/>
                  <w:marTop w:val="0"/>
                  <w:marBottom w:val="0"/>
                  <w:divBdr>
                    <w:top w:val="none" w:sz="0" w:space="0" w:color="auto"/>
                    <w:left w:val="none" w:sz="0" w:space="0" w:color="auto"/>
                    <w:bottom w:val="none" w:sz="0" w:space="0" w:color="auto"/>
                    <w:right w:val="none" w:sz="0" w:space="0" w:color="auto"/>
                  </w:divBdr>
                  <w:divsChild>
                    <w:div w:id="107086327">
                      <w:marLeft w:val="0"/>
                      <w:marRight w:val="0"/>
                      <w:marTop w:val="0"/>
                      <w:marBottom w:val="0"/>
                      <w:divBdr>
                        <w:top w:val="none" w:sz="0" w:space="0" w:color="auto"/>
                        <w:left w:val="none" w:sz="0" w:space="0" w:color="auto"/>
                        <w:bottom w:val="none" w:sz="0" w:space="0" w:color="auto"/>
                        <w:right w:val="none" w:sz="0" w:space="0" w:color="auto"/>
                      </w:divBdr>
                    </w:div>
                  </w:divsChild>
                </w:div>
                <w:div w:id="1330206580">
                  <w:marLeft w:val="0"/>
                  <w:marRight w:val="0"/>
                  <w:marTop w:val="0"/>
                  <w:marBottom w:val="0"/>
                  <w:divBdr>
                    <w:top w:val="none" w:sz="0" w:space="0" w:color="auto"/>
                    <w:left w:val="none" w:sz="0" w:space="0" w:color="auto"/>
                    <w:bottom w:val="none" w:sz="0" w:space="0" w:color="auto"/>
                    <w:right w:val="none" w:sz="0" w:space="0" w:color="auto"/>
                  </w:divBdr>
                  <w:divsChild>
                    <w:div w:id="2036075663">
                      <w:marLeft w:val="0"/>
                      <w:marRight w:val="0"/>
                      <w:marTop w:val="0"/>
                      <w:marBottom w:val="0"/>
                      <w:divBdr>
                        <w:top w:val="none" w:sz="0" w:space="0" w:color="auto"/>
                        <w:left w:val="none" w:sz="0" w:space="0" w:color="auto"/>
                        <w:bottom w:val="none" w:sz="0" w:space="0" w:color="auto"/>
                        <w:right w:val="none" w:sz="0" w:space="0" w:color="auto"/>
                      </w:divBdr>
                    </w:div>
                  </w:divsChild>
                </w:div>
                <w:div w:id="368187337">
                  <w:marLeft w:val="0"/>
                  <w:marRight w:val="0"/>
                  <w:marTop w:val="0"/>
                  <w:marBottom w:val="0"/>
                  <w:divBdr>
                    <w:top w:val="none" w:sz="0" w:space="0" w:color="auto"/>
                    <w:left w:val="none" w:sz="0" w:space="0" w:color="auto"/>
                    <w:bottom w:val="none" w:sz="0" w:space="0" w:color="auto"/>
                    <w:right w:val="none" w:sz="0" w:space="0" w:color="auto"/>
                  </w:divBdr>
                  <w:divsChild>
                    <w:div w:id="278028008">
                      <w:marLeft w:val="0"/>
                      <w:marRight w:val="0"/>
                      <w:marTop w:val="0"/>
                      <w:marBottom w:val="0"/>
                      <w:divBdr>
                        <w:top w:val="none" w:sz="0" w:space="0" w:color="auto"/>
                        <w:left w:val="none" w:sz="0" w:space="0" w:color="auto"/>
                        <w:bottom w:val="none" w:sz="0" w:space="0" w:color="auto"/>
                        <w:right w:val="none" w:sz="0" w:space="0" w:color="auto"/>
                      </w:divBdr>
                    </w:div>
                  </w:divsChild>
                </w:div>
                <w:div w:id="1348944302">
                  <w:marLeft w:val="0"/>
                  <w:marRight w:val="0"/>
                  <w:marTop w:val="0"/>
                  <w:marBottom w:val="0"/>
                  <w:divBdr>
                    <w:top w:val="none" w:sz="0" w:space="0" w:color="auto"/>
                    <w:left w:val="none" w:sz="0" w:space="0" w:color="auto"/>
                    <w:bottom w:val="none" w:sz="0" w:space="0" w:color="auto"/>
                    <w:right w:val="none" w:sz="0" w:space="0" w:color="auto"/>
                  </w:divBdr>
                  <w:divsChild>
                    <w:div w:id="278294995">
                      <w:marLeft w:val="0"/>
                      <w:marRight w:val="0"/>
                      <w:marTop w:val="0"/>
                      <w:marBottom w:val="0"/>
                      <w:divBdr>
                        <w:top w:val="none" w:sz="0" w:space="0" w:color="auto"/>
                        <w:left w:val="none" w:sz="0" w:space="0" w:color="auto"/>
                        <w:bottom w:val="none" w:sz="0" w:space="0" w:color="auto"/>
                        <w:right w:val="none" w:sz="0" w:space="0" w:color="auto"/>
                      </w:divBdr>
                    </w:div>
                  </w:divsChild>
                </w:div>
                <w:div w:id="552539881">
                  <w:marLeft w:val="0"/>
                  <w:marRight w:val="0"/>
                  <w:marTop w:val="0"/>
                  <w:marBottom w:val="0"/>
                  <w:divBdr>
                    <w:top w:val="none" w:sz="0" w:space="0" w:color="auto"/>
                    <w:left w:val="none" w:sz="0" w:space="0" w:color="auto"/>
                    <w:bottom w:val="none" w:sz="0" w:space="0" w:color="auto"/>
                    <w:right w:val="none" w:sz="0" w:space="0" w:color="auto"/>
                  </w:divBdr>
                  <w:divsChild>
                    <w:div w:id="1071343117">
                      <w:marLeft w:val="0"/>
                      <w:marRight w:val="0"/>
                      <w:marTop w:val="0"/>
                      <w:marBottom w:val="0"/>
                      <w:divBdr>
                        <w:top w:val="none" w:sz="0" w:space="0" w:color="auto"/>
                        <w:left w:val="none" w:sz="0" w:space="0" w:color="auto"/>
                        <w:bottom w:val="none" w:sz="0" w:space="0" w:color="auto"/>
                        <w:right w:val="none" w:sz="0" w:space="0" w:color="auto"/>
                      </w:divBdr>
                    </w:div>
                  </w:divsChild>
                </w:div>
                <w:div w:id="1273711071">
                  <w:marLeft w:val="0"/>
                  <w:marRight w:val="0"/>
                  <w:marTop w:val="0"/>
                  <w:marBottom w:val="0"/>
                  <w:divBdr>
                    <w:top w:val="none" w:sz="0" w:space="0" w:color="auto"/>
                    <w:left w:val="none" w:sz="0" w:space="0" w:color="auto"/>
                    <w:bottom w:val="none" w:sz="0" w:space="0" w:color="auto"/>
                    <w:right w:val="none" w:sz="0" w:space="0" w:color="auto"/>
                  </w:divBdr>
                  <w:divsChild>
                    <w:div w:id="1856530725">
                      <w:marLeft w:val="0"/>
                      <w:marRight w:val="0"/>
                      <w:marTop w:val="0"/>
                      <w:marBottom w:val="0"/>
                      <w:divBdr>
                        <w:top w:val="none" w:sz="0" w:space="0" w:color="auto"/>
                        <w:left w:val="none" w:sz="0" w:space="0" w:color="auto"/>
                        <w:bottom w:val="none" w:sz="0" w:space="0" w:color="auto"/>
                        <w:right w:val="none" w:sz="0" w:space="0" w:color="auto"/>
                      </w:divBdr>
                    </w:div>
                  </w:divsChild>
                </w:div>
                <w:div w:id="1633706421">
                  <w:marLeft w:val="0"/>
                  <w:marRight w:val="0"/>
                  <w:marTop w:val="0"/>
                  <w:marBottom w:val="0"/>
                  <w:divBdr>
                    <w:top w:val="none" w:sz="0" w:space="0" w:color="auto"/>
                    <w:left w:val="none" w:sz="0" w:space="0" w:color="auto"/>
                    <w:bottom w:val="none" w:sz="0" w:space="0" w:color="auto"/>
                    <w:right w:val="none" w:sz="0" w:space="0" w:color="auto"/>
                  </w:divBdr>
                  <w:divsChild>
                    <w:div w:id="2133354823">
                      <w:marLeft w:val="0"/>
                      <w:marRight w:val="0"/>
                      <w:marTop w:val="0"/>
                      <w:marBottom w:val="0"/>
                      <w:divBdr>
                        <w:top w:val="none" w:sz="0" w:space="0" w:color="auto"/>
                        <w:left w:val="none" w:sz="0" w:space="0" w:color="auto"/>
                        <w:bottom w:val="none" w:sz="0" w:space="0" w:color="auto"/>
                        <w:right w:val="none" w:sz="0" w:space="0" w:color="auto"/>
                      </w:divBdr>
                    </w:div>
                  </w:divsChild>
                </w:div>
                <w:div w:id="395662182">
                  <w:marLeft w:val="0"/>
                  <w:marRight w:val="0"/>
                  <w:marTop w:val="0"/>
                  <w:marBottom w:val="0"/>
                  <w:divBdr>
                    <w:top w:val="none" w:sz="0" w:space="0" w:color="auto"/>
                    <w:left w:val="none" w:sz="0" w:space="0" w:color="auto"/>
                    <w:bottom w:val="none" w:sz="0" w:space="0" w:color="auto"/>
                    <w:right w:val="none" w:sz="0" w:space="0" w:color="auto"/>
                  </w:divBdr>
                  <w:divsChild>
                    <w:div w:id="311101211">
                      <w:marLeft w:val="0"/>
                      <w:marRight w:val="0"/>
                      <w:marTop w:val="0"/>
                      <w:marBottom w:val="0"/>
                      <w:divBdr>
                        <w:top w:val="none" w:sz="0" w:space="0" w:color="auto"/>
                        <w:left w:val="none" w:sz="0" w:space="0" w:color="auto"/>
                        <w:bottom w:val="none" w:sz="0" w:space="0" w:color="auto"/>
                        <w:right w:val="none" w:sz="0" w:space="0" w:color="auto"/>
                      </w:divBdr>
                    </w:div>
                  </w:divsChild>
                </w:div>
                <w:div w:id="1825589215">
                  <w:marLeft w:val="0"/>
                  <w:marRight w:val="0"/>
                  <w:marTop w:val="0"/>
                  <w:marBottom w:val="0"/>
                  <w:divBdr>
                    <w:top w:val="none" w:sz="0" w:space="0" w:color="auto"/>
                    <w:left w:val="none" w:sz="0" w:space="0" w:color="auto"/>
                    <w:bottom w:val="none" w:sz="0" w:space="0" w:color="auto"/>
                    <w:right w:val="none" w:sz="0" w:space="0" w:color="auto"/>
                  </w:divBdr>
                  <w:divsChild>
                    <w:div w:id="487864724">
                      <w:marLeft w:val="0"/>
                      <w:marRight w:val="0"/>
                      <w:marTop w:val="0"/>
                      <w:marBottom w:val="0"/>
                      <w:divBdr>
                        <w:top w:val="none" w:sz="0" w:space="0" w:color="auto"/>
                        <w:left w:val="none" w:sz="0" w:space="0" w:color="auto"/>
                        <w:bottom w:val="none" w:sz="0" w:space="0" w:color="auto"/>
                        <w:right w:val="none" w:sz="0" w:space="0" w:color="auto"/>
                      </w:divBdr>
                    </w:div>
                  </w:divsChild>
                </w:div>
                <w:div w:id="2053918453">
                  <w:marLeft w:val="0"/>
                  <w:marRight w:val="0"/>
                  <w:marTop w:val="0"/>
                  <w:marBottom w:val="0"/>
                  <w:divBdr>
                    <w:top w:val="none" w:sz="0" w:space="0" w:color="auto"/>
                    <w:left w:val="none" w:sz="0" w:space="0" w:color="auto"/>
                    <w:bottom w:val="none" w:sz="0" w:space="0" w:color="auto"/>
                    <w:right w:val="none" w:sz="0" w:space="0" w:color="auto"/>
                  </w:divBdr>
                  <w:divsChild>
                    <w:div w:id="1202011480">
                      <w:marLeft w:val="0"/>
                      <w:marRight w:val="0"/>
                      <w:marTop w:val="0"/>
                      <w:marBottom w:val="0"/>
                      <w:divBdr>
                        <w:top w:val="none" w:sz="0" w:space="0" w:color="auto"/>
                        <w:left w:val="none" w:sz="0" w:space="0" w:color="auto"/>
                        <w:bottom w:val="none" w:sz="0" w:space="0" w:color="auto"/>
                        <w:right w:val="none" w:sz="0" w:space="0" w:color="auto"/>
                      </w:divBdr>
                    </w:div>
                  </w:divsChild>
                </w:div>
                <w:div w:id="1812667763">
                  <w:marLeft w:val="0"/>
                  <w:marRight w:val="0"/>
                  <w:marTop w:val="0"/>
                  <w:marBottom w:val="0"/>
                  <w:divBdr>
                    <w:top w:val="none" w:sz="0" w:space="0" w:color="auto"/>
                    <w:left w:val="none" w:sz="0" w:space="0" w:color="auto"/>
                    <w:bottom w:val="none" w:sz="0" w:space="0" w:color="auto"/>
                    <w:right w:val="none" w:sz="0" w:space="0" w:color="auto"/>
                  </w:divBdr>
                  <w:divsChild>
                    <w:div w:id="464005055">
                      <w:marLeft w:val="0"/>
                      <w:marRight w:val="0"/>
                      <w:marTop w:val="0"/>
                      <w:marBottom w:val="0"/>
                      <w:divBdr>
                        <w:top w:val="none" w:sz="0" w:space="0" w:color="auto"/>
                        <w:left w:val="none" w:sz="0" w:space="0" w:color="auto"/>
                        <w:bottom w:val="none" w:sz="0" w:space="0" w:color="auto"/>
                        <w:right w:val="none" w:sz="0" w:space="0" w:color="auto"/>
                      </w:divBdr>
                    </w:div>
                  </w:divsChild>
                </w:div>
                <w:div w:id="1919287441">
                  <w:marLeft w:val="0"/>
                  <w:marRight w:val="0"/>
                  <w:marTop w:val="0"/>
                  <w:marBottom w:val="0"/>
                  <w:divBdr>
                    <w:top w:val="none" w:sz="0" w:space="0" w:color="auto"/>
                    <w:left w:val="none" w:sz="0" w:space="0" w:color="auto"/>
                    <w:bottom w:val="none" w:sz="0" w:space="0" w:color="auto"/>
                    <w:right w:val="none" w:sz="0" w:space="0" w:color="auto"/>
                  </w:divBdr>
                  <w:divsChild>
                    <w:div w:id="1123114741">
                      <w:marLeft w:val="0"/>
                      <w:marRight w:val="0"/>
                      <w:marTop w:val="0"/>
                      <w:marBottom w:val="0"/>
                      <w:divBdr>
                        <w:top w:val="none" w:sz="0" w:space="0" w:color="auto"/>
                        <w:left w:val="none" w:sz="0" w:space="0" w:color="auto"/>
                        <w:bottom w:val="none" w:sz="0" w:space="0" w:color="auto"/>
                        <w:right w:val="none" w:sz="0" w:space="0" w:color="auto"/>
                      </w:divBdr>
                    </w:div>
                  </w:divsChild>
                </w:div>
                <w:div w:id="1994604049">
                  <w:marLeft w:val="0"/>
                  <w:marRight w:val="0"/>
                  <w:marTop w:val="0"/>
                  <w:marBottom w:val="0"/>
                  <w:divBdr>
                    <w:top w:val="none" w:sz="0" w:space="0" w:color="auto"/>
                    <w:left w:val="none" w:sz="0" w:space="0" w:color="auto"/>
                    <w:bottom w:val="none" w:sz="0" w:space="0" w:color="auto"/>
                    <w:right w:val="none" w:sz="0" w:space="0" w:color="auto"/>
                  </w:divBdr>
                  <w:divsChild>
                    <w:div w:id="133125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74901">
          <w:marLeft w:val="0"/>
          <w:marRight w:val="0"/>
          <w:marTop w:val="0"/>
          <w:marBottom w:val="0"/>
          <w:divBdr>
            <w:top w:val="none" w:sz="0" w:space="0" w:color="auto"/>
            <w:left w:val="none" w:sz="0" w:space="0" w:color="auto"/>
            <w:bottom w:val="none" w:sz="0" w:space="0" w:color="auto"/>
            <w:right w:val="none" w:sz="0" w:space="0" w:color="auto"/>
          </w:divBdr>
        </w:div>
        <w:div w:id="1547064566">
          <w:marLeft w:val="0"/>
          <w:marRight w:val="0"/>
          <w:marTop w:val="0"/>
          <w:marBottom w:val="0"/>
          <w:divBdr>
            <w:top w:val="none" w:sz="0" w:space="0" w:color="auto"/>
            <w:left w:val="none" w:sz="0" w:space="0" w:color="auto"/>
            <w:bottom w:val="none" w:sz="0" w:space="0" w:color="auto"/>
            <w:right w:val="none" w:sz="0" w:space="0" w:color="auto"/>
          </w:divBdr>
          <w:divsChild>
            <w:div w:id="1004868415">
              <w:marLeft w:val="-75"/>
              <w:marRight w:val="0"/>
              <w:marTop w:val="30"/>
              <w:marBottom w:val="30"/>
              <w:divBdr>
                <w:top w:val="none" w:sz="0" w:space="0" w:color="auto"/>
                <w:left w:val="none" w:sz="0" w:space="0" w:color="auto"/>
                <w:bottom w:val="none" w:sz="0" w:space="0" w:color="auto"/>
                <w:right w:val="none" w:sz="0" w:space="0" w:color="auto"/>
              </w:divBdr>
              <w:divsChild>
                <w:div w:id="1144815614">
                  <w:marLeft w:val="0"/>
                  <w:marRight w:val="0"/>
                  <w:marTop w:val="0"/>
                  <w:marBottom w:val="0"/>
                  <w:divBdr>
                    <w:top w:val="none" w:sz="0" w:space="0" w:color="auto"/>
                    <w:left w:val="none" w:sz="0" w:space="0" w:color="auto"/>
                    <w:bottom w:val="none" w:sz="0" w:space="0" w:color="auto"/>
                    <w:right w:val="none" w:sz="0" w:space="0" w:color="auto"/>
                  </w:divBdr>
                  <w:divsChild>
                    <w:div w:id="1478690441">
                      <w:marLeft w:val="0"/>
                      <w:marRight w:val="0"/>
                      <w:marTop w:val="0"/>
                      <w:marBottom w:val="0"/>
                      <w:divBdr>
                        <w:top w:val="none" w:sz="0" w:space="0" w:color="auto"/>
                        <w:left w:val="none" w:sz="0" w:space="0" w:color="auto"/>
                        <w:bottom w:val="none" w:sz="0" w:space="0" w:color="auto"/>
                        <w:right w:val="none" w:sz="0" w:space="0" w:color="auto"/>
                      </w:divBdr>
                    </w:div>
                  </w:divsChild>
                </w:div>
                <w:div w:id="1063219056">
                  <w:marLeft w:val="0"/>
                  <w:marRight w:val="0"/>
                  <w:marTop w:val="0"/>
                  <w:marBottom w:val="0"/>
                  <w:divBdr>
                    <w:top w:val="none" w:sz="0" w:space="0" w:color="auto"/>
                    <w:left w:val="none" w:sz="0" w:space="0" w:color="auto"/>
                    <w:bottom w:val="none" w:sz="0" w:space="0" w:color="auto"/>
                    <w:right w:val="none" w:sz="0" w:space="0" w:color="auto"/>
                  </w:divBdr>
                  <w:divsChild>
                    <w:div w:id="1454787437">
                      <w:marLeft w:val="0"/>
                      <w:marRight w:val="0"/>
                      <w:marTop w:val="0"/>
                      <w:marBottom w:val="0"/>
                      <w:divBdr>
                        <w:top w:val="none" w:sz="0" w:space="0" w:color="auto"/>
                        <w:left w:val="none" w:sz="0" w:space="0" w:color="auto"/>
                        <w:bottom w:val="none" w:sz="0" w:space="0" w:color="auto"/>
                        <w:right w:val="none" w:sz="0" w:space="0" w:color="auto"/>
                      </w:divBdr>
                    </w:div>
                  </w:divsChild>
                </w:div>
                <w:div w:id="771049563">
                  <w:marLeft w:val="0"/>
                  <w:marRight w:val="0"/>
                  <w:marTop w:val="0"/>
                  <w:marBottom w:val="0"/>
                  <w:divBdr>
                    <w:top w:val="none" w:sz="0" w:space="0" w:color="auto"/>
                    <w:left w:val="none" w:sz="0" w:space="0" w:color="auto"/>
                    <w:bottom w:val="none" w:sz="0" w:space="0" w:color="auto"/>
                    <w:right w:val="none" w:sz="0" w:space="0" w:color="auto"/>
                  </w:divBdr>
                  <w:divsChild>
                    <w:div w:id="1386681190">
                      <w:marLeft w:val="0"/>
                      <w:marRight w:val="0"/>
                      <w:marTop w:val="0"/>
                      <w:marBottom w:val="0"/>
                      <w:divBdr>
                        <w:top w:val="none" w:sz="0" w:space="0" w:color="auto"/>
                        <w:left w:val="none" w:sz="0" w:space="0" w:color="auto"/>
                        <w:bottom w:val="none" w:sz="0" w:space="0" w:color="auto"/>
                        <w:right w:val="none" w:sz="0" w:space="0" w:color="auto"/>
                      </w:divBdr>
                    </w:div>
                  </w:divsChild>
                </w:div>
                <w:div w:id="1317297424">
                  <w:marLeft w:val="0"/>
                  <w:marRight w:val="0"/>
                  <w:marTop w:val="0"/>
                  <w:marBottom w:val="0"/>
                  <w:divBdr>
                    <w:top w:val="none" w:sz="0" w:space="0" w:color="auto"/>
                    <w:left w:val="none" w:sz="0" w:space="0" w:color="auto"/>
                    <w:bottom w:val="none" w:sz="0" w:space="0" w:color="auto"/>
                    <w:right w:val="none" w:sz="0" w:space="0" w:color="auto"/>
                  </w:divBdr>
                  <w:divsChild>
                    <w:div w:id="1582181328">
                      <w:marLeft w:val="0"/>
                      <w:marRight w:val="0"/>
                      <w:marTop w:val="0"/>
                      <w:marBottom w:val="0"/>
                      <w:divBdr>
                        <w:top w:val="none" w:sz="0" w:space="0" w:color="auto"/>
                        <w:left w:val="none" w:sz="0" w:space="0" w:color="auto"/>
                        <w:bottom w:val="none" w:sz="0" w:space="0" w:color="auto"/>
                        <w:right w:val="none" w:sz="0" w:space="0" w:color="auto"/>
                      </w:divBdr>
                    </w:div>
                  </w:divsChild>
                </w:div>
                <w:div w:id="320502587">
                  <w:marLeft w:val="0"/>
                  <w:marRight w:val="0"/>
                  <w:marTop w:val="0"/>
                  <w:marBottom w:val="0"/>
                  <w:divBdr>
                    <w:top w:val="none" w:sz="0" w:space="0" w:color="auto"/>
                    <w:left w:val="none" w:sz="0" w:space="0" w:color="auto"/>
                    <w:bottom w:val="none" w:sz="0" w:space="0" w:color="auto"/>
                    <w:right w:val="none" w:sz="0" w:space="0" w:color="auto"/>
                  </w:divBdr>
                  <w:divsChild>
                    <w:div w:id="1513254974">
                      <w:marLeft w:val="0"/>
                      <w:marRight w:val="0"/>
                      <w:marTop w:val="0"/>
                      <w:marBottom w:val="0"/>
                      <w:divBdr>
                        <w:top w:val="none" w:sz="0" w:space="0" w:color="auto"/>
                        <w:left w:val="none" w:sz="0" w:space="0" w:color="auto"/>
                        <w:bottom w:val="none" w:sz="0" w:space="0" w:color="auto"/>
                        <w:right w:val="none" w:sz="0" w:space="0" w:color="auto"/>
                      </w:divBdr>
                    </w:div>
                  </w:divsChild>
                </w:div>
                <w:div w:id="309336294">
                  <w:marLeft w:val="0"/>
                  <w:marRight w:val="0"/>
                  <w:marTop w:val="0"/>
                  <w:marBottom w:val="0"/>
                  <w:divBdr>
                    <w:top w:val="none" w:sz="0" w:space="0" w:color="auto"/>
                    <w:left w:val="none" w:sz="0" w:space="0" w:color="auto"/>
                    <w:bottom w:val="none" w:sz="0" w:space="0" w:color="auto"/>
                    <w:right w:val="none" w:sz="0" w:space="0" w:color="auto"/>
                  </w:divBdr>
                  <w:divsChild>
                    <w:div w:id="822744353">
                      <w:marLeft w:val="0"/>
                      <w:marRight w:val="0"/>
                      <w:marTop w:val="0"/>
                      <w:marBottom w:val="0"/>
                      <w:divBdr>
                        <w:top w:val="none" w:sz="0" w:space="0" w:color="auto"/>
                        <w:left w:val="none" w:sz="0" w:space="0" w:color="auto"/>
                        <w:bottom w:val="none" w:sz="0" w:space="0" w:color="auto"/>
                        <w:right w:val="none" w:sz="0" w:space="0" w:color="auto"/>
                      </w:divBdr>
                    </w:div>
                  </w:divsChild>
                </w:div>
                <w:div w:id="183373339">
                  <w:marLeft w:val="0"/>
                  <w:marRight w:val="0"/>
                  <w:marTop w:val="0"/>
                  <w:marBottom w:val="0"/>
                  <w:divBdr>
                    <w:top w:val="none" w:sz="0" w:space="0" w:color="auto"/>
                    <w:left w:val="none" w:sz="0" w:space="0" w:color="auto"/>
                    <w:bottom w:val="none" w:sz="0" w:space="0" w:color="auto"/>
                    <w:right w:val="none" w:sz="0" w:space="0" w:color="auto"/>
                  </w:divBdr>
                  <w:divsChild>
                    <w:div w:id="1045060161">
                      <w:marLeft w:val="0"/>
                      <w:marRight w:val="0"/>
                      <w:marTop w:val="0"/>
                      <w:marBottom w:val="0"/>
                      <w:divBdr>
                        <w:top w:val="none" w:sz="0" w:space="0" w:color="auto"/>
                        <w:left w:val="none" w:sz="0" w:space="0" w:color="auto"/>
                        <w:bottom w:val="none" w:sz="0" w:space="0" w:color="auto"/>
                        <w:right w:val="none" w:sz="0" w:space="0" w:color="auto"/>
                      </w:divBdr>
                    </w:div>
                  </w:divsChild>
                </w:div>
                <w:div w:id="207300032">
                  <w:marLeft w:val="0"/>
                  <w:marRight w:val="0"/>
                  <w:marTop w:val="0"/>
                  <w:marBottom w:val="0"/>
                  <w:divBdr>
                    <w:top w:val="none" w:sz="0" w:space="0" w:color="auto"/>
                    <w:left w:val="none" w:sz="0" w:space="0" w:color="auto"/>
                    <w:bottom w:val="none" w:sz="0" w:space="0" w:color="auto"/>
                    <w:right w:val="none" w:sz="0" w:space="0" w:color="auto"/>
                  </w:divBdr>
                  <w:divsChild>
                    <w:div w:id="463624238">
                      <w:marLeft w:val="0"/>
                      <w:marRight w:val="0"/>
                      <w:marTop w:val="0"/>
                      <w:marBottom w:val="0"/>
                      <w:divBdr>
                        <w:top w:val="none" w:sz="0" w:space="0" w:color="auto"/>
                        <w:left w:val="none" w:sz="0" w:space="0" w:color="auto"/>
                        <w:bottom w:val="none" w:sz="0" w:space="0" w:color="auto"/>
                        <w:right w:val="none" w:sz="0" w:space="0" w:color="auto"/>
                      </w:divBdr>
                    </w:div>
                  </w:divsChild>
                </w:div>
                <w:div w:id="1798832372">
                  <w:marLeft w:val="0"/>
                  <w:marRight w:val="0"/>
                  <w:marTop w:val="0"/>
                  <w:marBottom w:val="0"/>
                  <w:divBdr>
                    <w:top w:val="none" w:sz="0" w:space="0" w:color="auto"/>
                    <w:left w:val="none" w:sz="0" w:space="0" w:color="auto"/>
                    <w:bottom w:val="none" w:sz="0" w:space="0" w:color="auto"/>
                    <w:right w:val="none" w:sz="0" w:space="0" w:color="auto"/>
                  </w:divBdr>
                  <w:divsChild>
                    <w:div w:id="1222325061">
                      <w:marLeft w:val="0"/>
                      <w:marRight w:val="0"/>
                      <w:marTop w:val="0"/>
                      <w:marBottom w:val="0"/>
                      <w:divBdr>
                        <w:top w:val="none" w:sz="0" w:space="0" w:color="auto"/>
                        <w:left w:val="none" w:sz="0" w:space="0" w:color="auto"/>
                        <w:bottom w:val="none" w:sz="0" w:space="0" w:color="auto"/>
                        <w:right w:val="none" w:sz="0" w:space="0" w:color="auto"/>
                      </w:divBdr>
                    </w:div>
                  </w:divsChild>
                </w:div>
                <w:div w:id="1122260244">
                  <w:marLeft w:val="0"/>
                  <w:marRight w:val="0"/>
                  <w:marTop w:val="0"/>
                  <w:marBottom w:val="0"/>
                  <w:divBdr>
                    <w:top w:val="none" w:sz="0" w:space="0" w:color="auto"/>
                    <w:left w:val="none" w:sz="0" w:space="0" w:color="auto"/>
                    <w:bottom w:val="none" w:sz="0" w:space="0" w:color="auto"/>
                    <w:right w:val="none" w:sz="0" w:space="0" w:color="auto"/>
                  </w:divBdr>
                  <w:divsChild>
                    <w:div w:id="587812037">
                      <w:marLeft w:val="0"/>
                      <w:marRight w:val="0"/>
                      <w:marTop w:val="0"/>
                      <w:marBottom w:val="0"/>
                      <w:divBdr>
                        <w:top w:val="none" w:sz="0" w:space="0" w:color="auto"/>
                        <w:left w:val="none" w:sz="0" w:space="0" w:color="auto"/>
                        <w:bottom w:val="none" w:sz="0" w:space="0" w:color="auto"/>
                        <w:right w:val="none" w:sz="0" w:space="0" w:color="auto"/>
                      </w:divBdr>
                    </w:div>
                  </w:divsChild>
                </w:div>
                <w:div w:id="1336223716">
                  <w:marLeft w:val="0"/>
                  <w:marRight w:val="0"/>
                  <w:marTop w:val="0"/>
                  <w:marBottom w:val="0"/>
                  <w:divBdr>
                    <w:top w:val="none" w:sz="0" w:space="0" w:color="auto"/>
                    <w:left w:val="none" w:sz="0" w:space="0" w:color="auto"/>
                    <w:bottom w:val="none" w:sz="0" w:space="0" w:color="auto"/>
                    <w:right w:val="none" w:sz="0" w:space="0" w:color="auto"/>
                  </w:divBdr>
                  <w:divsChild>
                    <w:div w:id="2083795960">
                      <w:marLeft w:val="0"/>
                      <w:marRight w:val="0"/>
                      <w:marTop w:val="0"/>
                      <w:marBottom w:val="0"/>
                      <w:divBdr>
                        <w:top w:val="none" w:sz="0" w:space="0" w:color="auto"/>
                        <w:left w:val="none" w:sz="0" w:space="0" w:color="auto"/>
                        <w:bottom w:val="none" w:sz="0" w:space="0" w:color="auto"/>
                        <w:right w:val="none" w:sz="0" w:space="0" w:color="auto"/>
                      </w:divBdr>
                    </w:div>
                  </w:divsChild>
                </w:div>
                <w:div w:id="1637683307">
                  <w:marLeft w:val="0"/>
                  <w:marRight w:val="0"/>
                  <w:marTop w:val="0"/>
                  <w:marBottom w:val="0"/>
                  <w:divBdr>
                    <w:top w:val="none" w:sz="0" w:space="0" w:color="auto"/>
                    <w:left w:val="none" w:sz="0" w:space="0" w:color="auto"/>
                    <w:bottom w:val="none" w:sz="0" w:space="0" w:color="auto"/>
                    <w:right w:val="none" w:sz="0" w:space="0" w:color="auto"/>
                  </w:divBdr>
                  <w:divsChild>
                    <w:div w:id="1691641349">
                      <w:marLeft w:val="0"/>
                      <w:marRight w:val="0"/>
                      <w:marTop w:val="0"/>
                      <w:marBottom w:val="0"/>
                      <w:divBdr>
                        <w:top w:val="none" w:sz="0" w:space="0" w:color="auto"/>
                        <w:left w:val="none" w:sz="0" w:space="0" w:color="auto"/>
                        <w:bottom w:val="none" w:sz="0" w:space="0" w:color="auto"/>
                        <w:right w:val="none" w:sz="0" w:space="0" w:color="auto"/>
                      </w:divBdr>
                    </w:div>
                  </w:divsChild>
                </w:div>
                <w:div w:id="1290550727">
                  <w:marLeft w:val="0"/>
                  <w:marRight w:val="0"/>
                  <w:marTop w:val="0"/>
                  <w:marBottom w:val="0"/>
                  <w:divBdr>
                    <w:top w:val="none" w:sz="0" w:space="0" w:color="auto"/>
                    <w:left w:val="none" w:sz="0" w:space="0" w:color="auto"/>
                    <w:bottom w:val="none" w:sz="0" w:space="0" w:color="auto"/>
                    <w:right w:val="none" w:sz="0" w:space="0" w:color="auto"/>
                  </w:divBdr>
                  <w:divsChild>
                    <w:div w:id="1987733710">
                      <w:marLeft w:val="0"/>
                      <w:marRight w:val="0"/>
                      <w:marTop w:val="0"/>
                      <w:marBottom w:val="0"/>
                      <w:divBdr>
                        <w:top w:val="none" w:sz="0" w:space="0" w:color="auto"/>
                        <w:left w:val="none" w:sz="0" w:space="0" w:color="auto"/>
                        <w:bottom w:val="none" w:sz="0" w:space="0" w:color="auto"/>
                        <w:right w:val="none" w:sz="0" w:space="0" w:color="auto"/>
                      </w:divBdr>
                    </w:div>
                  </w:divsChild>
                </w:div>
                <w:div w:id="502596678">
                  <w:marLeft w:val="0"/>
                  <w:marRight w:val="0"/>
                  <w:marTop w:val="0"/>
                  <w:marBottom w:val="0"/>
                  <w:divBdr>
                    <w:top w:val="none" w:sz="0" w:space="0" w:color="auto"/>
                    <w:left w:val="none" w:sz="0" w:space="0" w:color="auto"/>
                    <w:bottom w:val="none" w:sz="0" w:space="0" w:color="auto"/>
                    <w:right w:val="none" w:sz="0" w:space="0" w:color="auto"/>
                  </w:divBdr>
                  <w:divsChild>
                    <w:div w:id="266624174">
                      <w:marLeft w:val="0"/>
                      <w:marRight w:val="0"/>
                      <w:marTop w:val="0"/>
                      <w:marBottom w:val="0"/>
                      <w:divBdr>
                        <w:top w:val="none" w:sz="0" w:space="0" w:color="auto"/>
                        <w:left w:val="none" w:sz="0" w:space="0" w:color="auto"/>
                        <w:bottom w:val="none" w:sz="0" w:space="0" w:color="auto"/>
                        <w:right w:val="none" w:sz="0" w:space="0" w:color="auto"/>
                      </w:divBdr>
                    </w:div>
                  </w:divsChild>
                </w:div>
                <w:div w:id="1304044857">
                  <w:marLeft w:val="0"/>
                  <w:marRight w:val="0"/>
                  <w:marTop w:val="0"/>
                  <w:marBottom w:val="0"/>
                  <w:divBdr>
                    <w:top w:val="none" w:sz="0" w:space="0" w:color="auto"/>
                    <w:left w:val="none" w:sz="0" w:space="0" w:color="auto"/>
                    <w:bottom w:val="none" w:sz="0" w:space="0" w:color="auto"/>
                    <w:right w:val="none" w:sz="0" w:space="0" w:color="auto"/>
                  </w:divBdr>
                  <w:divsChild>
                    <w:div w:id="2013750334">
                      <w:marLeft w:val="0"/>
                      <w:marRight w:val="0"/>
                      <w:marTop w:val="0"/>
                      <w:marBottom w:val="0"/>
                      <w:divBdr>
                        <w:top w:val="none" w:sz="0" w:space="0" w:color="auto"/>
                        <w:left w:val="none" w:sz="0" w:space="0" w:color="auto"/>
                        <w:bottom w:val="none" w:sz="0" w:space="0" w:color="auto"/>
                        <w:right w:val="none" w:sz="0" w:space="0" w:color="auto"/>
                      </w:divBdr>
                    </w:div>
                  </w:divsChild>
                </w:div>
                <w:div w:id="839126984">
                  <w:marLeft w:val="0"/>
                  <w:marRight w:val="0"/>
                  <w:marTop w:val="0"/>
                  <w:marBottom w:val="0"/>
                  <w:divBdr>
                    <w:top w:val="none" w:sz="0" w:space="0" w:color="auto"/>
                    <w:left w:val="none" w:sz="0" w:space="0" w:color="auto"/>
                    <w:bottom w:val="none" w:sz="0" w:space="0" w:color="auto"/>
                    <w:right w:val="none" w:sz="0" w:space="0" w:color="auto"/>
                  </w:divBdr>
                  <w:divsChild>
                    <w:div w:id="36340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1182">
          <w:marLeft w:val="0"/>
          <w:marRight w:val="0"/>
          <w:marTop w:val="0"/>
          <w:marBottom w:val="0"/>
          <w:divBdr>
            <w:top w:val="none" w:sz="0" w:space="0" w:color="auto"/>
            <w:left w:val="none" w:sz="0" w:space="0" w:color="auto"/>
            <w:bottom w:val="none" w:sz="0" w:space="0" w:color="auto"/>
            <w:right w:val="none" w:sz="0" w:space="0" w:color="auto"/>
          </w:divBdr>
        </w:div>
        <w:div w:id="1730298396">
          <w:marLeft w:val="0"/>
          <w:marRight w:val="0"/>
          <w:marTop w:val="0"/>
          <w:marBottom w:val="0"/>
          <w:divBdr>
            <w:top w:val="none" w:sz="0" w:space="0" w:color="auto"/>
            <w:left w:val="none" w:sz="0" w:space="0" w:color="auto"/>
            <w:bottom w:val="none" w:sz="0" w:space="0" w:color="auto"/>
            <w:right w:val="none" w:sz="0" w:space="0" w:color="auto"/>
          </w:divBdr>
          <w:divsChild>
            <w:div w:id="311756993">
              <w:marLeft w:val="-75"/>
              <w:marRight w:val="0"/>
              <w:marTop w:val="30"/>
              <w:marBottom w:val="30"/>
              <w:divBdr>
                <w:top w:val="none" w:sz="0" w:space="0" w:color="auto"/>
                <w:left w:val="none" w:sz="0" w:space="0" w:color="auto"/>
                <w:bottom w:val="none" w:sz="0" w:space="0" w:color="auto"/>
                <w:right w:val="none" w:sz="0" w:space="0" w:color="auto"/>
              </w:divBdr>
              <w:divsChild>
                <w:div w:id="436414064">
                  <w:marLeft w:val="0"/>
                  <w:marRight w:val="0"/>
                  <w:marTop w:val="0"/>
                  <w:marBottom w:val="0"/>
                  <w:divBdr>
                    <w:top w:val="none" w:sz="0" w:space="0" w:color="auto"/>
                    <w:left w:val="none" w:sz="0" w:space="0" w:color="auto"/>
                    <w:bottom w:val="none" w:sz="0" w:space="0" w:color="auto"/>
                    <w:right w:val="none" w:sz="0" w:space="0" w:color="auto"/>
                  </w:divBdr>
                  <w:divsChild>
                    <w:div w:id="1115245774">
                      <w:marLeft w:val="0"/>
                      <w:marRight w:val="0"/>
                      <w:marTop w:val="0"/>
                      <w:marBottom w:val="0"/>
                      <w:divBdr>
                        <w:top w:val="none" w:sz="0" w:space="0" w:color="auto"/>
                        <w:left w:val="none" w:sz="0" w:space="0" w:color="auto"/>
                        <w:bottom w:val="none" w:sz="0" w:space="0" w:color="auto"/>
                        <w:right w:val="none" w:sz="0" w:space="0" w:color="auto"/>
                      </w:divBdr>
                    </w:div>
                  </w:divsChild>
                </w:div>
                <w:div w:id="709955417">
                  <w:marLeft w:val="0"/>
                  <w:marRight w:val="0"/>
                  <w:marTop w:val="0"/>
                  <w:marBottom w:val="0"/>
                  <w:divBdr>
                    <w:top w:val="none" w:sz="0" w:space="0" w:color="auto"/>
                    <w:left w:val="none" w:sz="0" w:space="0" w:color="auto"/>
                    <w:bottom w:val="none" w:sz="0" w:space="0" w:color="auto"/>
                    <w:right w:val="none" w:sz="0" w:space="0" w:color="auto"/>
                  </w:divBdr>
                  <w:divsChild>
                    <w:div w:id="827214884">
                      <w:marLeft w:val="0"/>
                      <w:marRight w:val="0"/>
                      <w:marTop w:val="0"/>
                      <w:marBottom w:val="0"/>
                      <w:divBdr>
                        <w:top w:val="none" w:sz="0" w:space="0" w:color="auto"/>
                        <w:left w:val="none" w:sz="0" w:space="0" w:color="auto"/>
                        <w:bottom w:val="none" w:sz="0" w:space="0" w:color="auto"/>
                        <w:right w:val="none" w:sz="0" w:space="0" w:color="auto"/>
                      </w:divBdr>
                    </w:div>
                  </w:divsChild>
                </w:div>
                <w:div w:id="529756073">
                  <w:marLeft w:val="0"/>
                  <w:marRight w:val="0"/>
                  <w:marTop w:val="0"/>
                  <w:marBottom w:val="0"/>
                  <w:divBdr>
                    <w:top w:val="none" w:sz="0" w:space="0" w:color="auto"/>
                    <w:left w:val="none" w:sz="0" w:space="0" w:color="auto"/>
                    <w:bottom w:val="none" w:sz="0" w:space="0" w:color="auto"/>
                    <w:right w:val="none" w:sz="0" w:space="0" w:color="auto"/>
                  </w:divBdr>
                  <w:divsChild>
                    <w:div w:id="1284381011">
                      <w:marLeft w:val="0"/>
                      <w:marRight w:val="0"/>
                      <w:marTop w:val="0"/>
                      <w:marBottom w:val="0"/>
                      <w:divBdr>
                        <w:top w:val="none" w:sz="0" w:space="0" w:color="auto"/>
                        <w:left w:val="none" w:sz="0" w:space="0" w:color="auto"/>
                        <w:bottom w:val="none" w:sz="0" w:space="0" w:color="auto"/>
                        <w:right w:val="none" w:sz="0" w:space="0" w:color="auto"/>
                      </w:divBdr>
                    </w:div>
                  </w:divsChild>
                </w:div>
                <w:div w:id="2045397578">
                  <w:marLeft w:val="0"/>
                  <w:marRight w:val="0"/>
                  <w:marTop w:val="0"/>
                  <w:marBottom w:val="0"/>
                  <w:divBdr>
                    <w:top w:val="none" w:sz="0" w:space="0" w:color="auto"/>
                    <w:left w:val="none" w:sz="0" w:space="0" w:color="auto"/>
                    <w:bottom w:val="none" w:sz="0" w:space="0" w:color="auto"/>
                    <w:right w:val="none" w:sz="0" w:space="0" w:color="auto"/>
                  </w:divBdr>
                  <w:divsChild>
                    <w:div w:id="1605578365">
                      <w:marLeft w:val="0"/>
                      <w:marRight w:val="0"/>
                      <w:marTop w:val="0"/>
                      <w:marBottom w:val="0"/>
                      <w:divBdr>
                        <w:top w:val="none" w:sz="0" w:space="0" w:color="auto"/>
                        <w:left w:val="none" w:sz="0" w:space="0" w:color="auto"/>
                        <w:bottom w:val="none" w:sz="0" w:space="0" w:color="auto"/>
                        <w:right w:val="none" w:sz="0" w:space="0" w:color="auto"/>
                      </w:divBdr>
                    </w:div>
                  </w:divsChild>
                </w:div>
                <w:div w:id="1636132216">
                  <w:marLeft w:val="0"/>
                  <w:marRight w:val="0"/>
                  <w:marTop w:val="0"/>
                  <w:marBottom w:val="0"/>
                  <w:divBdr>
                    <w:top w:val="none" w:sz="0" w:space="0" w:color="auto"/>
                    <w:left w:val="none" w:sz="0" w:space="0" w:color="auto"/>
                    <w:bottom w:val="none" w:sz="0" w:space="0" w:color="auto"/>
                    <w:right w:val="none" w:sz="0" w:space="0" w:color="auto"/>
                  </w:divBdr>
                  <w:divsChild>
                    <w:div w:id="597371439">
                      <w:marLeft w:val="0"/>
                      <w:marRight w:val="0"/>
                      <w:marTop w:val="0"/>
                      <w:marBottom w:val="0"/>
                      <w:divBdr>
                        <w:top w:val="none" w:sz="0" w:space="0" w:color="auto"/>
                        <w:left w:val="none" w:sz="0" w:space="0" w:color="auto"/>
                        <w:bottom w:val="none" w:sz="0" w:space="0" w:color="auto"/>
                        <w:right w:val="none" w:sz="0" w:space="0" w:color="auto"/>
                      </w:divBdr>
                    </w:div>
                  </w:divsChild>
                </w:div>
                <w:div w:id="1540118628">
                  <w:marLeft w:val="0"/>
                  <w:marRight w:val="0"/>
                  <w:marTop w:val="0"/>
                  <w:marBottom w:val="0"/>
                  <w:divBdr>
                    <w:top w:val="none" w:sz="0" w:space="0" w:color="auto"/>
                    <w:left w:val="none" w:sz="0" w:space="0" w:color="auto"/>
                    <w:bottom w:val="none" w:sz="0" w:space="0" w:color="auto"/>
                    <w:right w:val="none" w:sz="0" w:space="0" w:color="auto"/>
                  </w:divBdr>
                  <w:divsChild>
                    <w:div w:id="1119375745">
                      <w:marLeft w:val="0"/>
                      <w:marRight w:val="0"/>
                      <w:marTop w:val="0"/>
                      <w:marBottom w:val="0"/>
                      <w:divBdr>
                        <w:top w:val="none" w:sz="0" w:space="0" w:color="auto"/>
                        <w:left w:val="none" w:sz="0" w:space="0" w:color="auto"/>
                        <w:bottom w:val="none" w:sz="0" w:space="0" w:color="auto"/>
                        <w:right w:val="none" w:sz="0" w:space="0" w:color="auto"/>
                      </w:divBdr>
                    </w:div>
                  </w:divsChild>
                </w:div>
                <w:div w:id="461923056">
                  <w:marLeft w:val="0"/>
                  <w:marRight w:val="0"/>
                  <w:marTop w:val="0"/>
                  <w:marBottom w:val="0"/>
                  <w:divBdr>
                    <w:top w:val="none" w:sz="0" w:space="0" w:color="auto"/>
                    <w:left w:val="none" w:sz="0" w:space="0" w:color="auto"/>
                    <w:bottom w:val="none" w:sz="0" w:space="0" w:color="auto"/>
                    <w:right w:val="none" w:sz="0" w:space="0" w:color="auto"/>
                  </w:divBdr>
                  <w:divsChild>
                    <w:div w:id="565191666">
                      <w:marLeft w:val="0"/>
                      <w:marRight w:val="0"/>
                      <w:marTop w:val="0"/>
                      <w:marBottom w:val="0"/>
                      <w:divBdr>
                        <w:top w:val="none" w:sz="0" w:space="0" w:color="auto"/>
                        <w:left w:val="none" w:sz="0" w:space="0" w:color="auto"/>
                        <w:bottom w:val="none" w:sz="0" w:space="0" w:color="auto"/>
                        <w:right w:val="none" w:sz="0" w:space="0" w:color="auto"/>
                      </w:divBdr>
                    </w:div>
                  </w:divsChild>
                </w:div>
                <w:div w:id="2116250158">
                  <w:marLeft w:val="0"/>
                  <w:marRight w:val="0"/>
                  <w:marTop w:val="0"/>
                  <w:marBottom w:val="0"/>
                  <w:divBdr>
                    <w:top w:val="none" w:sz="0" w:space="0" w:color="auto"/>
                    <w:left w:val="none" w:sz="0" w:space="0" w:color="auto"/>
                    <w:bottom w:val="none" w:sz="0" w:space="0" w:color="auto"/>
                    <w:right w:val="none" w:sz="0" w:space="0" w:color="auto"/>
                  </w:divBdr>
                  <w:divsChild>
                    <w:div w:id="750590451">
                      <w:marLeft w:val="0"/>
                      <w:marRight w:val="0"/>
                      <w:marTop w:val="0"/>
                      <w:marBottom w:val="0"/>
                      <w:divBdr>
                        <w:top w:val="none" w:sz="0" w:space="0" w:color="auto"/>
                        <w:left w:val="none" w:sz="0" w:space="0" w:color="auto"/>
                        <w:bottom w:val="none" w:sz="0" w:space="0" w:color="auto"/>
                        <w:right w:val="none" w:sz="0" w:space="0" w:color="auto"/>
                      </w:divBdr>
                    </w:div>
                  </w:divsChild>
                </w:div>
                <w:div w:id="1874995689">
                  <w:marLeft w:val="0"/>
                  <w:marRight w:val="0"/>
                  <w:marTop w:val="0"/>
                  <w:marBottom w:val="0"/>
                  <w:divBdr>
                    <w:top w:val="none" w:sz="0" w:space="0" w:color="auto"/>
                    <w:left w:val="none" w:sz="0" w:space="0" w:color="auto"/>
                    <w:bottom w:val="none" w:sz="0" w:space="0" w:color="auto"/>
                    <w:right w:val="none" w:sz="0" w:space="0" w:color="auto"/>
                  </w:divBdr>
                  <w:divsChild>
                    <w:div w:id="205266272">
                      <w:marLeft w:val="0"/>
                      <w:marRight w:val="0"/>
                      <w:marTop w:val="0"/>
                      <w:marBottom w:val="0"/>
                      <w:divBdr>
                        <w:top w:val="none" w:sz="0" w:space="0" w:color="auto"/>
                        <w:left w:val="none" w:sz="0" w:space="0" w:color="auto"/>
                        <w:bottom w:val="none" w:sz="0" w:space="0" w:color="auto"/>
                        <w:right w:val="none" w:sz="0" w:space="0" w:color="auto"/>
                      </w:divBdr>
                    </w:div>
                  </w:divsChild>
                </w:div>
                <w:div w:id="1782452569">
                  <w:marLeft w:val="0"/>
                  <w:marRight w:val="0"/>
                  <w:marTop w:val="0"/>
                  <w:marBottom w:val="0"/>
                  <w:divBdr>
                    <w:top w:val="none" w:sz="0" w:space="0" w:color="auto"/>
                    <w:left w:val="none" w:sz="0" w:space="0" w:color="auto"/>
                    <w:bottom w:val="none" w:sz="0" w:space="0" w:color="auto"/>
                    <w:right w:val="none" w:sz="0" w:space="0" w:color="auto"/>
                  </w:divBdr>
                  <w:divsChild>
                    <w:div w:id="1390568531">
                      <w:marLeft w:val="0"/>
                      <w:marRight w:val="0"/>
                      <w:marTop w:val="0"/>
                      <w:marBottom w:val="0"/>
                      <w:divBdr>
                        <w:top w:val="none" w:sz="0" w:space="0" w:color="auto"/>
                        <w:left w:val="none" w:sz="0" w:space="0" w:color="auto"/>
                        <w:bottom w:val="none" w:sz="0" w:space="0" w:color="auto"/>
                        <w:right w:val="none" w:sz="0" w:space="0" w:color="auto"/>
                      </w:divBdr>
                    </w:div>
                  </w:divsChild>
                </w:div>
                <w:div w:id="1716126918">
                  <w:marLeft w:val="0"/>
                  <w:marRight w:val="0"/>
                  <w:marTop w:val="0"/>
                  <w:marBottom w:val="0"/>
                  <w:divBdr>
                    <w:top w:val="none" w:sz="0" w:space="0" w:color="auto"/>
                    <w:left w:val="none" w:sz="0" w:space="0" w:color="auto"/>
                    <w:bottom w:val="none" w:sz="0" w:space="0" w:color="auto"/>
                    <w:right w:val="none" w:sz="0" w:space="0" w:color="auto"/>
                  </w:divBdr>
                  <w:divsChild>
                    <w:div w:id="72556655">
                      <w:marLeft w:val="0"/>
                      <w:marRight w:val="0"/>
                      <w:marTop w:val="0"/>
                      <w:marBottom w:val="0"/>
                      <w:divBdr>
                        <w:top w:val="none" w:sz="0" w:space="0" w:color="auto"/>
                        <w:left w:val="none" w:sz="0" w:space="0" w:color="auto"/>
                        <w:bottom w:val="none" w:sz="0" w:space="0" w:color="auto"/>
                        <w:right w:val="none" w:sz="0" w:space="0" w:color="auto"/>
                      </w:divBdr>
                    </w:div>
                  </w:divsChild>
                </w:div>
                <w:div w:id="1454135504">
                  <w:marLeft w:val="0"/>
                  <w:marRight w:val="0"/>
                  <w:marTop w:val="0"/>
                  <w:marBottom w:val="0"/>
                  <w:divBdr>
                    <w:top w:val="none" w:sz="0" w:space="0" w:color="auto"/>
                    <w:left w:val="none" w:sz="0" w:space="0" w:color="auto"/>
                    <w:bottom w:val="none" w:sz="0" w:space="0" w:color="auto"/>
                    <w:right w:val="none" w:sz="0" w:space="0" w:color="auto"/>
                  </w:divBdr>
                  <w:divsChild>
                    <w:div w:id="696347224">
                      <w:marLeft w:val="0"/>
                      <w:marRight w:val="0"/>
                      <w:marTop w:val="0"/>
                      <w:marBottom w:val="0"/>
                      <w:divBdr>
                        <w:top w:val="none" w:sz="0" w:space="0" w:color="auto"/>
                        <w:left w:val="none" w:sz="0" w:space="0" w:color="auto"/>
                        <w:bottom w:val="none" w:sz="0" w:space="0" w:color="auto"/>
                        <w:right w:val="none" w:sz="0" w:space="0" w:color="auto"/>
                      </w:divBdr>
                    </w:div>
                  </w:divsChild>
                </w:div>
                <w:div w:id="2089844377">
                  <w:marLeft w:val="0"/>
                  <w:marRight w:val="0"/>
                  <w:marTop w:val="0"/>
                  <w:marBottom w:val="0"/>
                  <w:divBdr>
                    <w:top w:val="none" w:sz="0" w:space="0" w:color="auto"/>
                    <w:left w:val="none" w:sz="0" w:space="0" w:color="auto"/>
                    <w:bottom w:val="none" w:sz="0" w:space="0" w:color="auto"/>
                    <w:right w:val="none" w:sz="0" w:space="0" w:color="auto"/>
                  </w:divBdr>
                  <w:divsChild>
                    <w:div w:id="1276667711">
                      <w:marLeft w:val="0"/>
                      <w:marRight w:val="0"/>
                      <w:marTop w:val="0"/>
                      <w:marBottom w:val="0"/>
                      <w:divBdr>
                        <w:top w:val="none" w:sz="0" w:space="0" w:color="auto"/>
                        <w:left w:val="none" w:sz="0" w:space="0" w:color="auto"/>
                        <w:bottom w:val="none" w:sz="0" w:space="0" w:color="auto"/>
                        <w:right w:val="none" w:sz="0" w:space="0" w:color="auto"/>
                      </w:divBdr>
                    </w:div>
                  </w:divsChild>
                </w:div>
                <w:div w:id="736712581">
                  <w:marLeft w:val="0"/>
                  <w:marRight w:val="0"/>
                  <w:marTop w:val="0"/>
                  <w:marBottom w:val="0"/>
                  <w:divBdr>
                    <w:top w:val="none" w:sz="0" w:space="0" w:color="auto"/>
                    <w:left w:val="none" w:sz="0" w:space="0" w:color="auto"/>
                    <w:bottom w:val="none" w:sz="0" w:space="0" w:color="auto"/>
                    <w:right w:val="none" w:sz="0" w:space="0" w:color="auto"/>
                  </w:divBdr>
                  <w:divsChild>
                    <w:div w:id="1901362116">
                      <w:marLeft w:val="0"/>
                      <w:marRight w:val="0"/>
                      <w:marTop w:val="0"/>
                      <w:marBottom w:val="0"/>
                      <w:divBdr>
                        <w:top w:val="none" w:sz="0" w:space="0" w:color="auto"/>
                        <w:left w:val="none" w:sz="0" w:space="0" w:color="auto"/>
                        <w:bottom w:val="none" w:sz="0" w:space="0" w:color="auto"/>
                        <w:right w:val="none" w:sz="0" w:space="0" w:color="auto"/>
                      </w:divBdr>
                    </w:div>
                  </w:divsChild>
                </w:div>
                <w:div w:id="362287294">
                  <w:marLeft w:val="0"/>
                  <w:marRight w:val="0"/>
                  <w:marTop w:val="0"/>
                  <w:marBottom w:val="0"/>
                  <w:divBdr>
                    <w:top w:val="none" w:sz="0" w:space="0" w:color="auto"/>
                    <w:left w:val="none" w:sz="0" w:space="0" w:color="auto"/>
                    <w:bottom w:val="none" w:sz="0" w:space="0" w:color="auto"/>
                    <w:right w:val="none" w:sz="0" w:space="0" w:color="auto"/>
                  </w:divBdr>
                  <w:divsChild>
                    <w:div w:id="706486195">
                      <w:marLeft w:val="0"/>
                      <w:marRight w:val="0"/>
                      <w:marTop w:val="0"/>
                      <w:marBottom w:val="0"/>
                      <w:divBdr>
                        <w:top w:val="none" w:sz="0" w:space="0" w:color="auto"/>
                        <w:left w:val="none" w:sz="0" w:space="0" w:color="auto"/>
                        <w:bottom w:val="none" w:sz="0" w:space="0" w:color="auto"/>
                        <w:right w:val="none" w:sz="0" w:space="0" w:color="auto"/>
                      </w:divBdr>
                    </w:div>
                  </w:divsChild>
                </w:div>
                <w:div w:id="1895658977">
                  <w:marLeft w:val="0"/>
                  <w:marRight w:val="0"/>
                  <w:marTop w:val="0"/>
                  <w:marBottom w:val="0"/>
                  <w:divBdr>
                    <w:top w:val="none" w:sz="0" w:space="0" w:color="auto"/>
                    <w:left w:val="none" w:sz="0" w:space="0" w:color="auto"/>
                    <w:bottom w:val="none" w:sz="0" w:space="0" w:color="auto"/>
                    <w:right w:val="none" w:sz="0" w:space="0" w:color="auto"/>
                  </w:divBdr>
                  <w:divsChild>
                    <w:div w:id="1347365327">
                      <w:marLeft w:val="0"/>
                      <w:marRight w:val="0"/>
                      <w:marTop w:val="0"/>
                      <w:marBottom w:val="0"/>
                      <w:divBdr>
                        <w:top w:val="none" w:sz="0" w:space="0" w:color="auto"/>
                        <w:left w:val="none" w:sz="0" w:space="0" w:color="auto"/>
                        <w:bottom w:val="none" w:sz="0" w:space="0" w:color="auto"/>
                        <w:right w:val="none" w:sz="0" w:space="0" w:color="auto"/>
                      </w:divBdr>
                    </w:div>
                  </w:divsChild>
                </w:div>
                <w:div w:id="790057659">
                  <w:marLeft w:val="0"/>
                  <w:marRight w:val="0"/>
                  <w:marTop w:val="0"/>
                  <w:marBottom w:val="0"/>
                  <w:divBdr>
                    <w:top w:val="none" w:sz="0" w:space="0" w:color="auto"/>
                    <w:left w:val="none" w:sz="0" w:space="0" w:color="auto"/>
                    <w:bottom w:val="none" w:sz="0" w:space="0" w:color="auto"/>
                    <w:right w:val="none" w:sz="0" w:space="0" w:color="auto"/>
                  </w:divBdr>
                  <w:divsChild>
                    <w:div w:id="1601907279">
                      <w:marLeft w:val="0"/>
                      <w:marRight w:val="0"/>
                      <w:marTop w:val="0"/>
                      <w:marBottom w:val="0"/>
                      <w:divBdr>
                        <w:top w:val="none" w:sz="0" w:space="0" w:color="auto"/>
                        <w:left w:val="none" w:sz="0" w:space="0" w:color="auto"/>
                        <w:bottom w:val="none" w:sz="0" w:space="0" w:color="auto"/>
                        <w:right w:val="none" w:sz="0" w:space="0" w:color="auto"/>
                      </w:divBdr>
                    </w:div>
                  </w:divsChild>
                </w:div>
                <w:div w:id="1063719093">
                  <w:marLeft w:val="0"/>
                  <w:marRight w:val="0"/>
                  <w:marTop w:val="0"/>
                  <w:marBottom w:val="0"/>
                  <w:divBdr>
                    <w:top w:val="none" w:sz="0" w:space="0" w:color="auto"/>
                    <w:left w:val="none" w:sz="0" w:space="0" w:color="auto"/>
                    <w:bottom w:val="none" w:sz="0" w:space="0" w:color="auto"/>
                    <w:right w:val="none" w:sz="0" w:space="0" w:color="auto"/>
                  </w:divBdr>
                  <w:divsChild>
                    <w:div w:id="1850290238">
                      <w:marLeft w:val="0"/>
                      <w:marRight w:val="0"/>
                      <w:marTop w:val="0"/>
                      <w:marBottom w:val="0"/>
                      <w:divBdr>
                        <w:top w:val="none" w:sz="0" w:space="0" w:color="auto"/>
                        <w:left w:val="none" w:sz="0" w:space="0" w:color="auto"/>
                        <w:bottom w:val="none" w:sz="0" w:space="0" w:color="auto"/>
                        <w:right w:val="none" w:sz="0" w:space="0" w:color="auto"/>
                      </w:divBdr>
                    </w:div>
                  </w:divsChild>
                </w:div>
                <w:div w:id="2111001567">
                  <w:marLeft w:val="0"/>
                  <w:marRight w:val="0"/>
                  <w:marTop w:val="0"/>
                  <w:marBottom w:val="0"/>
                  <w:divBdr>
                    <w:top w:val="none" w:sz="0" w:space="0" w:color="auto"/>
                    <w:left w:val="none" w:sz="0" w:space="0" w:color="auto"/>
                    <w:bottom w:val="none" w:sz="0" w:space="0" w:color="auto"/>
                    <w:right w:val="none" w:sz="0" w:space="0" w:color="auto"/>
                  </w:divBdr>
                  <w:divsChild>
                    <w:div w:id="37705220">
                      <w:marLeft w:val="0"/>
                      <w:marRight w:val="0"/>
                      <w:marTop w:val="0"/>
                      <w:marBottom w:val="0"/>
                      <w:divBdr>
                        <w:top w:val="none" w:sz="0" w:space="0" w:color="auto"/>
                        <w:left w:val="none" w:sz="0" w:space="0" w:color="auto"/>
                        <w:bottom w:val="none" w:sz="0" w:space="0" w:color="auto"/>
                        <w:right w:val="none" w:sz="0" w:space="0" w:color="auto"/>
                      </w:divBdr>
                    </w:div>
                  </w:divsChild>
                </w:div>
                <w:div w:id="1397044545">
                  <w:marLeft w:val="0"/>
                  <w:marRight w:val="0"/>
                  <w:marTop w:val="0"/>
                  <w:marBottom w:val="0"/>
                  <w:divBdr>
                    <w:top w:val="none" w:sz="0" w:space="0" w:color="auto"/>
                    <w:left w:val="none" w:sz="0" w:space="0" w:color="auto"/>
                    <w:bottom w:val="none" w:sz="0" w:space="0" w:color="auto"/>
                    <w:right w:val="none" w:sz="0" w:space="0" w:color="auto"/>
                  </w:divBdr>
                  <w:divsChild>
                    <w:div w:id="792139943">
                      <w:marLeft w:val="0"/>
                      <w:marRight w:val="0"/>
                      <w:marTop w:val="0"/>
                      <w:marBottom w:val="0"/>
                      <w:divBdr>
                        <w:top w:val="none" w:sz="0" w:space="0" w:color="auto"/>
                        <w:left w:val="none" w:sz="0" w:space="0" w:color="auto"/>
                        <w:bottom w:val="none" w:sz="0" w:space="0" w:color="auto"/>
                        <w:right w:val="none" w:sz="0" w:space="0" w:color="auto"/>
                      </w:divBdr>
                    </w:div>
                  </w:divsChild>
                </w:div>
                <w:div w:id="1663268925">
                  <w:marLeft w:val="0"/>
                  <w:marRight w:val="0"/>
                  <w:marTop w:val="0"/>
                  <w:marBottom w:val="0"/>
                  <w:divBdr>
                    <w:top w:val="none" w:sz="0" w:space="0" w:color="auto"/>
                    <w:left w:val="none" w:sz="0" w:space="0" w:color="auto"/>
                    <w:bottom w:val="none" w:sz="0" w:space="0" w:color="auto"/>
                    <w:right w:val="none" w:sz="0" w:space="0" w:color="auto"/>
                  </w:divBdr>
                  <w:divsChild>
                    <w:div w:id="408161830">
                      <w:marLeft w:val="0"/>
                      <w:marRight w:val="0"/>
                      <w:marTop w:val="0"/>
                      <w:marBottom w:val="0"/>
                      <w:divBdr>
                        <w:top w:val="none" w:sz="0" w:space="0" w:color="auto"/>
                        <w:left w:val="none" w:sz="0" w:space="0" w:color="auto"/>
                        <w:bottom w:val="none" w:sz="0" w:space="0" w:color="auto"/>
                        <w:right w:val="none" w:sz="0" w:space="0" w:color="auto"/>
                      </w:divBdr>
                    </w:div>
                  </w:divsChild>
                </w:div>
                <w:div w:id="623538161">
                  <w:marLeft w:val="0"/>
                  <w:marRight w:val="0"/>
                  <w:marTop w:val="0"/>
                  <w:marBottom w:val="0"/>
                  <w:divBdr>
                    <w:top w:val="none" w:sz="0" w:space="0" w:color="auto"/>
                    <w:left w:val="none" w:sz="0" w:space="0" w:color="auto"/>
                    <w:bottom w:val="none" w:sz="0" w:space="0" w:color="auto"/>
                    <w:right w:val="none" w:sz="0" w:space="0" w:color="auto"/>
                  </w:divBdr>
                  <w:divsChild>
                    <w:div w:id="1505127809">
                      <w:marLeft w:val="0"/>
                      <w:marRight w:val="0"/>
                      <w:marTop w:val="0"/>
                      <w:marBottom w:val="0"/>
                      <w:divBdr>
                        <w:top w:val="none" w:sz="0" w:space="0" w:color="auto"/>
                        <w:left w:val="none" w:sz="0" w:space="0" w:color="auto"/>
                        <w:bottom w:val="none" w:sz="0" w:space="0" w:color="auto"/>
                        <w:right w:val="none" w:sz="0" w:space="0" w:color="auto"/>
                      </w:divBdr>
                    </w:div>
                  </w:divsChild>
                </w:div>
                <w:div w:id="373509328">
                  <w:marLeft w:val="0"/>
                  <w:marRight w:val="0"/>
                  <w:marTop w:val="0"/>
                  <w:marBottom w:val="0"/>
                  <w:divBdr>
                    <w:top w:val="none" w:sz="0" w:space="0" w:color="auto"/>
                    <w:left w:val="none" w:sz="0" w:space="0" w:color="auto"/>
                    <w:bottom w:val="none" w:sz="0" w:space="0" w:color="auto"/>
                    <w:right w:val="none" w:sz="0" w:space="0" w:color="auto"/>
                  </w:divBdr>
                  <w:divsChild>
                    <w:div w:id="504445326">
                      <w:marLeft w:val="0"/>
                      <w:marRight w:val="0"/>
                      <w:marTop w:val="0"/>
                      <w:marBottom w:val="0"/>
                      <w:divBdr>
                        <w:top w:val="none" w:sz="0" w:space="0" w:color="auto"/>
                        <w:left w:val="none" w:sz="0" w:space="0" w:color="auto"/>
                        <w:bottom w:val="none" w:sz="0" w:space="0" w:color="auto"/>
                        <w:right w:val="none" w:sz="0" w:space="0" w:color="auto"/>
                      </w:divBdr>
                    </w:div>
                  </w:divsChild>
                </w:div>
                <w:div w:id="1807895884">
                  <w:marLeft w:val="0"/>
                  <w:marRight w:val="0"/>
                  <w:marTop w:val="0"/>
                  <w:marBottom w:val="0"/>
                  <w:divBdr>
                    <w:top w:val="none" w:sz="0" w:space="0" w:color="auto"/>
                    <w:left w:val="none" w:sz="0" w:space="0" w:color="auto"/>
                    <w:bottom w:val="none" w:sz="0" w:space="0" w:color="auto"/>
                    <w:right w:val="none" w:sz="0" w:space="0" w:color="auto"/>
                  </w:divBdr>
                  <w:divsChild>
                    <w:div w:id="1605916861">
                      <w:marLeft w:val="0"/>
                      <w:marRight w:val="0"/>
                      <w:marTop w:val="0"/>
                      <w:marBottom w:val="0"/>
                      <w:divBdr>
                        <w:top w:val="none" w:sz="0" w:space="0" w:color="auto"/>
                        <w:left w:val="none" w:sz="0" w:space="0" w:color="auto"/>
                        <w:bottom w:val="none" w:sz="0" w:space="0" w:color="auto"/>
                        <w:right w:val="none" w:sz="0" w:space="0" w:color="auto"/>
                      </w:divBdr>
                    </w:div>
                  </w:divsChild>
                </w:div>
                <w:div w:id="1624651600">
                  <w:marLeft w:val="0"/>
                  <w:marRight w:val="0"/>
                  <w:marTop w:val="0"/>
                  <w:marBottom w:val="0"/>
                  <w:divBdr>
                    <w:top w:val="none" w:sz="0" w:space="0" w:color="auto"/>
                    <w:left w:val="none" w:sz="0" w:space="0" w:color="auto"/>
                    <w:bottom w:val="none" w:sz="0" w:space="0" w:color="auto"/>
                    <w:right w:val="none" w:sz="0" w:space="0" w:color="auto"/>
                  </w:divBdr>
                  <w:divsChild>
                    <w:div w:id="1996640110">
                      <w:marLeft w:val="0"/>
                      <w:marRight w:val="0"/>
                      <w:marTop w:val="0"/>
                      <w:marBottom w:val="0"/>
                      <w:divBdr>
                        <w:top w:val="none" w:sz="0" w:space="0" w:color="auto"/>
                        <w:left w:val="none" w:sz="0" w:space="0" w:color="auto"/>
                        <w:bottom w:val="none" w:sz="0" w:space="0" w:color="auto"/>
                        <w:right w:val="none" w:sz="0" w:space="0" w:color="auto"/>
                      </w:divBdr>
                    </w:div>
                  </w:divsChild>
                </w:div>
                <w:div w:id="767506365">
                  <w:marLeft w:val="0"/>
                  <w:marRight w:val="0"/>
                  <w:marTop w:val="0"/>
                  <w:marBottom w:val="0"/>
                  <w:divBdr>
                    <w:top w:val="none" w:sz="0" w:space="0" w:color="auto"/>
                    <w:left w:val="none" w:sz="0" w:space="0" w:color="auto"/>
                    <w:bottom w:val="none" w:sz="0" w:space="0" w:color="auto"/>
                    <w:right w:val="none" w:sz="0" w:space="0" w:color="auto"/>
                  </w:divBdr>
                  <w:divsChild>
                    <w:div w:id="455298041">
                      <w:marLeft w:val="0"/>
                      <w:marRight w:val="0"/>
                      <w:marTop w:val="0"/>
                      <w:marBottom w:val="0"/>
                      <w:divBdr>
                        <w:top w:val="none" w:sz="0" w:space="0" w:color="auto"/>
                        <w:left w:val="none" w:sz="0" w:space="0" w:color="auto"/>
                        <w:bottom w:val="none" w:sz="0" w:space="0" w:color="auto"/>
                        <w:right w:val="none" w:sz="0" w:space="0" w:color="auto"/>
                      </w:divBdr>
                    </w:div>
                  </w:divsChild>
                </w:div>
                <w:div w:id="244343879">
                  <w:marLeft w:val="0"/>
                  <w:marRight w:val="0"/>
                  <w:marTop w:val="0"/>
                  <w:marBottom w:val="0"/>
                  <w:divBdr>
                    <w:top w:val="none" w:sz="0" w:space="0" w:color="auto"/>
                    <w:left w:val="none" w:sz="0" w:space="0" w:color="auto"/>
                    <w:bottom w:val="none" w:sz="0" w:space="0" w:color="auto"/>
                    <w:right w:val="none" w:sz="0" w:space="0" w:color="auto"/>
                  </w:divBdr>
                  <w:divsChild>
                    <w:div w:id="1840075852">
                      <w:marLeft w:val="0"/>
                      <w:marRight w:val="0"/>
                      <w:marTop w:val="0"/>
                      <w:marBottom w:val="0"/>
                      <w:divBdr>
                        <w:top w:val="none" w:sz="0" w:space="0" w:color="auto"/>
                        <w:left w:val="none" w:sz="0" w:space="0" w:color="auto"/>
                        <w:bottom w:val="none" w:sz="0" w:space="0" w:color="auto"/>
                        <w:right w:val="none" w:sz="0" w:space="0" w:color="auto"/>
                      </w:divBdr>
                    </w:div>
                  </w:divsChild>
                </w:div>
                <w:div w:id="1874732154">
                  <w:marLeft w:val="0"/>
                  <w:marRight w:val="0"/>
                  <w:marTop w:val="0"/>
                  <w:marBottom w:val="0"/>
                  <w:divBdr>
                    <w:top w:val="none" w:sz="0" w:space="0" w:color="auto"/>
                    <w:left w:val="none" w:sz="0" w:space="0" w:color="auto"/>
                    <w:bottom w:val="none" w:sz="0" w:space="0" w:color="auto"/>
                    <w:right w:val="none" w:sz="0" w:space="0" w:color="auto"/>
                  </w:divBdr>
                  <w:divsChild>
                    <w:div w:id="711424158">
                      <w:marLeft w:val="0"/>
                      <w:marRight w:val="0"/>
                      <w:marTop w:val="0"/>
                      <w:marBottom w:val="0"/>
                      <w:divBdr>
                        <w:top w:val="none" w:sz="0" w:space="0" w:color="auto"/>
                        <w:left w:val="none" w:sz="0" w:space="0" w:color="auto"/>
                        <w:bottom w:val="none" w:sz="0" w:space="0" w:color="auto"/>
                        <w:right w:val="none" w:sz="0" w:space="0" w:color="auto"/>
                      </w:divBdr>
                    </w:div>
                  </w:divsChild>
                </w:div>
                <w:div w:id="1316107366">
                  <w:marLeft w:val="0"/>
                  <w:marRight w:val="0"/>
                  <w:marTop w:val="0"/>
                  <w:marBottom w:val="0"/>
                  <w:divBdr>
                    <w:top w:val="none" w:sz="0" w:space="0" w:color="auto"/>
                    <w:left w:val="none" w:sz="0" w:space="0" w:color="auto"/>
                    <w:bottom w:val="none" w:sz="0" w:space="0" w:color="auto"/>
                    <w:right w:val="none" w:sz="0" w:space="0" w:color="auto"/>
                  </w:divBdr>
                  <w:divsChild>
                    <w:div w:id="1731726762">
                      <w:marLeft w:val="0"/>
                      <w:marRight w:val="0"/>
                      <w:marTop w:val="0"/>
                      <w:marBottom w:val="0"/>
                      <w:divBdr>
                        <w:top w:val="none" w:sz="0" w:space="0" w:color="auto"/>
                        <w:left w:val="none" w:sz="0" w:space="0" w:color="auto"/>
                        <w:bottom w:val="none" w:sz="0" w:space="0" w:color="auto"/>
                        <w:right w:val="none" w:sz="0" w:space="0" w:color="auto"/>
                      </w:divBdr>
                    </w:div>
                  </w:divsChild>
                </w:div>
                <w:div w:id="213659459">
                  <w:marLeft w:val="0"/>
                  <w:marRight w:val="0"/>
                  <w:marTop w:val="0"/>
                  <w:marBottom w:val="0"/>
                  <w:divBdr>
                    <w:top w:val="none" w:sz="0" w:space="0" w:color="auto"/>
                    <w:left w:val="none" w:sz="0" w:space="0" w:color="auto"/>
                    <w:bottom w:val="none" w:sz="0" w:space="0" w:color="auto"/>
                    <w:right w:val="none" w:sz="0" w:space="0" w:color="auto"/>
                  </w:divBdr>
                  <w:divsChild>
                    <w:div w:id="1183323104">
                      <w:marLeft w:val="0"/>
                      <w:marRight w:val="0"/>
                      <w:marTop w:val="0"/>
                      <w:marBottom w:val="0"/>
                      <w:divBdr>
                        <w:top w:val="none" w:sz="0" w:space="0" w:color="auto"/>
                        <w:left w:val="none" w:sz="0" w:space="0" w:color="auto"/>
                        <w:bottom w:val="none" w:sz="0" w:space="0" w:color="auto"/>
                        <w:right w:val="none" w:sz="0" w:space="0" w:color="auto"/>
                      </w:divBdr>
                    </w:div>
                  </w:divsChild>
                </w:div>
                <w:div w:id="1237857974">
                  <w:marLeft w:val="0"/>
                  <w:marRight w:val="0"/>
                  <w:marTop w:val="0"/>
                  <w:marBottom w:val="0"/>
                  <w:divBdr>
                    <w:top w:val="none" w:sz="0" w:space="0" w:color="auto"/>
                    <w:left w:val="none" w:sz="0" w:space="0" w:color="auto"/>
                    <w:bottom w:val="none" w:sz="0" w:space="0" w:color="auto"/>
                    <w:right w:val="none" w:sz="0" w:space="0" w:color="auto"/>
                  </w:divBdr>
                  <w:divsChild>
                    <w:div w:id="918253558">
                      <w:marLeft w:val="0"/>
                      <w:marRight w:val="0"/>
                      <w:marTop w:val="0"/>
                      <w:marBottom w:val="0"/>
                      <w:divBdr>
                        <w:top w:val="none" w:sz="0" w:space="0" w:color="auto"/>
                        <w:left w:val="none" w:sz="0" w:space="0" w:color="auto"/>
                        <w:bottom w:val="none" w:sz="0" w:space="0" w:color="auto"/>
                        <w:right w:val="none" w:sz="0" w:space="0" w:color="auto"/>
                      </w:divBdr>
                    </w:div>
                  </w:divsChild>
                </w:div>
                <w:div w:id="1780176130">
                  <w:marLeft w:val="0"/>
                  <w:marRight w:val="0"/>
                  <w:marTop w:val="0"/>
                  <w:marBottom w:val="0"/>
                  <w:divBdr>
                    <w:top w:val="none" w:sz="0" w:space="0" w:color="auto"/>
                    <w:left w:val="none" w:sz="0" w:space="0" w:color="auto"/>
                    <w:bottom w:val="none" w:sz="0" w:space="0" w:color="auto"/>
                    <w:right w:val="none" w:sz="0" w:space="0" w:color="auto"/>
                  </w:divBdr>
                  <w:divsChild>
                    <w:div w:id="118182237">
                      <w:marLeft w:val="0"/>
                      <w:marRight w:val="0"/>
                      <w:marTop w:val="0"/>
                      <w:marBottom w:val="0"/>
                      <w:divBdr>
                        <w:top w:val="none" w:sz="0" w:space="0" w:color="auto"/>
                        <w:left w:val="none" w:sz="0" w:space="0" w:color="auto"/>
                        <w:bottom w:val="none" w:sz="0" w:space="0" w:color="auto"/>
                        <w:right w:val="none" w:sz="0" w:space="0" w:color="auto"/>
                      </w:divBdr>
                    </w:div>
                  </w:divsChild>
                </w:div>
                <w:div w:id="1232081810">
                  <w:marLeft w:val="0"/>
                  <w:marRight w:val="0"/>
                  <w:marTop w:val="0"/>
                  <w:marBottom w:val="0"/>
                  <w:divBdr>
                    <w:top w:val="none" w:sz="0" w:space="0" w:color="auto"/>
                    <w:left w:val="none" w:sz="0" w:space="0" w:color="auto"/>
                    <w:bottom w:val="none" w:sz="0" w:space="0" w:color="auto"/>
                    <w:right w:val="none" w:sz="0" w:space="0" w:color="auto"/>
                  </w:divBdr>
                  <w:divsChild>
                    <w:div w:id="1301495761">
                      <w:marLeft w:val="0"/>
                      <w:marRight w:val="0"/>
                      <w:marTop w:val="0"/>
                      <w:marBottom w:val="0"/>
                      <w:divBdr>
                        <w:top w:val="none" w:sz="0" w:space="0" w:color="auto"/>
                        <w:left w:val="none" w:sz="0" w:space="0" w:color="auto"/>
                        <w:bottom w:val="none" w:sz="0" w:space="0" w:color="auto"/>
                        <w:right w:val="none" w:sz="0" w:space="0" w:color="auto"/>
                      </w:divBdr>
                    </w:div>
                  </w:divsChild>
                </w:div>
                <w:div w:id="1098141693">
                  <w:marLeft w:val="0"/>
                  <w:marRight w:val="0"/>
                  <w:marTop w:val="0"/>
                  <w:marBottom w:val="0"/>
                  <w:divBdr>
                    <w:top w:val="none" w:sz="0" w:space="0" w:color="auto"/>
                    <w:left w:val="none" w:sz="0" w:space="0" w:color="auto"/>
                    <w:bottom w:val="none" w:sz="0" w:space="0" w:color="auto"/>
                    <w:right w:val="none" w:sz="0" w:space="0" w:color="auto"/>
                  </w:divBdr>
                  <w:divsChild>
                    <w:div w:id="1744136051">
                      <w:marLeft w:val="0"/>
                      <w:marRight w:val="0"/>
                      <w:marTop w:val="0"/>
                      <w:marBottom w:val="0"/>
                      <w:divBdr>
                        <w:top w:val="none" w:sz="0" w:space="0" w:color="auto"/>
                        <w:left w:val="none" w:sz="0" w:space="0" w:color="auto"/>
                        <w:bottom w:val="none" w:sz="0" w:space="0" w:color="auto"/>
                        <w:right w:val="none" w:sz="0" w:space="0" w:color="auto"/>
                      </w:divBdr>
                    </w:div>
                  </w:divsChild>
                </w:div>
                <w:div w:id="1404640042">
                  <w:marLeft w:val="0"/>
                  <w:marRight w:val="0"/>
                  <w:marTop w:val="0"/>
                  <w:marBottom w:val="0"/>
                  <w:divBdr>
                    <w:top w:val="none" w:sz="0" w:space="0" w:color="auto"/>
                    <w:left w:val="none" w:sz="0" w:space="0" w:color="auto"/>
                    <w:bottom w:val="none" w:sz="0" w:space="0" w:color="auto"/>
                    <w:right w:val="none" w:sz="0" w:space="0" w:color="auto"/>
                  </w:divBdr>
                  <w:divsChild>
                    <w:div w:id="1269002320">
                      <w:marLeft w:val="0"/>
                      <w:marRight w:val="0"/>
                      <w:marTop w:val="0"/>
                      <w:marBottom w:val="0"/>
                      <w:divBdr>
                        <w:top w:val="none" w:sz="0" w:space="0" w:color="auto"/>
                        <w:left w:val="none" w:sz="0" w:space="0" w:color="auto"/>
                        <w:bottom w:val="none" w:sz="0" w:space="0" w:color="auto"/>
                        <w:right w:val="none" w:sz="0" w:space="0" w:color="auto"/>
                      </w:divBdr>
                    </w:div>
                  </w:divsChild>
                </w:div>
                <w:div w:id="2082361870">
                  <w:marLeft w:val="0"/>
                  <w:marRight w:val="0"/>
                  <w:marTop w:val="0"/>
                  <w:marBottom w:val="0"/>
                  <w:divBdr>
                    <w:top w:val="none" w:sz="0" w:space="0" w:color="auto"/>
                    <w:left w:val="none" w:sz="0" w:space="0" w:color="auto"/>
                    <w:bottom w:val="none" w:sz="0" w:space="0" w:color="auto"/>
                    <w:right w:val="none" w:sz="0" w:space="0" w:color="auto"/>
                  </w:divBdr>
                  <w:divsChild>
                    <w:div w:id="6657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81761">
          <w:marLeft w:val="0"/>
          <w:marRight w:val="0"/>
          <w:marTop w:val="0"/>
          <w:marBottom w:val="0"/>
          <w:divBdr>
            <w:top w:val="none" w:sz="0" w:space="0" w:color="auto"/>
            <w:left w:val="none" w:sz="0" w:space="0" w:color="auto"/>
            <w:bottom w:val="none" w:sz="0" w:space="0" w:color="auto"/>
            <w:right w:val="none" w:sz="0" w:space="0" w:color="auto"/>
          </w:divBdr>
        </w:div>
        <w:div w:id="914582584">
          <w:marLeft w:val="0"/>
          <w:marRight w:val="0"/>
          <w:marTop w:val="0"/>
          <w:marBottom w:val="0"/>
          <w:divBdr>
            <w:top w:val="none" w:sz="0" w:space="0" w:color="auto"/>
            <w:left w:val="none" w:sz="0" w:space="0" w:color="auto"/>
            <w:bottom w:val="none" w:sz="0" w:space="0" w:color="auto"/>
            <w:right w:val="none" w:sz="0" w:space="0" w:color="auto"/>
          </w:divBdr>
        </w:div>
        <w:div w:id="1426147346">
          <w:marLeft w:val="0"/>
          <w:marRight w:val="0"/>
          <w:marTop w:val="0"/>
          <w:marBottom w:val="0"/>
          <w:divBdr>
            <w:top w:val="none" w:sz="0" w:space="0" w:color="auto"/>
            <w:left w:val="none" w:sz="0" w:space="0" w:color="auto"/>
            <w:bottom w:val="none" w:sz="0" w:space="0" w:color="auto"/>
            <w:right w:val="none" w:sz="0" w:space="0" w:color="auto"/>
          </w:divBdr>
        </w:div>
      </w:divsChild>
    </w:div>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614020836">
              <w:marLeft w:val="0"/>
              <w:marRight w:val="0"/>
              <w:marTop w:val="0"/>
              <w:marBottom w:val="0"/>
              <w:divBdr>
                <w:top w:val="none" w:sz="0" w:space="0" w:color="auto"/>
                <w:left w:val="none" w:sz="0" w:space="0" w:color="auto"/>
                <w:bottom w:val="none" w:sz="0" w:space="0" w:color="auto"/>
                <w:right w:val="none" w:sz="0" w:space="0" w:color="auto"/>
              </w:divBdr>
            </w:div>
            <w:div w:id="1510945760">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8653039">
              <w:marLeft w:val="0"/>
              <w:marRight w:val="0"/>
              <w:marTop w:val="0"/>
              <w:marBottom w:val="0"/>
              <w:divBdr>
                <w:top w:val="none" w:sz="0" w:space="0" w:color="auto"/>
                <w:left w:val="none" w:sz="0" w:space="0" w:color="auto"/>
                <w:bottom w:val="none" w:sz="0" w:space="0" w:color="auto"/>
                <w:right w:val="none" w:sz="0" w:space="0" w:color="auto"/>
              </w:divBdr>
            </w:div>
            <w:div w:id="703792095">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346760283">
              <w:marLeft w:val="0"/>
              <w:marRight w:val="0"/>
              <w:marTop w:val="0"/>
              <w:marBottom w:val="0"/>
              <w:divBdr>
                <w:top w:val="none" w:sz="0" w:space="0" w:color="auto"/>
                <w:left w:val="none" w:sz="0" w:space="0" w:color="auto"/>
                <w:bottom w:val="none" w:sz="0" w:space="0" w:color="auto"/>
                <w:right w:val="none" w:sz="0" w:space="0" w:color="auto"/>
              </w:divBdr>
            </w:div>
            <w:div w:id="940527732">
              <w:marLeft w:val="0"/>
              <w:marRight w:val="0"/>
              <w:marTop w:val="0"/>
              <w:marBottom w:val="0"/>
              <w:divBdr>
                <w:top w:val="none" w:sz="0" w:space="0" w:color="auto"/>
                <w:left w:val="none" w:sz="0" w:space="0" w:color="auto"/>
                <w:bottom w:val="none" w:sz="0" w:space="0" w:color="auto"/>
                <w:right w:val="none" w:sz="0" w:space="0" w:color="auto"/>
              </w:divBdr>
            </w:div>
          </w:divsChild>
        </w:div>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89448">
      <w:bodyDiv w:val="1"/>
      <w:marLeft w:val="0"/>
      <w:marRight w:val="0"/>
      <w:marTop w:val="0"/>
      <w:marBottom w:val="0"/>
      <w:divBdr>
        <w:top w:val="none" w:sz="0" w:space="0" w:color="auto"/>
        <w:left w:val="none" w:sz="0" w:space="0" w:color="auto"/>
        <w:bottom w:val="none" w:sz="0" w:space="0" w:color="auto"/>
        <w:right w:val="none" w:sz="0" w:space="0" w:color="auto"/>
      </w:divBdr>
      <w:divsChild>
        <w:div w:id="492457251">
          <w:marLeft w:val="0"/>
          <w:marRight w:val="0"/>
          <w:marTop w:val="0"/>
          <w:marBottom w:val="0"/>
          <w:divBdr>
            <w:top w:val="none" w:sz="0" w:space="0" w:color="auto"/>
            <w:left w:val="none" w:sz="0" w:space="0" w:color="auto"/>
            <w:bottom w:val="none" w:sz="0" w:space="0" w:color="auto"/>
            <w:right w:val="none" w:sz="0" w:space="0" w:color="auto"/>
          </w:divBdr>
          <w:divsChild>
            <w:div w:id="1042170742">
              <w:marLeft w:val="0"/>
              <w:marRight w:val="0"/>
              <w:marTop w:val="0"/>
              <w:marBottom w:val="0"/>
              <w:divBdr>
                <w:top w:val="none" w:sz="0" w:space="0" w:color="auto"/>
                <w:left w:val="none" w:sz="0" w:space="0" w:color="auto"/>
                <w:bottom w:val="none" w:sz="0" w:space="0" w:color="auto"/>
                <w:right w:val="none" w:sz="0" w:space="0" w:color="auto"/>
              </w:divBdr>
            </w:div>
            <w:div w:id="1259171089">
              <w:marLeft w:val="0"/>
              <w:marRight w:val="0"/>
              <w:marTop w:val="0"/>
              <w:marBottom w:val="0"/>
              <w:divBdr>
                <w:top w:val="none" w:sz="0" w:space="0" w:color="auto"/>
                <w:left w:val="none" w:sz="0" w:space="0" w:color="auto"/>
                <w:bottom w:val="none" w:sz="0" w:space="0" w:color="auto"/>
                <w:right w:val="none" w:sz="0" w:space="0" w:color="auto"/>
              </w:divBdr>
            </w:div>
            <w:div w:id="1812164999">
              <w:marLeft w:val="0"/>
              <w:marRight w:val="0"/>
              <w:marTop w:val="0"/>
              <w:marBottom w:val="0"/>
              <w:divBdr>
                <w:top w:val="none" w:sz="0" w:space="0" w:color="auto"/>
                <w:left w:val="none" w:sz="0" w:space="0" w:color="auto"/>
                <w:bottom w:val="none" w:sz="0" w:space="0" w:color="auto"/>
                <w:right w:val="none" w:sz="0" w:space="0" w:color="auto"/>
              </w:divBdr>
            </w:div>
            <w:div w:id="1108740267">
              <w:marLeft w:val="0"/>
              <w:marRight w:val="0"/>
              <w:marTop w:val="0"/>
              <w:marBottom w:val="0"/>
              <w:divBdr>
                <w:top w:val="none" w:sz="0" w:space="0" w:color="auto"/>
                <w:left w:val="none" w:sz="0" w:space="0" w:color="auto"/>
                <w:bottom w:val="none" w:sz="0" w:space="0" w:color="auto"/>
                <w:right w:val="none" w:sz="0" w:space="0" w:color="auto"/>
              </w:divBdr>
            </w:div>
            <w:div w:id="133375784">
              <w:marLeft w:val="0"/>
              <w:marRight w:val="0"/>
              <w:marTop w:val="0"/>
              <w:marBottom w:val="0"/>
              <w:divBdr>
                <w:top w:val="none" w:sz="0" w:space="0" w:color="auto"/>
                <w:left w:val="none" w:sz="0" w:space="0" w:color="auto"/>
                <w:bottom w:val="none" w:sz="0" w:space="0" w:color="auto"/>
                <w:right w:val="none" w:sz="0" w:space="0" w:color="auto"/>
              </w:divBdr>
            </w:div>
            <w:div w:id="198855676">
              <w:marLeft w:val="0"/>
              <w:marRight w:val="0"/>
              <w:marTop w:val="0"/>
              <w:marBottom w:val="0"/>
              <w:divBdr>
                <w:top w:val="none" w:sz="0" w:space="0" w:color="auto"/>
                <w:left w:val="none" w:sz="0" w:space="0" w:color="auto"/>
                <w:bottom w:val="none" w:sz="0" w:space="0" w:color="auto"/>
                <w:right w:val="none" w:sz="0" w:space="0" w:color="auto"/>
              </w:divBdr>
            </w:div>
            <w:div w:id="1157573189">
              <w:marLeft w:val="0"/>
              <w:marRight w:val="0"/>
              <w:marTop w:val="0"/>
              <w:marBottom w:val="0"/>
              <w:divBdr>
                <w:top w:val="none" w:sz="0" w:space="0" w:color="auto"/>
                <w:left w:val="none" w:sz="0" w:space="0" w:color="auto"/>
                <w:bottom w:val="none" w:sz="0" w:space="0" w:color="auto"/>
                <w:right w:val="none" w:sz="0" w:space="0" w:color="auto"/>
              </w:divBdr>
            </w:div>
            <w:div w:id="378744897">
              <w:marLeft w:val="0"/>
              <w:marRight w:val="0"/>
              <w:marTop w:val="0"/>
              <w:marBottom w:val="0"/>
              <w:divBdr>
                <w:top w:val="none" w:sz="0" w:space="0" w:color="auto"/>
                <w:left w:val="none" w:sz="0" w:space="0" w:color="auto"/>
                <w:bottom w:val="none" w:sz="0" w:space="0" w:color="auto"/>
                <w:right w:val="none" w:sz="0" w:space="0" w:color="auto"/>
              </w:divBdr>
            </w:div>
            <w:div w:id="216819144">
              <w:marLeft w:val="0"/>
              <w:marRight w:val="0"/>
              <w:marTop w:val="0"/>
              <w:marBottom w:val="0"/>
              <w:divBdr>
                <w:top w:val="none" w:sz="0" w:space="0" w:color="auto"/>
                <w:left w:val="none" w:sz="0" w:space="0" w:color="auto"/>
                <w:bottom w:val="none" w:sz="0" w:space="0" w:color="auto"/>
                <w:right w:val="none" w:sz="0" w:space="0" w:color="auto"/>
              </w:divBdr>
            </w:div>
            <w:div w:id="120733694">
              <w:marLeft w:val="0"/>
              <w:marRight w:val="0"/>
              <w:marTop w:val="0"/>
              <w:marBottom w:val="0"/>
              <w:divBdr>
                <w:top w:val="none" w:sz="0" w:space="0" w:color="auto"/>
                <w:left w:val="none" w:sz="0" w:space="0" w:color="auto"/>
                <w:bottom w:val="none" w:sz="0" w:space="0" w:color="auto"/>
                <w:right w:val="none" w:sz="0" w:space="0" w:color="auto"/>
              </w:divBdr>
            </w:div>
            <w:div w:id="1535653497">
              <w:marLeft w:val="0"/>
              <w:marRight w:val="0"/>
              <w:marTop w:val="0"/>
              <w:marBottom w:val="0"/>
              <w:divBdr>
                <w:top w:val="none" w:sz="0" w:space="0" w:color="auto"/>
                <w:left w:val="none" w:sz="0" w:space="0" w:color="auto"/>
                <w:bottom w:val="none" w:sz="0" w:space="0" w:color="auto"/>
                <w:right w:val="none" w:sz="0" w:space="0" w:color="auto"/>
              </w:divBdr>
            </w:div>
            <w:div w:id="315495851">
              <w:marLeft w:val="0"/>
              <w:marRight w:val="0"/>
              <w:marTop w:val="0"/>
              <w:marBottom w:val="0"/>
              <w:divBdr>
                <w:top w:val="none" w:sz="0" w:space="0" w:color="auto"/>
                <w:left w:val="none" w:sz="0" w:space="0" w:color="auto"/>
                <w:bottom w:val="none" w:sz="0" w:space="0" w:color="auto"/>
                <w:right w:val="none" w:sz="0" w:space="0" w:color="auto"/>
              </w:divBdr>
            </w:div>
            <w:div w:id="283468953">
              <w:marLeft w:val="0"/>
              <w:marRight w:val="0"/>
              <w:marTop w:val="0"/>
              <w:marBottom w:val="0"/>
              <w:divBdr>
                <w:top w:val="none" w:sz="0" w:space="0" w:color="auto"/>
                <w:left w:val="none" w:sz="0" w:space="0" w:color="auto"/>
                <w:bottom w:val="none" w:sz="0" w:space="0" w:color="auto"/>
                <w:right w:val="none" w:sz="0" w:space="0" w:color="auto"/>
              </w:divBdr>
            </w:div>
            <w:div w:id="781070706">
              <w:marLeft w:val="0"/>
              <w:marRight w:val="0"/>
              <w:marTop w:val="0"/>
              <w:marBottom w:val="0"/>
              <w:divBdr>
                <w:top w:val="none" w:sz="0" w:space="0" w:color="auto"/>
                <w:left w:val="none" w:sz="0" w:space="0" w:color="auto"/>
                <w:bottom w:val="none" w:sz="0" w:space="0" w:color="auto"/>
                <w:right w:val="none" w:sz="0" w:space="0" w:color="auto"/>
              </w:divBdr>
            </w:div>
            <w:div w:id="1140419856">
              <w:marLeft w:val="0"/>
              <w:marRight w:val="0"/>
              <w:marTop w:val="0"/>
              <w:marBottom w:val="0"/>
              <w:divBdr>
                <w:top w:val="none" w:sz="0" w:space="0" w:color="auto"/>
                <w:left w:val="none" w:sz="0" w:space="0" w:color="auto"/>
                <w:bottom w:val="none" w:sz="0" w:space="0" w:color="auto"/>
                <w:right w:val="none" w:sz="0" w:space="0" w:color="auto"/>
              </w:divBdr>
            </w:div>
            <w:div w:id="1727216702">
              <w:marLeft w:val="0"/>
              <w:marRight w:val="0"/>
              <w:marTop w:val="0"/>
              <w:marBottom w:val="0"/>
              <w:divBdr>
                <w:top w:val="none" w:sz="0" w:space="0" w:color="auto"/>
                <w:left w:val="none" w:sz="0" w:space="0" w:color="auto"/>
                <w:bottom w:val="none" w:sz="0" w:space="0" w:color="auto"/>
                <w:right w:val="none" w:sz="0" w:space="0" w:color="auto"/>
              </w:divBdr>
            </w:div>
            <w:div w:id="510923434">
              <w:marLeft w:val="0"/>
              <w:marRight w:val="0"/>
              <w:marTop w:val="0"/>
              <w:marBottom w:val="0"/>
              <w:divBdr>
                <w:top w:val="none" w:sz="0" w:space="0" w:color="auto"/>
                <w:left w:val="none" w:sz="0" w:space="0" w:color="auto"/>
                <w:bottom w:val="none" w:sz="0" w:space="0" w:color="auto"/>
                <w:right w:val="none" w:sz="0" w:space="0" w:color="auto"/>
              </w:divBdr>
            </w:div>
          </w:divsChild>
        </w:div>
        <w:div w:id="1313095909">
          <w:marLeft w:val="0"/>
          <w:marRight w:val="0"/>
          <w:marTop w:val="0"/>
          <w:marBottom w:val="0"/>
          <w:divBdr>
            <w:top w:val="none" w:sz="0" w:space="0" w:color="auto"/>
            <w:left w:val="none" w:sz="0" w:space="0" w:color="auto"/>
            <w:bottom w:val="none" w:sz="0" w:space="0" w:color="auto"/>
            <w:right w:val="none" w:sz="0" w:space="0" w:color="auto"/>
          </w:divBdr>
          <w:divsChild>
            <w:div w:id="664628840">
              <w:marLeft w:val="0"/>
              <w:marRight w:val="0"/>
              <w:marTop w:val="0"/>
              <w:marBottom w:val="0"/>
              <w:divBdr>
                <w:top w:val="none" w:sz="0" w:space="0" w:color="auto"/>
                <w:left w:val="none" w:sz="0" w:space="0" w:color="auto"/>
                <w:bottom w:val="none" w:sz="0" w:space="0" w:color="auto"/>
                <w:right w:val="none" w:sz="0" w:space="0" w:color="auto"/>
              </w:divBdr>
            </w:div>
            <w:div w:id="1879472156">
              <w:marLeft w:val="0"/>
              <w:marRight w:val="0"/>
              <w:marTop w:val="0"/>
              <w:marBottom w:val="0"/>
              <w:divBdr>
                <w:top w:val="none" w:sz="0" w:space="0" w:color="auto"/>
                <w:left w:val="none" w:sz="0" w:space="0" w:color="auto"/>
                <w:bottom w:val="none" w:sz="0" w:space="0" w:color="auto"/>
                <w:right w:val="none" w:sz="0" w:space="0" w:color="auto"/>
              </w:divBdr>
            </w:div>
            <w:div w:id="420564734">
              <w:marLeft w:val="0"/>
              <w:marRight w:val="0"/>
              <w:marTop w:val="0"/>
              <w:marBottom w:val="0"/>
              <w:divBdr>
                <w:top w:val="none" w:sz="0" w:space="0" w:color="auto"/>
                <w:left w:val="none" w:sz="0" w:space="0" w:color="auto"/>
                <w:bottom w:val="none" w:sz="0" w:space="0" w:color="auto"/>
                <w:right w:val="none" w:sz="0" w:space="0" w:color="auto"/>
              </w:divBdr>
            </w:div>
            <w:div w:id="86653687">
              <w:marLeft w:val="0"/>
              <w:marRight w:val="0"/>
              <w:marTop w:val="0"/>
              <w:marBottom w:val="0"/>
              <w:divBdr>
                <w:top w:val="none" w:sz="0" w:space="0" w:color="auto"/>
                <w:left w:val="none" w:sz="0" w:space="0" w:color="auto"/>
                <w:bottom w:val="none" w:sz="0" w:space="0" w:color="auto"/>
                <w:right w:val="none" w:sz="0" w:space="0" w:color="auto"/>
              </w:divBdr>
            </w:div>
            <w:div w:id="751581740">
              <w:marLeft w:val="0"/>
              <w:marRight w:val="0"/>
              <w:marTop w:val="0"/>
              <w:marBottom w:val="0"/>
              <w:divBdr>
                <w:top w:val="none" w:sz="0" w:space="0" w:color="auto"/>
                <w:left w:val="none" w:sz="0" w:space="0" w:color="auto"/>
                <w:bottom w:val="none" w:sz="0" w:space="0" w:color="auto"/>
                <w:right w:val="none" w:sz="0" w:space="0" w:color="auto"/>
              </w:divBdr>
            </w:div>
            <w:div w:id="664935734">
              <w:marLeft w:val="0"/>
              <w:marRight w:val="0"/>
              <w:marTop w:val="0"/>
              <w:marBottom w:val="0"/>
              <w:divBdr>
                <w:top w:val="none" w:sz="0" w:space="0" w:color="auto"/>
                <w:left w:val="none" w:sz="0" w:space="0" w:color="auto"/>
                <w:bottom w:val="none" w:sz="0" w:space="0" w:color="auto"/>
                <w:right w:val="none" w:sz="0" w:space="0" w:color="auto"/>
              </w:divBdr>
            </w:div>
            <w:div w:id="1754619990">
              <w:marLeft w:val="0"/>
              <w:marRight w:val="0"/>
              <w:marTop w:val="0"/>
              <w:marBottom w:val="0"/>
              <w:divBdr>
                <w:top w:val="none" w:sz="0" w:space="0" w:color="auto"/>
                <w:left w:val="none" w:sz="0" w:space="0" w:color="auto"/>
                <w:bottom w:val="none" w:sz="0" w:space="0" w:color="auto"/>
                <w:right w:val="none" w:sz="0" w:space="0" w:color="auto"/>
              </w:divBdr>
            </w:div>
            <w:div w:id="1505513355">
              <w:marLeft w:val="0"/>
              <w:marRight w:val="0"/>
              <w:marTop w:val="0"/>
              <w:marBottom w:val="0"/>
              <w:divBdr>
                <w:top w:val="none" w:sz="0" w:space="0" w:color="auto"/>
                <w:left w:val="none" w:sz="0" w:space="0" w:color="auto"/>
                <w:bottom w:val="none" w:sz="0" w:space="0" w:color="auto"/>
                <w:right w:val="none" w:sz="0" w:space="0" w:color="auto"/>
              </w:divBdr>
            </w:div>
            <w:div w:id="816455673">
              <w:marLeft w:val="0"/>
              <w:marRight w:val="0"/>
              <w:marTop w:val="0"/>
              <w:marBottom w:val="0"/>
              <w:divBdr>
                <w:top w:val="none" w:sz="0" w:space="0" w:color="auto"/>
                <w:left w:val="none" w:sz="0" w:space="0" w:color="auto"/>
                <w:bottom w:val="none" w:sz="0" w:space="0" w:color="auto"/>
                <w:right w:val="none" w:sz="0" w:space="0" w:color="auto"/>
              </w:divBdr>
            </w:div>
            <w:div w:id="390078222">
              <w:marLeft w:val="0"/>
              <w:marRight w:val="0"/>
              <w:marTop w:val="0"/>
              <w:marBottom w:val="0"/>
              <w:divBdr>
                <w:top w:val="none" w:sz="0" w:space="0" w:color="auto"/>
                <w:left w:val="none" w:sz="0" w:space="0" w:color="auto"/>
                <w:bottom w:val="none" w:sz="0" w:space="0" w:color="auto"/>
                <w:right w:val="none" w:sz="0" w:space="0" w:color="auto"/>
              </w:divBdr>
            </w:div>
            <w:div w:id="1928074198">
              <w:marLeft w:val="0"/>
              <w:marRight w:val="0"/>
              <w:marTop w:val="0"/>
              <w:marBottom w:val="0"/>
              <w:divBdr>
                <w:top w:val="none" w:sz="0" w:space="0" w:color="auto"/>
                <w:left w:val="none" w:sz="0" w:space="0" w:color="auto"/>
                <w:bottom w:val="none" w:sz="0" w:space="0" w:color="auto"/>
                <w:right w:val="none" w:sz="0" w:space="0" w:color="auto"/>
              </w:divBdr>
            </w:div>
            <w:div w:id="335235990">
              <w:marLeft w:val="0"/>
              <w:marRight w:val="0"/>
              <w:marTop w:val="0"/>
              <w:marBottom w:val="0"/>
              <w:divBdr>
                <w:top w:val="none" w:sz="0" w:space="0" w:color="auto"/>
                <w:left w:val="none" w:sz="0" w:space="0" w:color="auto"/>
                <w:bottom w:val="none" w:sz="0" w:space="0" w:color="auto"/>
                <w:right w:val="none" w:sz="0" w:space="0" w:color="auto"/>
              </w:divBdr>
            </w:div>
            <w:div w:id="1270158353">
              <w:marLeft w:val="0"/>
              <w:marRight w:val="0"/>
              <w:marTop w:val="0"/>
              <w:marBottom w:val="0"/>
              <w:divBdr>
                <w:top w:val="none" w:sz="0" w:space="0" w:color="auto"/>
                <w:left w:val="none" w:sz="0" w:space="0" w:color="auto"/>
                <w:bottom w:val="none" w:sz="0" w:space="0" w:color="auto"/>
                <w:right w:val="none" w:sz="0" w:space="0" w:color="auto"/>
              </w:divBdr>
            </w:div>
            <w:div w:id="1401711214">
              <w:marLeft w:val="0"/>
              <w:marRight w:val="0"/>
              <w:marTop w:val="0"/>
              <w:marBottom w:val="0"/>
              <w:divBdr>
                <w:top w:val="none" w:sz="0" w:space="0" w:color="auto"/>
                <w:left w:val="none" w:sz="0" w:space="0" w:color="auto"/>
                <w:bottom w:val="none" w:sz="0" w:space="0" w:color="auto"/>
                <w:right w:val="none" w:sz="0" w:space="0" w:color="auto"/>
              </w:divBdr>
            </w:div>
            <w:div w:id="450826307">
              <w:marLeft w:val="0"/>
              <w:marRight w:val="0"/>
              <w:marTop w:val="0"/>
              <w:marBottom w:val="0"/>
              <w:divBdr>
                <w:top w:val="none" w:sz="0" w:space="0" w:color="auto"/>
                <w:left w:val="none" w:sz="0" w:space="0" w:color="auto"/>
                <w:bottom w:val="none" w:sz="0" w:space="0" w:color="auto"/>
                <w:right w:val="none" w:sz="0" w:space="0" w:color="auto"/>
              </w:divBdr>
            </w:div>
            <w:div w:id="1454864494">
              <w:marLeft w:val="0"/>
              <w:marRight w:val="0"/>
              <w:marTop w:val="0"/>
              <w:marBottom w:val="0"/>
              <w:divBdr>
                <w:top w:val="none" w:sz="0" w:space="0" w:color="auto"/>
                <w:left w:val="none" w:sz="0" w:space="0" w:color="auto"/>
                <w:bottom w:val="none" w:sz="0" w:space="0" w:color="auto"/>
                <w:right w:val="none" w:sz="0" w:space="0" w:color="auto"/>
              </w:divBdr>
            </w:div>
            <w:div w:id="1151747143">
              <w:marLeft w:val="0"/>
              <w:marRight w:val="0"/>
              <w:marTop w:val="0"/>
              <w:marBottom w:val="0"/>
              <w:divBdr>
                <w:top w:val="none" w:sz="0" w:space="0" w:color="auto"/>
                <w:left w:val="none" w:sz="0" w:space="0" w:color="auto"/>
                <w:bottom w:val="none" w:sz="0" w:space="0" w:color="auto"/>
                <w:right w:val="none" w:sz="0" w:space="0" w:color="auto"/>
              </w:divBdr>
            </w:div>
            <w:div w:id="2012828821">
              <w:marLeft w:val="0"/>
              <w:marRight w:val="0"/>
              <w:marTop w:val="0"/>
              <w:marBottom w:val="0"/>
              <w:divBdr>
                <w:top w:val="none" w:sz="0" w:space="0" w:color="auto"/>
                <w:left w:val="none" w:sz="0" w:space="0" w:color="auto"/>
                <w:bottom w:val="none" w:sz="0" w:space="0" w:color="auto"/>
                <w:right w:val="none" w:sz="0" w:space="0" w:color="auto"/>
              </w:divBdr>
            </w:div>
            <w:div w:id="2050178800">
              <w:marLeft w:val="0"/>
              <w:marRight w:val="0"/>
              <w:marTop w:val="0"/>
              <w:marBottom w:val="0"/>
              <w:divBdr>
                <w:top w:val="none" w:sz="0" w:space="0" w:color="auto"/>
                <w:left w:val="none" w:sz="0" w:space="0" w:color="auto"/>
                <w:bottom w:val="none" w:sz="0" w:space="0" w:color="auto"/>
                <w:right w:val="none" w:sz="0" w:space="0" w:color="auto"/>
              </w:divBdr>
            </w:div>
            <w:div w:id="701708584">
              <w:marLeft w:val="0"/>
              <w:marRight w:val="0"/>
              <w:marTop w:val="0"/>
              <w:marBottom w:val="0"/>
              <w:divBdr>
                <w:top w:val="none" w:sz="0" w:space="0" w:color="auto"/>
                <w:left w:val="none" w:sz="0" w:space="0" w:color="auto"/>
                <w:bottom w:val="none" w:sz="0" w:space="0" w:color="auto"/>
                <w:right w:val="none" w:sz="0" w:space="0" w:color="auto"/>
              </w:divBdr>
            </w:div>
          </w:divsChild>
        </w:div>
        <w:div w:id="592591049">
          <w:marLeft w:val="0"/>
          <w:marRight w:val="0"/>
          <w:marTop w:val="0"/>
          <w:marBottom w:val="0"/>
          <w:divBdr>
            <w:top w:val="none" w:sz="0" w:space="0" w:color="auto"/>
            <w:left w:val="none" w:sz="0" w:space="0" w:color="auto"/>
            <w:bottom w:val="none" w:sz="0" w:space="0" w:color="auto"/>
            <w:right w:val="none" w:sz="0" w:space="0" w:color="auto"/>
          </w:divBdr>
        </w:div>
        <w:div w:id="292827027">
          <w:marLeft w:val="0"/>
          <w:marRight w:val="0"/>
          <w:marTop w:val="0"/>
          <w:marBottom w:val="0"/>
          <w:divBdr>
            <w:top w:val="none" w:sz="0" w:space="0" w:color="auto"/>
            <w:left w:val="none" w:sz="0" w:space="0" w:color="auto"/>
            <w:bottom w:val="none" w:sz="0" w:space="0" w:color="auto"/>
            <w:right w:val="none" w:sz="0" w:space="0" w:color="auto"/>
          </w:divBdr>
        </w:div>
        <w:div w:id="1107778343">
          <w:marLeft w:val="0"/>
          <w:marRight w:val="0"/>
          <w:marTop w:val="0"/>
          <w:marBottom w:val="0"/>
          <w:divBdr>
            <w:top w:val="none" w:sz="0" w:space="0" w:color="auto"/>
            <w:left w:val="none" w:sz="0" w:space="0" w:color="auto"/>
            <w:bottom w:val="none" w:sz="0" w:space="0" w:color="auto"/>
            <w:right w:val="none" w:sz="0" w:space="0" w:color="auto"/>
          </w:divBdr>
        </w:div>
        <w:div w:id="65732921">
          <w:marLeft w:val="0"/>
          <w:marRight w:val="0"/>
          <w:marTop w:val="0"/>
          <w:marBottom w:val="0"/>
          <w:divBdr>
            <w:top w:val="none" w:sz="0" w:space="0" w:color="auto"/>
            <w:left w:val="none" w:sz="0" w:space="0" w:color="auto"/>
            <w:bottom w:val="none" w:sz="0" w:space="0" w:color="auto"/>
            <w:right w:val="none" w:sz="0" w:space="0" w:color="auto"/>
          </w:divBdr>
        </w:div>
        <w:div w:id="1237083551">
          <w:marLeft w:val="0"/>
          <w:marRight w:val="0"/>
          <w:marTop w:val="0"/>
          <w:marBottom w:val="0"/>
          <w:divBdr>
            <w:top w:val="none" w:sz="0" w:space="0" w:color="auto"/>
            <w:left w:val="none" w:sz="0" w:space="0" w:color="auto"/>
            <w:bottom w:val="none" w:sz="0" w:space="0" w:color="auto"/>
            <w:right w:val="none" w:sz="0" w:space="0" w:color="auto"/>
          </w:divBdr>
          <w:divsChild>
            <w:div w:id="2005623313">
              <w:marLeft w:val="-75"/>
              <w:marRight w:val="0"/>
              <w:marTop w:val="30"/>
              <w:marBottom w:val="30"/>
              <w:divBdr>
                <w:top w:val="none" w:sz="0" w:space="0" w:color="auto"/>
                <w:left w:val="none" w:sz="0" w:space="0" w:color="auto"/>
                <w:bottom w:val="none" w:sz="0" w:space="0" w:color="auto"/>
                <w:right w:val="none" w:sz="0" w:space="0" w:color="auto"/>
              </w:divBdr>
              <w:divsChild>
                <w:div w:id="586503567">
                  <w:marLeft w:val="0"/>
                  <w:marRight w:val="0"/>
                  <w:marTop w:val="0"/>
                  <w:marBottom w:val="0"/>
                  <w:divBdr>
                    <w:top w:val="none" w:sz="0" w:space="0" w:color="auto"/>
                    <w:left w:val="none" w:sz="0" w:space="0" w:color="auto"/>
                    <w:bottom w:val="none" w:sz="0" w:space="0" w:color="auto"/>
                    <w:right w:val="none" w:sz="0" w:space="0" w:color="auto"/>
                  </w:divBdr>
                  <w:divsChild>
                    <w:div w:id="1861700110">
                      <w:marLeft w:val="0"/>
                      <w:marRight w:val="0"/>
                      <w:marTop w:val="0"/>
                      <w:marBottom w:val="0"/>
                      <w:divBdr>
                        <w:top w:val="none" w:sz="0" w:space="0" w:color="auto"/>
                        <w:left w:val="none" w:sz="0" w:space="0" w:color="auto"/>
                        <w:bottom w:val="none" w:sz="0" w:space="0" w:color="auto"/>
                        <w:right w:val="none" w:sz="0" w:space="0" w:color="auto"/>
                      </w:divBdr>
                    </w:div>
                  </w:divsChild>
                </w:div>
                <w:div w:id="1484665515">
                  <w:marLeft w:val="0"/>
                  <w:marRight w:val="0"/>
                  <w:marTop w:val="0"/>
                  <w:marBottom w:val="0"/>
                  <w:divBdr>
                    <w:top w:val="none" w:sz="0" w:space="0" w:color="auto"/>
                    <w:left w:val="none" w:sz="0" w:space="0" w:color="auto"/>
                    <w:bottom w:val="none" w:sz="0" w:space="0" w:color="auto"/>
                    <w:right w:val="none" w:sz="0" w:space="0" w:color="auto"/>
                  </w:divBdr>
                  <w:divsChild>
                    <w:div w:id="1796947694">
                      <w:marLeft w:val="0"/>
                      <w:marRight w:val="0"/>
                      <w:marTop w:val="0"/>
                      <w:marBottom w:val="0"/>
                      <w:divBdr>
                        <w:top w:val="none" w:sz="0" w:space="0" w:color="auto"/>
                        <w:left w:val="none" w:sz="0" w:space="0" w:color="auto"/>
                        <w:bottom w:val="none" w:sz="0" w:space="0" w:color="auto"/>
                        <w:right w:val="none" w:sz="0" w:space="0" w:color="auto"/>
                      </w:divBdr>
                    </w:div>
                  </w:divsChild>
                </w:div>
                <w:div w:id="1621763199">
                  <w:marLeft w:val="0"/>
                  <w:marRight w:val="0"/>
                  <w:marTop w:val="0"/>
                  <w:marBottom w:val="0"/>
                  <w:divBdr>
                    <w:top w:val="none" w:sz="0" w:space="0" w:color="auto"/>
                    <w:left w:val="none" w:sz="0" w:space="0" w:color="auto"/>
                    <w:bottom w:val="none" w:sz="0" w:space="0" w:color="auto"/>
                    <w:right w:val="none" w:sz="0" w:space="0" w:color="auto"/>
                  </w:divBdr>
                  <w:divsChild>
                    <w:div w:id="1599557540">
                      <w:marLeft w:val="0"/>
                      <w:marRight w:val="0"/>
                      <w:marTop w:val="0"/>
                      <w:marBottom w:val="0"/>
                      <w:divBdr>
                        <w:top w:val="none" w:sz="0" w:space="0" w:color="auto"/>
                        <w:left w:val="none" w:sz="0" w:space="0" w:color="auto"/>
                        <w:bottom w:val="none" w:sz="0" w:space="0" w:color="auto"/>
                        <w:right w:val="none" w:sz="0" w:space="0" w:color="auto"/>
                      </w:divBdr>
                    </w:div>
                  </w:divsChild>
                </w:div>
                <w:div w:id="1946379072">
                  <w:marLeft w:val="0"/>
                  <w:marRight w:val="0"/>
                  <w:marTop w:val="0"/>
                  <w:marBottom w:val="0"/>
                  <w:divBdr>
                    <w:top w:val="none" w:sz="0" w:space="0" w:color="auto"/>
                    <w:left w:val="none" w:sz="0" w:space="0" w:color="auto"/>
                    <w:bottom w:val="none" w:sz="0" w:space="0" w:color="auto"/>
                    <w:right w:val="none" w:sz="0" w:space="0" w:color="auto"/>
                  </w:divBdr>
                  <w:divsChild>
                    <w:div w:id="789589221">
                      <w:marLeft w:val="0"/>
                      <w:marRight w:val="0"/>
                      <w:marTop w:val="0"/>
                      <w:marBottom w:val="0"/>
                      <w:divBdr>
                        <w:top w:val="none" w:sz="0" w:space="0" w:color="auto"/>
                        <w:left w:val="none" w:sz="0" w:space="0" w:color="auto"/>
                        <w:bottom w:val="none" w:sz="0" w:space="0" w:color="auto"/>
                        <w:right w:val="none" w:sz="0" w:space="0" w:color="auto"/>
                      </w:divBdr>
                    </w:div>
                  </w:divsChild>
                </w:div>
                <w:div w:id="1870947954">
                  <w:marLeft w:val="0"/>
                  <w:marRight w:val="0"/>
                  <w:marTop w:val="0"/>
                  <w:marBottom w:val="0"/>
                  <w:divBdr>
                    <w:top w:val="none" w:sz="0" w:space="0" w:color="auto"/>
                    <w:left w:val="none" w:sz="0" w:space="0" w:color="auto"/>
                    <w:bottom w:val="none" w:sz="0" w:space="0" w:color="auto"/>
                    <w:right w:val="none" w:sz="0" w:space="0" w:color="auto"/>
                  </w:divBdr>
                  <w:divsChild>
                    <w:div w:id="1001466656">
                      <w:marLeft w:val="0"/>
                      <w:marRight w:val="0"/>
                      <w:marTop w:val="0"/>
                      <w:marBottom w:val="0"/>
                      <w:divBdr>
                        <w:top w:val="none" w:sz="0" w:space="0" w:color="auto"/>
                        <w:left w:val="none" w:sz="0" w:space="0" w:color="auto"/>
                        <w:bottom w:val="none" w:sz="0" w:space="0" w:color="auto"/>
                        <w:right w:val="none" w:sz="0" w:space="0" w:color="auto"/>
                      </w:divBdr>
                    </w:div>
                  </w:divsChild>
                </w:div>
                <w:div w:id="265967655">
                  <w:marLeft w:val="0"/>
                  <w:marRight w:val="0"/>
                  <w:marTop w:val="0"/>
                  <w:marBottom w:val="0"/>
                  <w:divBdr>
                    <w:top w:val="none" w:sz="0" w:space="0" w:color="auto"/>
                    <w:left w:val="none" w:sz="0" w:space="0" w:color="auto"/>
                    <w:bottom w:val="none" w:sz="0" w:space="0" w:color="auto"/>
                    <w:right w:val="none" w:sz="0" w:space="0" w:color="auto"/>
                  </w:divBdr>
                  <w:divsChild>
                    <w:div w:id="1533692570">
                      <w:marLeft w:val="0"/>
                      <w:marRight w:val="0"/>
                      <w:marTop w:val="0"/>
                      <w:marBottom w:val="0"/>
                      <w:divBdr>
                        <w:top w:val="none" w:sz="0" w:space="0" w:color="auto"/>
                        <w:left w:val="none" w:sz="0" w:space="0" w:color="auto"/>
                        <w:bottom w:val="none" w:sz="0" w:space="0" w:color="auto"/>
                        <w:right w:val="none" w:sz="0" w:space="0" w:color="auto"/>
                      </w:divBdr>
                    </w:div>
                  </w:divsChild>
                </w:div>
                <w:div w:id="52241415">
                  <w:marLeft w:val="0"/>
                  <w:marRight w:val="0"/>
                  <w:marTop w:val="0"/>
                  <w:marBottom w:val="0"/>
                  <w:divBdr>
                    <w:top w:val="none" w:sz="0" w:space="0" w:color="auto"/>
                    <w:left w:val="none" w:sz="0" w:space="0" w:color="auto"/>
                    <w:bottom w:val="none" w:sz="0" w:space="0" w:color="auto"/>
                    <w:right w:val="none" w:sz="0" w:space="0" w:color="auto"/>
                  </w:divBdr>
                  <w:divsChild>
                    <w:div w:id="1920402425">
                      <w:marLeft w:val="0"/>
                      <w:marRight w:val="0"/>
                      <w:marTop w:val="0"/>
                      <w:marBottom w:val="0"/>
                      <w:divBdr>
                        <w:top w:val="none" w:sz="0" w:space="0" w:color="auto"/>
                        <w:left w:val="none" w:sz="0" w:space="0" w:color="auto"/>
                        <w:bottom w:val="none" w:sz="0" w:space="0" w:color="auto"/>
                        <w:right w:val="none" w:sz="0" w:space="0" w:color="auto"/>
                      </w:divBdr>
                    </w:div>
                  </w:divsChild>
                </w:div>
                <w:div w:id="666860546">
                  <w:marLeft w:val="0"/>
                  <w:marRight w:val="0"/>
                  <w:marTop w:val="0"/>
                  <w:marBottom w:val="0"/>
                  <w:divBdr>
                    <w:top w:val="none" w:sz="0" w:space="0" w:color="auto"/>
                    <w:left w:val="none" w:sz="0" w:space="0" w:color="auto"/>
                    <w:bottom w:val="none" w:sz="0" w:space="0" w:color="auto"/>
                    <w:right w:val="none" w:sz="0" w:space="0" w:color="auto"/>
                  </w:divBdr>
                  <w:divsChild>
                    <w:div w:id="638799208">
                      <w:marLeft w:val="0"/>
                      <w:marRight w:val="0"/>
                      <w:marTop w:val="0"/>
                      <w:marBottom w:val="0"/>
                      <w:divBdr>
                        <w:top w:val="none" w:sz="0" w:space="0" w:color="auto"/>
                        <w:left w:val="none" w:sz="0" w:space="0" w:color="auto"/>
                        <w:bottom w:val="none" w:sz="0" w:space="0" w:color="auto"/>
                        <w:right w:val="none" w:sz="0" w:space="0" w:color="auto"/>
                      </w:divBdr>
                    </w:div>
                  </w:divsChild>
                </w:div>
                <w:div w:id="1679234885">
                  <w:marLeft w:val="0"/>
                  <w:marRight w:val="0"/>
                  <w:marTop w:val="0"/>
                  <w:marBottom w:val="0"/>
                  <w:divBdr>
                    <w:top w:val="none" w:sz="0" w:space="0" w:color="auto"/>
                    <w:left w:val="none" w:sz="0" w:space="0" w:color="auto"/>
                    <w:bottom w:val="none" w:sz="0" w:space="0" w:color="auto"/>
                    <w:right w:val="none" w:sz="0" w:space="0" w:color="auto"/>
                  </w:divBdr>
                  <w:divsChild>
                    <w:div w:id="54859550">
                      <w:marLeft w:val="0"/>
                      <w:marRight w:val="0"/>
                      <w:marTop w:val="0"/>
                      <w:marBottom w:val="0"/>
                      <w:divBdr>
                        <w:top w:val="none" w:sz="0" w:space="0" w:color="auto"/>
                        <w:left w:val="none" w:sz="0" w:space="0" w:color="auto"/>
                        <w:bottom w:val="none" w:sz="0" w:space="0" w:color="auto"/>
                        <w:right w:val="none" w:sz="0" w:space="0" w:color="auto"/>
                      </w:divBdr>
                    </w:div>
                  </w:divsChild>
                </w:div>
                <w:div w:id="401830706">
                  <w:marLeft w:val="0"/>
                  <w:marRight w:val="0"/>
                  <w:marTop w:val="0"/>
                  <w:marBottom w:val="0"/>
                  <w:divBdr>
                    <w:top w:val="none" w:sz="0" w:space="0" w:color="auto"/>
                    <w:left w:val="none" w:sz="0" w:space="0" w:color="auto"/>
                    <w:bottom w:val="none" w:sz="0" w:space="0" w:color="auto"/>
                    <w:right w:val="none" w:sz="0" w:space="0" w:color="auto"/>
                  </w:divBdr>
                  <w:divsChild>
                    <w:div w:id="843469720">
                      <w:marLeft w:val="0"/>
                      <w:marRight w:val="0"/>
                      <w:marTop w:val="0"/>
                      <w:marBottom w:val="0"/>
                      <w:divBdr>
                        <w:top w:val="none" w:sz="0" w:space="0" w:color="auto"/>
                        <w:left w:val="none" w:sz="0" w:space="0" w:color="auto"/>
                        <w:bottom w:val="none" w:sz="0" w:space="0" w:color="auto"/>
                        <w:right w:val="none" w:sz="0" w:space="0" w:color="auto"/>
                      </w:divBdr>
                    </w:div>
                  </w:divsChild>
                </w:div>
                <w:div w:id="500900387">
                  <w:marLeft w:val="0"/>
                  <w:marRight w:val="0"/>
                  <w:marTop w:val="0"/>
                  <w:marBottom w:val="0"/>
                  <w:divBdr>
                    <w:top w:val="none" w:sz="0" w:space="0" w:color="auto"/>
                    <w:left w:val="none" w:sz="0" w:space="0" w:color="auto"/>
                    <w:bottom w:val="none" w:sz="0" w:space="0" w:color="auto"/>
                    <w:right w:val="none" w:sz="0" w:space="0" w:color="auto"/>
                  </w:divBdr>
                  <w:divsChild>
                    <w:div w:id="2079788621">
                      <w:marLeft w:val="0"/>
                      <w:marRight w:val="0"/>
                      <w:marTop w:val="0"/>
                      <w:marBottom w:val="0"/>
                      <w:divBdr>
                        <w:top w:val="none" w:sz="0" w:space="0" w:color="auto"/>
                        <w:left w:val="none" w:sz="0" w:space="0" w:color="auto"/>
                        <w:bottom w:val="none" w:sz="0" w:space="0" w:color="auto"/>
                        <w:right w:val="none" w:sz="0" w:space="0" w:color="auto"/>
                      </w:divBdr>
                    </w:div>
                  </w:divsChild>
                </w:div>
                <w:div w:id="122702679">
                  <w:marLeft w:val="0"/>
                  <w:marRight w:val="0"/>
                  <w:marTop w:val="0"/>
                  <w:marBottom w:val="0"/>
                  <w:divBdr>
                    <w:top w:val="none" w:sz="0" w:space="0" w:color="auto"/>
                    <w:left w:val="none" w:sz="0" w:space="0" w:color="auto"/>
                    <w:bottom w:val="none" w:sz="0" w:space="0" w:color="auto"/>
                    <w:right w:val="none" w:sz="0" w:space="0" w:color="auto"/>
                  </w:divBdr>
                  <w:divsChild>
                    <w:div w:id="621696563">
                      <w:marLeft w:val="0"/>
                      <w:marRight w:val="0"/>
                      <w:marTop w:val="0"/>
                      <w:marBottom w:val="0"/>
                      <w:divBdr>
                        <w:top w:val="none" w:sz="0" w:space="0" w:color="auto"/>
                        <w:left w:val="none" w:sz="0" w:space="0" w:color="auto"/>
                        <w:bottom w:val="none" w:sz="0" w:space="0" w:color="auto"/>
                        <w:right w:val="none" w:sz="0" w:space="0" w:color="auto"/>
                      </w:divBdr>
                    </w:div>
                  </w:divsChild>
                </w:div>
                <w:div w:id="182205684">
                  <w:marLeft w:val="0"/>
                  <w:marRight w:val="0"/>
                  <w:marTop w:val="0"/>
                  <w:marBottom w:val="0"/>
                  <w:divBdr>
                    <w:top w:val="none" w:sz="0" w:space="0" w:color="auto"/>
                    <w:left w:val="none" w:sz="0" w:space="0" w:color="auto"/>
                    <w:bottom w:val="none" w:sz="0" w:space="0" w:color="auto"/>
                    <w:right w:val="none" w:sz="0" w:space="0" w:color="auto"/>
                  </w:divBdr>
                  <w:divsChild>
                    <w:div w:id="1750883204">
                      <w:marLeft w:val="0"/>
                      <w:marRight w:val="0"/>
                      <w:marTop w:val="0"/>
                      <w:marBottom w:val="0"/>
                      <w:divBdr>
                        <w:top w:val="none" w:sz="0" w:space="0" w:color="auto"/>
                        <w:left w:val="none" w:sz="0" w:space="0" w:color="auto"/>
                        <w:bottom w:val="none" w:sz="0" w:space="0" w:color="auto"/>
                        <w:right w:val="none" w:sz="0" w:space="0" w:color="auto"/>
                      </w:divBdr>
                    </w:div>
                  </w:divsChild>
                </w:div>
                <w:div w:id="2063553472">
                  <w:marLeft w:val="0"/>
                  <w:marRight w:val="0"/>
                  <w:marTop w:val="0"/>
                  <w:marBottom w:val="0"/>
                  <w:divBdr>
                    <w:top w:val="none" w:sz="0" w:space="0" w:color="auto"/>
                    <w:left w:val="none" w:sz="0" w:space="0" w:color="auto"/>
                    <w:bottom w:val="none" w:sz="0" w:space="0" w:color="auto"/>
                    <w:right w:val="none" w:sz="0" w:space="0" w:color="auto"/>
                  </w:divBdr>
                  <w:divsChild>
                    <w:div w:id="1844319960">
                      <w:marLeft w:val="0"/>
                      <w:marRight w:val="0"/>
                      <w:marTop w:val="0"/>
                      <w:marBottom w:val="0"/>
                      <w:divBdr>
                        <w:top w:val="none" w:sz="0" w:space="0" w:color="auto"/>
                        <w:left w:val="none" w:sz="0" w:space="0" w:color="auto"/>
                        <w:bottom w:val="none" w:sz="0" w:space="0" w:color="auto"/>
                        <w:right w:val="none" w:sz="0" w:space="0" w:color="auto"/>
                      </w:divBdr>
                    </w:div>
                  </w:divsChild>
                </w:div>
                <w:div w:id="1214734646">
                  <w:marLeft w:val="0"/>
                  <w:marRight w:val="0"/>
                  <w:marTop w:val="0"/>
                  <w:marBottom w:val="0"/>
                  <w:divBdr>
                    <w:top w:val="none" w:sz="0" w:space="0" w:color="auto"/>
                    <w:left w:val="none" w:sz="0" w:space="0" w:color="auto"/>
                    <w:bottom w:val="none" w:sz="0" w:space="0" w:color="auto"/>
                    <w:right w:val="none" w:sz="0" w:space="0" w:color="auto"/>
                  </w:divBdr>
                  <w:divsChild>
                    <w:div w:id="11612455">
                      <w:marLeft w:val="0"/>
                      <w:marRight w:val="0"/>
                      <w:marTop w:val="0"/>
                      <w:marBottom w:val="0"/>
                      <w:divBdr>
                        <w:top w:val="none" w:sz="0" w:space="0" w:color="auto"/>
                        <w:left w:val="none" w:sz="0" w:space="0" w:color="auto"/>
                        <w:bottom w:val="none" w:sz="0" w:space="0" w:color="auto"/>
                        <w:right w:val="none" w:sz="0" w:space="0" w:color="auto"/>
                      </w:divBdr>
                    </w:div>
                  </w:divsChild>
                </w:div>
                <w:div w:id="688877792">
                  <w:marLeft w:val="0"/>
                  <w:marRight w:val="0"/>
                  <w:marTop w:val="0"/>
                  <w:marBottom w:val="0"/>
                  <w:divBdr>
                    <w:top w:val="none" w:sz="0" w:space="0" w:color="auto"/>
                    <w:left w:val="none" w:sz="0" w:space="0" w:color="auto"/>
                    <w:bottom w:val="none" w:sz="0" w:space="0" w:color="auto"/>
                    <w:right w:val="none" w:sz="0" w:space="0" w:color="auto"/>
                  </w:divBdr>
                  <w:divsChild>
                    <w:div w:id="2095201435">
                      <w:marLeft w:val="0"/>
                      <w:marRight w:val="0"/>
                      <w:marTop w:val="0"/>
                      <w:marBottom w:val="0"/>
                      <w:divBdr>
                        <w:top w:val="none" w:sz="0" w:space="0" w:color="auto"/>
                        <w:left w:val="none" w:sz="0" w:space="0" w:color="auto"/>
                        <w:bottom w:val="none" w:sz="0" w:space="0" w:color="auto"/>
                        <w:right w:val="none" w:sz="0" w:space="0" w:color="auto"/>
                      </w:divBdr>
                    </w:div>
                  </w:divsChild>
                </w:div>
                <w:div w:id="1088115045">
                  <w:marLeft w:val="0"/>
                  <w:marRight w:val="0"/>
                  <w:marTop w:val="0"/>
                  <w:marBottom w:val="0"/>
                  <w:divBdr>
                    <w:top w:val="none" w:sz="0" w:space="0" w:color="auto"/>
                    <w:left w:val="none" w:sz="0" w:space="0" w:color="auto"/>
                    <w:bottom w:val="none" w:sz="0" w:space="0" w:color="auto"/>
                    <w:right w:val="none" w:sz="0" w:space="0" w:color="auto"/>
                  </w:divBdr>
                  <w:divsChild>
                    <w:div w:id="1682314473">
                      <w:marLeft w:val="0"/>
                      <w:marRight w:val="0"/>
                      <w:marTop w:val="0"/>
                      <w:marBottom w:val="0"/>
                      <w:divBdr>
                        <w:top w:val="none" w:sz="0" w:space="0" w:color="auto"/>
                        <w:left w:val="none" w:sz="0" w:space="0" w:color="auto"/>
                        <w:bottom w:val="none" w:sz="0" w:space="0" w:color="auto"/>
                        <w:right w:val="none" w:sz="0" w:space="0" w:color="auto"/>
                      </w:divBdr>
                    </w:div>
                  </w:divsChild>
                </w:div>
                <w:div w:id="1093669660">
                  <w:marLeft w:val="0"/>
                  <w:marRight w:val="0"/>
                  <w:marTop w:val="0"/>
                  <w:marBottom w:val="0"/>
                  <w:divBdr>
                    <w:top w:val="none" w:sz="0" w:space="0" w:color="auto"/>
                    <w:left w:val="none" w:sz="0" w:space="0" w:color="auto"/>
                    <w:bottom w:val="none" w:sz="0" w:space="0" w:color="auto"/>
                    <w:right w:val="none" w:sz="0" w:space="0" w:color="auto"/>
                  </w:divBdr>
                  <w:divsChild>
                    <w:div w:id="1045445684">
                      <w:marLeft w:val="0"/>
                      <w:marRight w:val="0"/>
                      <w:marTop w:val="0"/>
                      <w:marBottom w:val="0"/>
                      <w:divBdr>
                        <w:top w:val="none" w:sz="0" w:space="0" w:color="auto"/>
                        <w:left w:val="none" w:sz="0" w:space="0" w:color="auto"/>
                        <w:bottom w:val="none" w:sz="0" w:space="0" w:color="auto"/>
                        <w:right w:val="none" w:sz="0" w:space="0" w:color="auto"/>
                      </w:divBdr>
                    </w:div>
                  </w:divsChild>
                </w:div>
                <w:div w:id="1855415009">
                  <w:marLeft w:val="0"/>
                  <w:marRight w:val="0"/>
                  <w:marTop w:val="0"/>
                  <w:marBottom w:val="0"/>
                  <w:divBdr>
                    <w:top w:val="none" w:sz="0" w:space="0" w:color="auto"/>
                    <w:left w:val="none" w:sz="0" w:space="0" w:color="auto"/>
                    <w:bottom w:val="none" w:sz="0" w:space="0" w:color="auto"/>
                    <w:right w:val="none" w:sz="0" w:space="0" w:color="auto"/>
                  </w:divBdr>
                  <w:divsChild>
                    <w:div w:id="429277398">
                      <w:marLeft w:val="0"/>
                      <w:marRight w:val="0"/>
                      <w:marTop w:val="0"/>
                      <w:marBottom w:val="0"/>
                      <w:divBdr>
                        <w:top w:val="none" w:sz="0" w:space="0" w:color="auto"/>
                        <w:left w:val="none" w:sz="0" w:space="0" w:color="auto"/>
                        <w:bottom w:val="none" w:sz="0" w:space="0" w:color="auto"/>
                        <w:right w:val="none" w:sz="0" w:space="0" w:color="auto"/>
                      </w:divBdr>
                    </w:div>
                  </w:divsChild>
                </w:div>
                <w:div w:id="1341080715">
                  <w:marLeft w:val="0"/>
                  <w:marRight w:val="0"/>
                  <w:marTop w:val="0"/>
                  <w:marBottom w:val="0"/>
                  <w:divBdr>
                    <w:top w:val="none" w:sz="0" w:space="0" w:color="auto"/>
                    <w:left w:val="none" w:sz="0" w:space="0" w:color="auto"/>
                    <w:bottom w:val="none" w:sz="0" w:space="0" w:color="auto"/>
                    <w:right w:val="none" w:sz="0" w:space="0" w:color="auto"/>
                  </w:divBdr>
                  <w:divsChild>
                    <w:div w:id="1874461795">
                      <w:marLeft w:val="0"/>
                      <w:marRight w:val="0"/>
                      <w:marTop w:val="0"/>
                      <w:marBottom w:val="0"/>
                      <w:divBdr>
                        <w:top w:val="none" w:sz="0" w:space="0" w:color="auto"/>
                        <w:left w:val="none" w:sz="0" w:space="0" w:color="auto"/>
                        <w:bottom w:val="none" w:sz="0" w:space="0" w:color="auto"/>
                        <w:right w:val="none" w:sz="0" w:space="0" w:color="auto"/>
                      </w:divBdr>
                    </w:div>
                  </w:divsChild>
                </w:div>
                <w:div w:id="2120030799">
                  <w:marLeft w:val="0"/>
                  <w:marRight w:val="0"/>
                  <w:marTop w:val="0"/>
                  <w:marBottom w:val="0"/>
                  <w:divBdr>
                    <w:top w:val="none" w:sz="0" w:space="0" w:color="auto"/>
                    <w:left w:val="none" w:sz="0" w:space="0" w:color="auto"/>
                    <w:bottom w:val="none" w:sz="0" w:space="0" w:color="auto"/>
                    <w:right w:val="none" w:sz="0" w:space="0" w:color="auto"/>
                  </w:divBdr>
                  <w:divsChild>
                    <w:div w:id="670261485">
                      <w:marLeft w:val="0"/>
                      <w:marRight w:val="0"/>
                      <w:marTop w:val="0"/>
                      <w:marBottom w:val="0"/>
                      <w:divBdr>
                        <w:top w:val="none" w:sz="0" w:space="0" w:color="auto"/>
                        <w:left w:val="none" w:sz="0" w:space="0" w:color="auto"/>
                        <w:bottom w:val="none" w:sz="0" w:space="0" w:color="auto"/>
                        <w:right w:val="none" w:sz="0" w:space="0" w:color="auto"/>
                      </w:divBdr>
                    </w:div>
                  </w:divsChild>
                </w:div>
                <w:div w:id="531454877">
                  <w:marLeft w:val="0"/>
                  <w:marRight w:val="0"/>
                  <w:marTop w:val="0"/>
                  <w:marBottom w:val="0"/>
                  <w:divBdr>
                    <w:top w:val="none" w:sz="0" w:space="0" w:color="auto"/>
                    <w:left w:val="none" w:sz="0" w:space="0" w:color="auto"/>
                    <w:bottom w:val="none" w:sz="0" w:space="0" w:color="auto"/>
                    <w:right w:val="none" w:sz="0" w:space="0" w:color="auto"/>
                  </w:divBdr>
                  <w:divsChild>
                    <w:div w:id="1501234010">
                      <w:marLeft w:val="0"/>
                      <w:marRight w:val="0"/>
                      <w:marTop w:val="0"/>
                      <w:marBottom w:val="0"/>
                      <w:divBdr>
                        <w:top w:val="none" w:sz="0" w:space="0" w:color="auto"/>
                        <w:left w:val="none" w:sz="0" w:space="0" w:color="auto"/>
                        <w:bottom w:val="none" w:sz="0" w:space="0" w:color="auto"/>
                        <w:right w:val="none" w:sz="0" w:space="0" w:color="auto"/>
                      </w:divBdr>
                    </w:div>
                  </w:divsChild>
                </w:div>
                <w:div w:id="987320956">
                  <w:marLeft w:val="0"/>
                  <w:marRight w:val="0"/>
                  <w:marTop w:val="0"/>
                  <w:marBottom w:val="0"/>
                  <w:divBdr>
                    <w:top w:val="none" w:sz="0" w:space="0" w:color="auto"/>
                    <w:left w:val="none" w:sz="0" w:space="0" w:color="auto"/>
                    <w:bottom w:val="none" w:sz="0" w:space="0" w:color="auto"/>
                    <w:right w:val="none" w:sz="0" w:space="0" w:color="auto"/>
                  </w:divBdr>
                  <w:divsChild>
                    <w:div w:id="1145774828">
                      <w:marLeft w:val="0"/>
                      <w:marRight w:val="0"/>
                      <w:marTop w:val="0"/>
                      <w:marBottom w:val="0"/>
                      <w:divBdr>
                        <w:top w:val="none" w:sz="0" w:space="0" w:color="auto"/>
                        <w:left w:val="none" w:sz="0" w:space="0" w:color="auto"/>
                        <w:bottom w:val="none" w:sz="0" w:space="0" w:color="auto"/>
                        <w:right w:val="none" w:sz="0" w:space="0" w:color="auto"/>
                      </w:divBdr>
                    </w:div>
                  </w:divsChild>
                </w:div>
                <w:div w:id="686097451">
                  <w:marLeft w:val="0"/>
                  <w:marRight w:val="0"/>
                  <w:marTop w:val="0"/>
                  <w:marBottom w:val="0"/>
                  <w:divBdr>
                    <w:top w:val="none" w:sz="0" w:space="0" w:color="auto"/>
                    <w:left w:val="none" w:sz="0" w:space="0" w:color="auto"/>
                    <w:bottom w:val="none" w:sz="0" w:space="0" w:color="auto"/>
                    <w:right w:val="none" w:sz="0" w:space="0" w:color="auto"/>
                  </w:divBdr>
                  <w:divsChild>
                    <w:div w:id="91054375">
                      <w:marLeft w:val="0"/>
                      <w:marRight w:val="0"/>
                      <w:marTop w:val="0"/>
                      <w:marBottom w:val="0"/>
                      <w:divBdr>
                        <w:top w:val="none" w:sz="0" w:space="0" w:color="auto"/>
                        <w:left w:val="none" w:sz="0" w:space="0" w:color="auto"/>
                        <w:bottom w:val="none" w:sz="0" w:space="0" w:color="auto"/>
                        <w:right w:val="none" w:sz="0" w:space="0" w:color="auto"/>
                      </w:divBdr>
                    </w:div>
                  </w:divsChild>
                </w:div>
                <w:div w:id="1799715184">
                  <w:marLeft w:val="0"/>
                  <w:marRight w:val="0"/>
                  <w:marTop w:val="0"/>
                  <w:marBottom w:val="0"/>
                  <w:divBdr>
                    <w:top w:val="none" w:sz="0" w:space="0" w:color="auto"/>
                    <w:left w:val="none" w:sz="0" w:space="0" w:color="auto"/>
                    <w:bottom w:val="none" w:sz="0" w:space="0" w:color="auto"/>
                    <w:right w:val="none" w:sz="0" w:space="0" w:color="auto"/>
                  </w:divBdr>
                  <w:divsChild>
                    <w:div w:id="2086370289">
                      <w:marLeft w:val="0"/>
                      <w:marRight w:val="0"/>
                      <w:marTop w:val="0"/>
                      <w:marBottom w:val="0"/>
                      <w:divBdr>
                        <w:top w:val="none" w:sz="0" w:space="0" w:color="auto"/>
                        <w:left w:val="none" w:sz="0" w:space="0" w:color="auto"/>
                        <w:bottom w:val="none" w:sz="0" w:space="0" w:color="auto"/>
                        <w:right w:val="none" w:sz="0" w:space="0" w:color="auto"/>
                      </w:divBdr>
                    </w:div>
                  </w:divsChild>
                </w:div>
                <w:div w:id="402409872">
                  <w:marLeft w:val="0"/>
                  <w:marRight w:val="0"/>
                  <w:marTop w:val="0"/>
                  <w:marBottom w:val="0"/>
                  <w:divBdr>
                    <w:top w:val="none" w:sz="0" w:space="0" w:color="auto"/>
                    <w:left w:val="none" w:sz="0" w:space="0" w:color="auto"/>
                    <w:bottom w:val="none" w:sz="0" w:space="0" w:color="auto"/>
                    <w:right w:val="none" w:sz="0" w:space="0" w:color="auto"/>
                  </w:divBdr>
                  <w:divsChild>
                    <w:div w:id="1546332173">
                      <w:marLeft w:val="0"/>
                      <w:marRight w:val="0"/>
                      <w:marTop w:val="0"/>
                      <w:marBottom w:val="0"/>
                      <w:divBdr>
                        <w:top w:val="none" w:sz="0" w:space="0" w:color="auto"/>
                        <w:left w:val="none" w:sz="0" w:space="0" w:color="auto"/>
                        <w:bottom w:val="none" w:sz="0" w:space="0" w:color="auto"/>
                        <w:right w:val="none" w:sz="0" w:space="0" w:color="auto"/>
                      </w:divBdr>
                    </w:div>
                  </w:divsChild>
                </w:div>
                <w:div w:id="680667921">
                  <w:marLeft w:val="0"/>
                  <w:marRight w:val="0"/>
                  <w:marTop w:val="0"/>
                  <w:marBottom w:val="0"/>
                  <w:divBdr>
                    <w:top w:val="none" w:sz="0" w:space="0" w:color="auto"/>
                    <w:left w:val="none" w:sz="0" w:space="0" w:color="auto"/>
                    <w:bottom w:val="none" w:sz="0" w:space="0" w:color="auto"/>
                    <w:right w:val="none" w:sz="0" w:space="0" w:color="auto"/>
                  </w:divBdr>
                  <w:divsChild>
                    <w:div w:id="946884691">
                      <w:marLeft w:val="0"/>
                      <w:marRight w:val="0"/>
                      <w:marTop w:val="0"/>
                      <w:marBottom w:val="0"/>
                      <w:divBdr>
                        <w:top w:val="none" w:sz="0" w:space="0" w:color="auto"/>
                        <w:left w:val="none" w:sz="0" w:space="0" w:color="auto"/>
                        <w:bottom w:val="none" w:sz="0" w:space="0" w:color="auto"/>
                        <w:right w:val="none" w:sz="0" w:space="0" w:color="auto"/>
                      </w:divBdr>
                    </w:div>
                  </w:divsChild>
                </w:div>
                <w:div w:id="594099219">
                  <w:marLeft w:val="0"/>
                  <w:marRight w:val="0"/>
                  <w:marTop w:val="0"/>
                  <w:marBottom w:val="0"/>
                  <w:divBdr>
                    <w:top w:val="none" w:sz="0" w:space="0" w:color="auto"/>
                    <w:left w:val="none" w:sz="0" w:space="0" w:color="auto"/>
                    <w:bottom w:val="none" w:sz="0" w:space="0" w:color="auto"/>
                    <w:right w:val="none" w:sz="0" w:space="0" w:color="auto"/>
                  </w:divBdr>
                  <w:divsChild>
                    <w:div w:id="1260720640">
                      <w:marLeft w:val="0"/>
                      <w:marRight w:val="0"/>
                      <w:marTop w:val="0"/>
                      <w:marBottom w:val="0"/>
                      <w:divBdr>
                        <w:top w:val="none" w:sz="0" w:space="0" w:color="auto"/>
                        <w:left w:val="none" w:sz="0" w:space="0" w:color="auto"/>
                        <w:bottom w:val="none" w:sz="0" w:space="0" w:color="auto"/>
                        <w:right w:val="none" w:sz="0" w:space="0" w:color="auto"/>
                      </w:divBdr>
                    </w:div>
                  </w:divsChild>
                </w:div>
                <w:div w:id="1704675646">
                  <w:marLeft w:val="0"/>
                  <w:marRight w:val="0"/>
                  <w:marTop w:val="0"/>
                  <w:marBottom w:val="0"/>
                  <w:divBdr>
                    <w:top w:val="none" w:sz="0" w:space="0" w:color="auto"/>
                    <w:left w:val="none" w:sz="0" w:space="0" w:color="auto"/>
                    <w:bottom w:val="none" w:sz="0" w:space="0" w:color="auto"/>
                    <w:right w:val="none" w:sz="0" w:space="0" w:color="auto"/>
                  </w:divBdr>
                  <w:divsChild>
                    <w:div w:id="810247464">
                      <w:marLeft w:val="0"/>
                      <w:marRight w:val="0"/>
                      <w:marTop w:val="0"/>
                      <w:marBottom w:val="0"/>
                      <w:divBdr>
                        <w:top w:val="none" w:sz="0" w:space="0" w:color="auto"/>
                        <w:left w:val="none" w:sz="0" w:space="0" w:color="auto"/>
                        <w:bottom w:val="none" w:sz="0" w:space="0" w:color="auto"/>
                        <w:right w:val="none" w:sz="0" w:space="0" w:color="auto"/>
                      </w:divBdr>
                    </w:div>
                  </w:divsChild>
                </w:div>
                <w:div w:id="1852333710">
                  <w:marLeft w:val="0"/>
                  <w:marRight w:val="0"/>
                  <w:marTop w:val="0"/>
                  <w:marBottom w:val="0"/>
                  <w:divBdr>
                    <w:top w:val="none" w:sz="0" w:space="0" w:color="auto"/>
                    <w:left w:val="none" w:sz="0" w:space="0" w:color="auto"/>
                    <w:bottom w:val="none" w:sz="0" w:space="0" w:color="auto"/>
                    <w:right w:val="none" w:sz="0" w:space="0" w:color="auto"/>
                  </w:divBdr>
                  <w:divsChild>
                    <w:div w:id="1654870368">
                      <w:marLeft w:val="0"/>
                      <w:marRight w:val="0"/>
                      <w:marTop w:val="0"/>
                      <w:marBottom w:val="0"/>
                      <w:divBdr>
                        <w:top w:val="none" w:sz="0" w:space="0" w:color="auto"/>
                        <w:left w:val="none" w:sz="0" w:space="0" w:color="auto"/>
                        <w:bottom w:val="none" w:sz="0" w:space="0" w:color="auto"/>
                        <w:right w:val="none" w:sz="0" w:space="0" w:color="auto"/>
                      </w:divBdr>
                    </w:div>
                  </w:divsChild>
                </w:div>
                <w:div w:id="190993043">
                  <w:marLeft w:val="0"/>
                  <w:marRight w:val="0"/>
                  <w:marTop w:val="0"/>
                  <w:marBottom w:val="0"/>
                  <w:divBdr>
                    <w:top w:val="none" w:sz="0" w:space="0" w:color="auto"/>
                    <w:left w:val="none" w:sz="0" w:space="0" w:color="auto"/>
                    <w:bottom w:val="none" w:sz="0" w:space="0" w:color="auto"/>
                    <w:right w:val="none" w:sz="0" w:space="0" w:color="auto"/>
                  </w:divBdr>
                  <w:divsChild>
                    <w:div w:id="382337301">
                      <w:marLeft w:val="0"/>
                      <w:marRight w:val="0"/>
                      <w:marTop w:val="0"/>
                      <w:marBottom w:val="0"/>
                      <w:divBdr>
                        <w:top w:val="none" w:sz="0" w:space="0" w:color="auto"/>
                        <w:left w:val="none" w:sz="0" w:space="0" w:color="auto"/>
                        <w:bottom w:val="none" w:sz="0" w:space="0" w:color="auto"/>
                        <w:right w:val="none" w:sz="0" w:space="0" w:color="auto"/>
                      </w:divBdr>
                    </w:div>
                  </w:divsChild>
                </w:div>
                <w:div w:id="904995211">
                  <w:marLeft w:val="0"/>
                  <w:marRight w:val="0"/>
                  <w:marTop w:val="0"/>
                  <w:marBottom w:val="0"/>
                  <w:divBdr>
                    <w:top w:val="none" w:sz="0" w:space="0" w:color="auto"/>
                    <w:left w:val="none" w:sz="0" w:space="0" w:color="auto"/>
                    <w:bottom w:val="none" w:sz="0" w:space="0" w:color="auto"/>
                    <w:right w:val="none" w:sz="0" w:space="0" w:color="auto"/>
                  </w:divBdr>
                  <w:divsChild>
                    <w:div w:id="1995522621">
                      <w:marLeft w:val="0"/>
                      <w:marRight w:val="0"/>
                      <w:marTop w:val="0"/>
                      <w:marBottom w:val="0"/>
                      <w:divBdr>
                        <w:top w:val="none" w:sz="0" w:space="0" w:color="auto"/>
                        <w:left w:val="none" w:sz="0" w:space="0" w:color="auto"/>
                        <w:bottom w:val="none" w:sz="0" w:space="0" w:color="auto"/>
                        <w:right w:val="none" w:sz="0" w:space="0" w:color="auto"/>
                      </w:divBdr>
                    </w:div>
                  </w:divsChild>
                </w:div>
                <w:div w:id="510871219">
                  <w:marLeft w:val="0"/>
                  <w:marRight w:val="0"/>
                  <w:marTop w:val="0"/>
                  <w:marBottom w:val="0"/>
                  <w:divBdr>
                    <w:top w:val="none" w:sz="0" w:space="0" w:color="auto"/>
                    <w:left w:val="none" w:sz="0" w:space="0" w:color="auto"/>
                    <w:bottom w:val="none" w:sz="0" w:space="0" w:color="auto"/>
                    <w:right w:val="none" w:sz="0" w:space="0" w:color="auto"/>
                  </w:divBdr>
                  <w:divsChild>
                    <w:div w:id="1804273498">
                      <w:marLeft w:val="0"/>
                      <w:marRight w:val="0"/>
                      <w:marTop w:val="0"/>
                      <w:marBottom w:val="0"/>
                      <w:divBdr>
                        <w:top w:val="none" w:sz="0" w:space="0" w:color="auto"/>
                        <w:left w:val="none" w:sz="0" w:space="0" w:color="auto"/>
                        <w:bottom w:val="none" w:sz="0" w:space="0" w:color="auto"/>
                        <w:right w:val="none" w:sz="0" w:space="0" w:color="auto"/>
                      </w:divBdr>
                    </w:div>
                  </w:divsChild>
                </w:div>
                <w:div w:id="521170184">
                  <w:marLeft w:val="0"/>
                  <w:marRight w:val="0"/>
                  <w:marTop w:val="0"/>
                  <w:marBottom w:val="0"/>
                  <w:divBdr>
                    <w:top w:val="none" w:sz="0" w:space="0" w:color="auto"/>
                    <w:left w:val="none" w:sz="0" w:space="0" w:color="auto"/>
                    <w:bottom w:val="none" w:sz="0" w:space="0" w:color="auto"/>
                    <w:right w:val="none" w:sz="0" w:space="0" w:color="auto"/>
                  </w:divBdr>
                  <w:divsChild>
                    <w:div w:id="1392654150">
                      <w:marLeft w:val="0"/>
                      <w:marRight w:val="0"/>
                      <w:marTop w:val="0"/>
                      <w:marBottom w:val="0"/>
                      <w:divBdr>
                        <w:top w:val="none" w:sz="0" w:space="0" w:color="auto"/>
                        <w:left w:val="none" w:sz="0" w:space="0" w:color="auto"/>
                        <w:bottom w:val="none" w:sz="0" w:space="0" w:color="auto"/>
                        <w:right w:val="none" w:sz="0" w:space="0" w:color="auto"/>
                      </w:divBdr>
                    </w:div>
                  </w:divsChild>
                </w:div>
                <w:div w:id="1904484660">
                  <w:marLeft w:val="0"/>
                  <w:marRight w:val="0"/>
                  <w:marTop w:val="0"/>
                  <w:marBottom w:val="0"/>
                  <w:divBdr>
                    <w:top w:val="none" w:sz="0" w:space="0" w:color="auto"/>
                    <w:left w:val="none" w:sz="0" w:space="0" w:color="auto"/>
                    <w:bottom w:val="none" w:sz="0" w:space="0" w:color="auto"/>
                    <w:right w:val="none" w:sz="0" w:space="0" w:color="auto"/>
                  </w:divBdr>
                  <w:divsChild>
                    <w:div w:id="20398394">
                      <w:marLeft w:val="0"/>
                      <w:marRight w:val="0"/>
                      <w:marTop w:val="0"/>
                      <w:marBottom w:val="0"/>
                      <w:divBdr>
                        <w:top w:val="none" w:sz="0" w:space="0" w:color="auto"/>
                        <w:left w:val="none" w:sz="0" w:space="0" w:color="auto"/>
                        <w:bottom w:val="none" w:sz="0" w:space="0" w:color="auto"/>
                        <w:right w:val="none" w:sz="0" w:space="0" w:color="auto"/>
                      </w:divBdr>
                    </w:div>
                  </w:divsChild>
                </w:div>
                <w:div w:id="201982724">
                  <w:marLeft w:val="0"/>
                  <w:marRight w:val="0"/>
                  <w:marTop w:val="0"/>
                  <w:marBottom w:val="0"/>
                  <w:divBdr>
                    <w:top w:val="none" w:sz="0" w:space="0" w:color="auto"/>
                    <w:left w:val="none" w:sz="0" w:space="0" w:color="auto"/>
                    <w:bottom w:val="none" w:sz="0" w:space="0" w:color="auto"/>
                    <w:right w:val="none" w:sz="0" w:space="0" w:color="auto"/>
                  </w:divBdr>
                  <w:divsChild>
                    <w:div w:id="14380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473977">
          <w:marLeft w:val="0"/>
          <w:marRight w:val="0"/>
          <w:marTop w:val="0"/>
          <w:marBottom w:val="0"/>
          <w:divBdr>
            <w:top w:val="none" w:sz="0" w:space="0" w:color="auto"/>
            <w:left w:val="none" w:sz="0" w:space="0" w:color="auto"/>
            <w:bottom w:val="none" w:sz="0" w:space="0" w:color="auto"/>
            <w:right w:val="none" w:sz="0" w:space="0" w:color="auto"/>
          </w:divBdr>
        </w:div>
        <w:div w:id="120614929">
          <w:marLeft w:val="0"/>
          <w:marRight w:val="0"/>
          <w:marTop w:val="0"/>
          <w:marBottom w:val="0"/>
          <w:divBdr>
            <w:top w:val="none" w:sz="0" w:space="0" w:color="auto"/>
            <w:left w:val="none" w:sz="0" w:space="0" w:color="auto"/>
            <w:bottom w:val="none" w:sz="0" w:space="0" w:color="auto"/>
            <w:right w:val="none" w:sz="0" w:space="0" w:color="auto"/>
          </w:divBdr>
          <w:divsChild>
            <w:div w:id="1197617599">
              <w:marLeft w:val="-75"/>
              <w:marRight w:val="0"/>
              <w:marTop w:val="30"/>
              <w:marBottom w:val="30"/>
              <w:divBdr>
                <w:top w:val="none" w:sz="0" w:space="0" w:color="auto"/>
                <w:left w:val="none" w:sz="0" w:space="0" w:color="auto"/>
                <w:bottom w:val="none" w:sz="0" w:space="0" w:color="auto"/>
                <w:right w:val="none" w:sz="0" w:space="0" w:color="auto"/>
              </w:divBdr>
              <w:divsChild>
                <w:div w:id="775372641">
                  <w:marLeft w:val="0"/>
                  <w:marRight w:val="0"/>
                  <w:marTop w:val="0"/>
                  <w:marBottom w:val="0"/>
                  <w:divBdr>
                    <w:top w:val="none" w:sz="0" w:space="0" w:color="auto"/>
                    <w:left w:val="none" w:sz="0" w:space="0" w:color="auto"/>
                    <w:bottom w:val="none" w:sz="0" w:space="0" w:color="auto"/>
                    <w:right w:val="none" w:sz="0" w:space="0" w:color="auto"/>
                  </w:divBdr>
                  <w:divsChild>
                    <w:div w:id="427045319">
                      <w:marLeft w:val="0"/>
                      <w:marRight w:val="0"/>
                      <w:marTop w:val="0"/>
                      <w:marBottom w:val="0"/>
                      <w:divBdr>
                        <w:top w:val="none" w:sz="0" w:space="0" w:color="auto"/>
                        <w:left w:val="none" w:sz="0" w:space="0" w:color="auto"/>
                        <w:bottom w:val="none" w:sz="0" w:space="0" w:color="auto"/>
                        <w:right w:val="none" w:sz="0" w:space="0" w:color="auto"/>
                      </w:divBdr>
                    </w:div>
                  </w:divsChild>
                </w:div>
                <w:div w:id="1639603986">
                  <w:marLeft w:val="0"/>
                  <w:marRight w:val="0"/>
                  <w:marTop w:val="0"/>
                  <w:marBottom w:val="0"/>
                  <w:divBdr>
                    <w:top w:val="none" w:sz="0" w:space="0" w:color="auto"/>
                    <w:left w:val="none" w:sz="0" w:space="0" w:color="auto"/>
                    <w:bottom w:val="none" w:sz="0" w:space="0" w:color="auto"/>
                    <w:right w:val="none" w:sz="0" w:space="0" w:color="auto"/>
                  </w:divBdr>
                  <w:divsChild>
                    <w:div w:id="2126924397">
                      <w:marLeft w:val="0"/>
                      <w:marRight w:val="0"/>
                      <w:marTop w:val="0"/>
                      <w:marBottom w:val="0"/>
                      <w:divBdr>
                        <w:top w:val="none" w:sz="0" w:space="0" w:color="auto"/>
                        <w:left w:val="none" w:sz="0" w:space="0" w:color="auto"/>
                        <w:bottom w:val="none" w:sz="0" w:space="0" w:color="auto"/>
                        <w:right w:val="none" w:sz="0" w:space="0" w:color="auto"/>
                      </w:divBdr>
                    </w:div>
                  </w:divsChild>
                </w:div>
                <w:div w:id="437138257">
                  <w:marLeft w:val="0"/>
                  <w:marRight w:val="0"/>
                  <w:marTop w:val="0"/>
                  <w:marBottom w:val="0"/>
                  <w:divBdr>
                    <w:top w:val="none" w:sz="0" w:space="0" w:color="auto"/>
                    <w:left w:val="none" w:sz="0" w:space="0" w:color="auto"/>
                    <w:bottom w:val="none" w:sz="0" w:space="0" w:color="auto"/>
                    <w:right w:val="none" w:sz="0" w:space="0" w:color="auto"/>
                  </w:divBdr>
                  <w:divsChild>
                    <w:div w:id="1349523188">
                      <w:marLeft w:val="0"/>
                      <w:marRight w:val="0"/>
                      <w:marTop w:val="0"/>
                      <w:marBottom w:val="0"/>
                      <w:divBdr>
                        <w:top w:val="none" w:sz="0" w:space="0" w:color="auto"/>
                        <w:left w:val="none" w:sz="0" w:space="0" w:color="auto"/>
                        <w:bottom w:val="none" w:sz="0" w:space="0" w:color="auto"/>
                        <w:right w:val="none" w:sz="0" w:space="0" w:color="auto"/>
                      </w:divBdr>
                    </w:div>
                  </w:divsChild>
                </w:div>
                <w:div w:id="1561790516">
                  <w:marLeft w:val="0"/>
                  <w:marRight w:val="0"/>
                  <w:marTop w:val="0"/>
                  <w:marBottom w:val="0"/>
                  <w:divBdr>
                    <w:top w:val="none" w:sz="0" w:space="0" w:color="auto"/>
                    <w:left w:val="none" w:sz="0" w:space="0" w:color="auto"/>
                    <w:bottom w:val="none" w:sz="0" w:space="0" w:color="auto"/>
                    <w:right w:val="none" w:sz="0" w:space="0" w:color="auto"/>
                  </w:divBdr>
                  <w:divsChild>
                    <w:div w:id="1280843140">
                      <w:marLeft w:val="0"/>
                      <w:marRight w:val="0"/>
                      <w:marTop w:val="0"/>
                      <w:marBottom w:val="0"/>
                      <w:divBdr>
                        <w:top w:val="none" w:sz="0" w:space="0" w:color="auto"/>
                        <w:left w:val="none" w:sz="0" w:space="0" w:color="auto"/>
                        <w:bottom w:val="none" w:sz="0" w:space="0" w:color="auto"/>
                        <w:right w:val="none" w:sz="0" w:space="0" w:color="auto"/>
                      </w:divBdr>
                    </w:div>
                  </w:divsChild>
                </w:div>
                <w:div w:id="180824314">
                  <w:marLeft w:val="0"/>
                  <w:marRight w:val="0"/>
                  <w:marTop w:val="0"/>
                  <w:marBottom w:val="0"/>
                  <w:divBdr>
                    <w:top w:val="none" w:sz="0" w:space="0" w:color="auto"/>
                    <w:left w:val="none" w:sz="0" w:space="0" w:color="auto"/>
                    <w:bottom w:val="none" w:sz="0" w:space="0" w:color="auto"/>
                    <w:right w:val="none" w:sz="0" w:space="0" w:color="auto"/>
                  </w:divBdr>
                  <w:divsChild>
                    <w:div w:id="1129055433">
                      <w:marLeft w:val="0"/>
                      <w:marRight w:val="0"/>
                      <w:marTop w:val="0"/>
                      <w:marBottom w:val="0"/>
                      <w:divBdr>
                        <w:top w:val="none" w:sz="0" w:space="0" w:color="auto"/>
                        <w:left w:val="none" w:sz="0" w:space="0" w:color="auto"/>
                        <w:bottom w:val="none" w:sz="0" w:space="0" w:color="auto"/>
                        <w:right w:val="none" w:sz="0" w:space="0" w:color="auto"/>
                      </w:divBdr>
                    </w:div>
                  </w:divsChild>
                </w:div>
                <w:div w:id="893855482">
                  <w:marLeft w:val="0"/>
                  <w:marRight w:val="0"/>
                  <w:marTop w:val="0"/>
                  <w:marBottom w:val="0"/>
                  <w:divBdr>
                    <w:top w:val="none" w:sz="0" w:space="0" w:color="auto"/>
                    <w:left w:val="none" w:sz="0" w:space="0" w:color="auto"/>
                    <w:bottom w:val="none" w:sz="0" w:space="0" w:color="auto"/>
                    <w:right w:val="none" w:sz="0" w:space="0" w:color="auto"/>
                  </w:divBdr>
                  <w:divsChild>
                    <w:div w:id="322897975">
                      <w:marLeft w:val="0"/>
                      <w:marRight w:val="0"/>
                      <w:marTop w:val="0"/>
                      <w:marBottom w:val="0"/>
                      <w:divBdr>
                        <w:top w:val="none" w:sz="0" w:space="0" w:color="auto"/>
                        <w:left w:val="none" w:sz="0" w:space="0" w:color="auto"/>
                        <w:bottom w:val="none" w:sz="0" w:space="0" w:color="auto"/>
                        <w:right w:val="none" w:sz="0" w:space="0" w:color="auto"/>
                      </w:divBdr>
                    </w:div>
                  </w:divsChild>
                </w:div>
                <w:div w:id="1001929729">
                  <w:marLeft w:val="0"/>
                  <w:marRight w:val="0"/>
                  <w:marTop w:val="0"/>
                  <w:marBottom w:val="0"/>
                  <w:divBdr>
                    <w:top w:val="none" w:sz="0" w:space="0" w:color="auto"/>
                    <w:left w:val="none" w:sz="0" w:space="0" w:color="auto"/>
                    <w:bottom w:val="none" w:sz="0" w:space="0" w:color="auto"/>
                    <w:right w:val="none" w:sz="0" w:space="0" w:color="auto"/>
                  </w:divBdr>
                  <w:divsChild>
                    <w:div w:id="1526166718">
                      <w:marLeft w:val="0"/>
                      <w:marRight w:val="0"/>
                      <w:marTop w:val="0"/>
                      <w:marBottom w:val="0"/>
                      <w:divBdr>
                        <w:top w:val="none" w:sz="0" w:space="0" w:color="auto"/>
                        <w:left w:val="none" w:sz="0" w:space="0" w:color="auto"/>
                        <w:bottom w:val="none" w:sz="0" w:space="0" w:color="auto"/>
                        <w:right w:val="none" w:sz="0" w:space="0" w:color="auto"/>
                      </w:divBdr>
                    </w:div>
                  </w:divsChild>
                </w:div>
                <w:div w:id="141242254">
                  <w:marLeft w:val="0"/>
                  <w:marRight w:val="0"/>
                  <w:marTop w:val="0"/>
                  <w:marBottom w:val="0"/>
                  <w:divBdr>
                    <w:top w:val="none" w:sz="0" w:space="0" w:color="auto"/>
                    <w:left w:val="none" w:sz="0" w:space="0" w:color="auto"/>
                    <w:bottom w:val="none" w:sz="0" w:space="0" w:color="auto"/>
                    <w:right w:val="none" w:sz="0" w:space="0" w:color="auto"/>
                  </w:divBdr>
                  <w:divsChild>
                    <w:div w:id="134878960">
                      <w:marLeft w:val="0"/>
                      <w:marRight w:val="0"/>
                      <w:marTop w:val="0"/>
                      <w:marBottom w:val="0"/>
                      <w:divBdr>
                        <w:top w:val="none" w:sz="0" w:space="0" w:color="auto"/>
                        <w:left w:val="none" w:sz="0" w:space="0" w:color="auto"/>
                        <w:bottom w:val="none" w:sz="0" w:space="0" w:color="auto"/>
                        <w:right w:val="none" w:sz="0" w:space="0" w:color="auto"/>
                      </w:divBdr>
                    </w:div>
                  </w:divsChild>
                </w:div>
                <w:div w:id="546189029">
                  <w:marLeft w:val="0"/>
                  <w:marRight w:val="0"/>
                  <w:marTop w:val="0"/>
                  <w:marBottom w:val="0"/>
                  <w:divBdr>
                    <w:top w:val="none" w:sz="0" w:space="0" w:color="auto"/>
                    <w:left w:val="none" w:sz="0" w:space="0" w:color="auto"/>
                    <w:bottom w:val="none" w:sz="0" w:space="0" w:color="auto"/>
                    <w:right w:val="none" w:sz="0" w:space="0" w:color="auto"/>
                  </w:divBdr>
                  <w:divsChild>
                    <w:div w:id="36782272">
                      <w:marLeft w:val="0"/>
                      <w:marRight w:val="0"/>
                      <w:marTop w:val="0"/>
                      <w:marBottom w:val="0"/>
                      <w:divBdr>
                        <w:top w:val="none" w:sz="0" w:space="0" w:color="auto"/>
                        <w:left w:val="none" w:sz="0" w:space="0" w:color="auto"/>
                        <w:bottom w:val="none" w:sz="0" w:space="0" w:color="auto"/>
                        <w:right w:val="none" w:sz="0" w:space="0" w:color="auto"/>
                      </w:divBdr>
                    </w:div>
                  </w:divsChild>
                </w:div>
                <w:div w:id="1015038250">
                  <w:marLeft w:val="0"/>
                  <w:marRight w:val="0"/>
                  <w:marTop w:val="0"/>
                  <w:marBottom w:val="0"/>
                  <w:divBdr>
                    <w:top w:val="none" w:sz="0" w:space="0" w:color="auto"/>
                    <w:left w:val="none" w:sz="0" w:space="0" w:color="auto"/>
                    <w:bottom w:val="none" w:sz="0" w:space="0" w:color="auto"/>
                    <w:right w:val="none" w:sz="0" w:space="0" w:color="auto"/>
                  </w:divBdr>
                  <w:divsChild>
                    <w:div w:id="461384775">
                      <w:marLeft w:val="0"/>
                      <w:marRight w:val="0"/>
                      <w:marTop w:val="0"/>
                      <w:marBottom w:val="0"/>
                      <w:divBdr>
                        <w:top w:val="none" w:sz="0" w:space="0" w:color="auto"/>
                        <w:left w:val="none" w:sz="0" w:space="0" w:color="auto"/>
                        <w:bottom w:val="none" w:sz="0" w:space="0" w:color="auto"/>
                        <w:right w:val="none" w:sz="0" w:space="0" w:color="auto"/>
                      </w:divBdr>
                    </w:div>
                  </w:divsChild>
                </w:div>
                <w:div w:id="1503661096">
                  <w:marLeft w:val="0"/>
                  <w:marRight w:val="0"/>
                  <w:marTop w:val="0"/>
                  <w:marBottom w:val="0"/>
                  <w:divBdr>
                    <w:top w:val="none" w:sz="0" w:space="0" w:color="auto"/>
                    <w:left w:val="none" w:sz="0" w:space="0" w:color="auto"/>
                    <w:bottom w:val="none" w:sz="0" w:space="0" w:color="auto"/>
                    <w:right w:val="none" w:sz="0" w:space="0" w:color="auto"/>
                  </w:divBdr>
                  <w:divsChild>
                    <w:div w:id="2092659168">
                      <w:marLeft w:val="0"/>
                      <w:marRight w:val="0"/>
                      <w:marTop w:val="0"/>
                      <w:marBottom w:val="0"/>
                      <w:divBdr>
                        <w:top w:val="none" w:sz="0" w:space="0" w:color="auto"/>
                        <w:left w:val="none" w:sz="0" w:space="0" w:color="auto"/>
                        <w:bottom w:val="none" w:sz="0" w:space="0" w:color="auto"/>
                        <w:right w:val="none" w:sz="0" w:space="0" w:color="auto"/>
                      </w:divBdr>
                    </w:div>
                  </w:divsChild>
                </w:div>
                <w:div w:id="1173959417">
                  <w:marLeft w:val="0"/>
                  <w:marRight w:val="0"/>
                  <w:marTop w:val="0"/>
                  <w:marBottom w:val="0"/>
                  <w:divBdr>
                    <w:top w:val="none" w:sz="0" w:space="0" w:color="auto"/>
                    <w:left w:val="none" w:sz="0" w:space="0" w:color="auto"/>
                    <w:bottom w:val="none" w:sz="0" w:space="0" w:color="auto"/>
                    <w:right w:val="none" w:sz="0" w:space="0" w:color="auto"/>
                  </w:divBdr>
                  <w:divsChild>
                    <w:div w:id="1460999988">
                      <w:marLeft w:val="0"/>
                      <w:marRight w:val="0"/>
                      <w:marTop w:val="0"/>
                      <w:marBottom w:val="0"/>
                      <w:divBdr>
                        <w:top w:val="none" w:sz="0" w:space="0" w:color="auto"/>
                        <w:left w:val="none" w:sz="0" w:space="0" w:color="auto"/>
                        <w:bottom w:val="none" w:sz="0" w:space="0" w:color="auto"/>
                        <w:right w:val="none" w:sz="0" w:space="0" w:color="auto"/>
                      </w:divBdr>
                    </w:div>
                  </w:divsChild>
                </w:div>
                <w:div w:id="1496801698">
                  <w:marLeft w:val="0"/>
                  <w:marRight w:val="0"/>
                  <w:marTop w:val="0"/>
                  <w:marBottom w:val="0"/>
                  <w:divBdr>
                    <w:top w:val="none" w:sz="0" w:space="0" w:color="auto"/>
                    <w:left w:val="none" w:sz="0" w:space="0" w:color="auto"/>
                    <w:bottom w:val="none" w:sz="0" w:space="0" w:color="auto"/>
                    <w:right w:val="none" w:sz="0" w:space="0" w:color="auto"/>
                  </w:divBdr>
                  <w:divsChild>
                    <w:div w:id="10420733">
                      <w:marLeft w:val="0"/>
                      <w:marRight w:val="0"/>
                      <w:marTop w:val="0"/>
                      <w:marBottom w:val="0"/>
                      <w:divBdr>
                        <w:top w:val="none" w:sz="0" w:space="0" w:color="auto"/>
                        <w:left w:val="none" w:sz="0" w:space="0" w:color="auto"/>
                        <w:bottom w:val="none" w:sz="0" w:space="0" w:color="auto"/>
                        <w:right w:val="none" w:sz="0" w:space="0" w:color="auto"/>
                      </w:divBdr>
                    </w:div>
                  </w:divsChild>
                </w:div>
                <w:div w:id="1597403829">
                  <w:marLeft w:val="0"/>
                  <w:marRight w:val="0"/>
                  <w:marTop w:val="0"/>
                  <w:marBottom w:val="0"/>
                  <w:divBdr>
                    <w:top w:val="none" w:sz="0" w:space="0" w:color="auto"/>
                    <w:left w:val="none" w:sz="0" w:space="0" w:color="auto"/>
                    <w:bottom w:val="none" w:sz="0" w:space="0" w:color="auto"/>
                    <w:right w:val="none" w:sz="0" w:space="0" w:color="auto"/>
                  </w:divBdr>
                  <w:divsChild>
                    <w:div w:id="978344015">
                      <w:marLeft w:val="0"/>
                      <w:marRight w:val="0"/>
                      <w:marTop w:val="0"/>
                      <w:marBottom w:val="0"/>
                      <w:divBdr>
                        <w:top w:val="none" w:sz="0" w:space="0" w:color="auto"/>
                        <w:left w:val="none" w:sz="0" w:space="0" w:color="auto"/>
                        <w:bottom w:val="none" w:sz="0" w:space="0" w:color="auto"/>
                        <w:right w:val="none" w:sz="0" w:space="0" w:color="auto"/>
                      </w:divBdr>
                    </w:div>
                  </w:divsChild>
                </w:div>
                <w:div w:id="561715634">
                  <w:marLeft w:val="0"/>
                  <w:marRight w:val="0"/>
                  <w:marTop w:val="0"/>
                  <w:marBottom w:val="0"/>
                  <w:divBdr>
                    <w:top w:val="none" w:sz="0" w:space="0" w:color="auto"/>
                    <w:left w:val="none" w:sz="0" w:space="0" w:color="auto"/>
                    <w:bottom w:val="none" w:sz="0" w:space="0" w:color="auto"/>
                    <w:right w:val="none" w:sz="0" w:space="0" w:color="auto"/>
                  </w:divBdr>
                  <w:divsChild>
                    <w:div w:id="1165777070">
                      <w:marLeft w:val="0"/>
                      <w:marRight w:val="0"/>
                      <w:marTop w:val="0"/>
                      <w:marBottom w:val="0"/>
                      <w:divBdr>
                        <w:top w:val="none" w:sz="0" w:space="0" w:color="auto"/>
                        <w:left w:val="none" w:sz="0" w:space="0" w:color="auto"/>
                        <w:bottom w:val="none" w:sz="0" w:space="0" w:color="auto"/>
                        <w:right w:val="none" w:sz="0" w:space="0" w:color="auto"/>
                      </w:divBdr>
                    </w:div>
                  </w:divsChild>
                </w:div>
                <w:div w:id="1302005670">
                  <w:marLeft w:val="0"/>
                  <w:marRight w:val="0"/>
                  <w:marTop w:val="0"/>
                  <w:marBottom w:val="0"/>
                  <w:divBdr>
                    <w:top w:val="none" w:sz="0" w:space="0" w:color="auto"/>
                    <w:left w:val="none" w:sz="0" w:space="0" w:color="auto"/>
                    <w:bottom w:val="none" w:sz="0" w:space="0" w:color="auto"/>
                    <w:right w:val="none" w:sz="0" w:space="0" w:color="auto"/>
                  </w:divBdr>
                  <w:divsChild>
                    <w:div w:id="123569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38342">
          <w:marLeft w:val="0"/>
          <w:marRight w:val="0"/>
          <w:marTop w:val="0"/>
          <w:marBottom w:val="0"/>
          <w:divBdr>
            <w:top w:val="none" w:sz="0" w:space="0" w:color="auto"/>
            <w:left w:val="none" w:sz="0" w:space="0" w:color="auto"/>
            <w:bottom w:val="none" w:sz="0" w:space="0" w:color="auto"/>
            <w:right w:val="none" w:sz="0" w:space="0" w:color="auto"/>
          </w:divBdr>
        </w:div>
        <w:div w:id="1553497776">
          <w:marLeft w:val="0"/>
          <w:marRight w:val="0"/>
          <w:marTop w:val="0"/>
          <w:marBottom w:val="0"/>
          <w:divBdr>
            <w:top w:val="none" w:sz="0" w:space="0" w:color="auto"/>
            <w:left w:val="none" w:sz="0" w:space="0" w:color="auto"/>
            <w:bottom w:val="none" w:sz="0" w:space="0" w:color="auto"/>
            <w:right w:val="none" w:sz="0" w:space="0" w:color="auto"/>
          </w:divBdr>
          <w:divsChild>
            <w:div w:id="1746563099">
              <w:marLeft w:val="-75"/>
              <w:marRight w:val="0"/>
              <w:marTop w:val="30"/>
              <w:marBottom w:val="30"/>
              <w:divBdr>
                <w:top w:val="none" w:sz="0" w:space="0" w:color="auto"/>
                <w:left w:val="none" w:sz="0" w:space="0" w:color="auto"/>
                <w:bottom w:val="none" w:sz="0" w:space="0" w:color="auto"/>
                <w:right w:val="none" w:sz="0" w:space="0" w:color="auto"/>
              </w:divBdr>
              <w:divsChild>
                <w:div w:id="1968537467">
                  <w:marLeft w:val="0"/>
                  <w:marRight w:val="0"/>
                  <w:marTop w:val="0"/>
                  <w:marBottom w:val="0"/>
                  <w:divBdr>
                    <w:top w:val="none" w:sz="0" w:space="0" w:color="auto"/>
                    <w:left w:val="none" w:sz="0" w:space="0" w:color="auto"/>
                    <w:bottom w:val="none" w:sz="0" w:space="0" w:color="auto"/>
                    <w:right w:val="none" w:sz="0" w:space="0" w:color="auto"/>
                  </w:divBdr>
                  <w:divsChild>
                    <w:div w:id="1383406760">
                      <w:marLeft w:val="0"/>
                      <w:marRight w:val="0"/>
                      <w:marTop w:val="0"/>
                      <w:marBottom w:val="0"/>
                      <w:divBdr>
                        <w:top w:val="none" w:sz="0" w:space="0" w:color="auto"/>
                        <w:left w:val="none" w:sz="0" w:space="0" w:color="auto"/>
                        <w:bottom w:val="none" w:sz="0" w:space="0" w:color="auto"/>
                        <w:right w:val="none" w:sz="0" w:space="0" w:color="auto"/>
                      </w:divBdr>
                    </w:div>
                  </w:divsChild>
                </w:div>
                <w:div w:id="1575508245">
                  <w:marLeft w:val="0"/>
                  <w:marRight w:val="0"/>
                  <w:marTop w:val="0"/>
                  <w:marBottom w:val="0"/>
                  <w:divBdr>
                    <w:top w:val="none" w:sz="0" w:space="0" w:color="auto"/>
                    <w:left w:val="none" w:sz="0" w:space="0" w:color="auto"/>
                    <w:bottom w:val="none" w:sz="0" w:space="0" w:color="auto"/>
                    <w:right w:val="none" w:sz="0" w:space="0" w:color="auto"/>
                  </w:divBdr>
                  <w:divsChild>
                    <w:div w:id="1191259235">
                      <w:marLeft w:val="0"/>
                      <w:marRight w:val="0"/>
                      <w:marTop w:val="0"/>
                      <w:marBottom w:val="0"/>
                      <w:divBdr>
                        <w:top w:val="none" w:sz="0" w:space="0" w:color="auto"/>
                        <w:left w:val="none" w:sz="0" w:space="0" w:color="auto"/>
                        <w:bottom w:val="none" w:sz="0" w:space="0" w:color="auto"/>
                        <w:right w:val="none" w:sz="0" w:space="0" w:color="auto"/>
                      </w:divBdr>
                    </w:div>
                  </w:divsChild>
                </w:div>
                <w:div w:id="346488864">
                  <w:marLeft w:val="0"/>
                  <w:marRight w:val="0"/>
                  <w:marTop w:val="0"/>
                  <w:marBottom w:val="0"/>
                  <w:divBdr>
                    <w:top w:val="none" w:sz="0" w:space="0" w:color="auto"/>
                    <w:left w:val="none" w:sz="0" w:space="0" w:color="auto"/>
                    <w:bottom w:val="none" w:sz="0" w:space="0" w:color="auto"/>
                    <w:right w:val="none" w:sz="0" w:space="0" w:color="auto"/>
                  </w:divBdr>
                  <w:divsChild>
                    <w:div w:id="649746662">
                      <w:marLeft w:val="0"/>
                      <w:marRight w:val="0"/>
                      <w:marTop w:val="0"/>
                      <w:marBottom w:val="0"/>
                      <w:divBdr>
                        <w:top w:val="none" w:sz="0" w:space="0" w:color="auto"/>
                        <w:left w:val="none" w:sz="0" w:space="0" w:color="auto"/>
                        <w:bottom w:val="none" w:sz="0" w:space="0" w:color="auto"/>
                        <w:right w:val="none" w:sz="0" w:space="0" w:color="auto"/>
                      </w:divBdr>
                    </w:div>
                  </w:divsChild>
                </w:div>
                <w:div w:id="258100742">
                  <w:marLeft w:val="0"/>
                  <w:marRight w:val="0"/>
                  <w:marTop w:val="0"/>
                  <w:marBottom w:val="0"/>
                  <w:divBdr>
                    <w:top w:val="none" w:sz="0" w:space="0" w:color="auto"/>
                    <w:left w:val="none" w:sz="0" w:space="0" w:color="auto"/>
                    <w:bottom w:val="none" w:sz="0" w:space="0" w:color="auto"/>
                    <w:right w:val="none" w:sz="0" w:space="0" w:color="auto"/>
                  </w:divBdr>
                  <w:divsChild>
                    <w:div w:id="1426460530">
                      <w:marLeft w:val="0"/>
                      <w:marRight w:val="0"/>
                      <w:marTop w:val="0"/>
                      <w:marBottom w:val="0"/>
                      <w:divBdr>
                        <w:top w:val="none" w:sz="0" w:space="0" w:color="auto"/>
                        <w:left w:val="none" w:sz="0" w:space="0" w:color="auto"/>
                        <w:bottom w:val="none" w:sz="0" w:space="0" w:color="auto"/>
                        <w:right w:val="none" w:sz="0" w:space="0" w:color="auto"/>
                      </w:divBdr>
                    </w:div>
                  </w:divsChild>
                </w:div>
                <w:div w:id="1476098892">
                  <w:marLeft w:val="0"/>
                  <w:marRight w:val="0"/>
                  <w:marTop w:val="0"/>
                  <w:marBottom w:val="0"/>
                  <w:divBdr>
                    <w:top w:val="none" w:sz="0" w:space="0" w:color="auto"/>
                    <w:left w:val="none" w:sz="0" w:space="0" w:color="auto"/>
                    <w:bottom w:val="none" w:sz="0" w:space="0" w:color="auto"/>
                    <w:right w:val="none" w:sz="0" w:space="0" w:color="auto"/>
                  </w:divBdr>
                  <w:divsChild>
                    <w:div w:id="1523469002">
                      <w:marLeft w:val="0"/>
                      <w:marRight w:val="0"/>
                      <w:marTop w:val="0"/>
                      <w:marBottom w:val="0"/>
                      <w:divBdr>
                        <w:top w:val="none" w:sz="0" w:space="0" w:color="auto"/>
                        <w:left w:val="none" w:sz="0" w:space="0" w:color="auto"/>
                        <w:bottom w:val="none" w:sz="0" w:space="0" w:color="auto"/>
                        <w:right w:val="none" w:sz="0" w:space="0" w:color="auto"/>
                      </w:divBdr>
                    </w:div>
                  </w:divsChild>
                </w:div>
                <w:div w:id="1263878827">
                  <w:marLeft w:val="0"/>
                  <w:marRight w:val="0"/>
                  <w:marTop w:val="0"/>
                  <w:marBottom w:val="0"/>
                  <w:divBdr>
                    <w:top w:val="none" w:sz="0" w:space="0" w:color="auto"/>
                    <w:left w:val="none" w:sz="0" w:space="0" w:color="auto"/>
                    <w:bottom w:val="none" w:sz="0" w:space="0" w:color="auto"/>
                    <w:right w:val="none" w:sz="0" w:space="0" w:color="auto"/>
                  </w:divBdr>
                  <w:divsChild>
                    <w:div w:id="1149057914">
                      <w:marLeft w:val="0"/>
                      <w:marRight w:val="0"/>
                      <w:marTop w:val="0"/>
                      <w:marBottom w:val="0"/>
                      <w:divBdr>
                        <w:top w:val="none" w:sz="0" w:space="0" w:color="auto"/>
                        <w:left w:val="none" w:sz="0" w:space="0" w:color="auto"/>
                        <w:bottom w:val="none" w:sz="0" w:space="0" w:color="auto"/>
                        <w:right w:val="none" w:sz="0" w:space="0" w:color="auto"/>
                      </w:divBdr>
                    </w:div>
                  </w:divsChild>
                </w:div>
                <w:div w:id="1451364020">
                  <w:marLeft w:val="0"/>
                  <w:marRight w:val="0"/>
                  <w:marTop w:val="0"/>
                  <w:marBottom w:val="0"/>
                  <w:divBdr>
                    <w:top w:val="none" w:sz="0" w:space="0" w:color="auto"/>
                    <w:left w:val="none" w:sz="0" w:space="0" w:color="auto"/>
                    <w:bottom w:val="none" w:sz="0" w:space="0" w:color="auto"/>
                    <w:right w:val="none" w:sz="0" w:space="0" w:color="auto"/>
                  </w:divBdr>
                  <w:divsChild>
                    <w:div w:id="1222525315">
                      <w:marLeft w:val="0"/>
                      <w:marRight w:val="0"/>
                      <w:marTop w:val="0"/>
                      <w:marBottom w:val="0"/>
                      <w:divBdr>
                        <w:top w:val="none" w:sz="0" w:space="0" w:color="auto"/>
                        <w:left w:val="none" w:sz="0" w:space="0" w:color="auto"/>
                        <w:bottom w:val="none" w:sz="0" w:space="0" w:color="auto"/>
                        <w:right w:val="none" w:sz="0" w:space="0" w:color="auto"/>
                      </w:divBdr>
                    </w:div>
                  </w:divsChild>
                </w:div>
                <w:div w:id="562255278">
                  <w:marLeft w:val="0"/>
                  <w:marRight w:val="0"/>
                  <w:marTop w:val="0"/>
                  <w:marBottom w:val="0"/>
                  <w:divBdr>
                    <w:top w:val="none" w:sz="0" w:space="0" w:color="auto"/>
                    <w:left w:val="none" w:sz="0" w:space="0" w:color="auto"/>
                    <w:bottom w:val="none" w:sz="0" w:space="0" w:color="auto"/>
                    <w:right w:val="none" w:sz="0" w:space="0" w:color="auto"/>
                  </w:divBdr>
                  <w:divsChild>
                    <w:div w:id="298607647">
                      <w:marLeft w:val="0"/>
                      <w:marRight w:val="0"/>
                      <w:marTop w:val="0"/>
                      <w:marBottom w:val="0"/>
                      <w:divBdr>
                        <w:top w:val="none" w:sz="0" w:space="0" w:color="auto"/>
                        <w:left w:val="none" w:sz="0" w:space="0" w:color="auto"/>
                        <w:bottom w:val="none" w:sz="0" w:space="0" w:color="auto"/>
                        <w:right w:val="none" w:sz="0" w:space="0" w:color="auto"/>
                      </w:divBdr>
                    </w:div>
                  </w:divsChild>
                </w:div>
                <w:div w:id="860170212">
                  <w:marLeft w:val="0"/>
                  <w:marRight w:val="0"/>
                  <w:marTop w:val="0"/>
                  <w:marBottom w:val="0"/>
                  <w:divBdr>
                    <w:top w:val="none" w:sz="0" w:space="0" w:color="auto"/>
                    <w:left w:val="none" w:sz="0" w:space="0" w:color="auto"/>
                    <w:bottom w:val="none" w:sz="0" w:space="0" w:color="auto"/>
                    <w:right w:val="none" w:sz="0" w:space="0" w:color="auto"/>
                  </w:divBdr>
                  <w:divsChild>
                    <w:div w:id="151915088">
                      <w:marLeft w:val="0"/>
                      <w:marRight w:val="0"/>
                      <w:marTop w:val="0"/>
                      <w:marBottom w:val="0"/>
                      <w:divBdr>
                        <w:top w:val="none" w:sz="0" w:space="0" w:color="auto"/>
                        <w:left w:val="none" w:sz="0" w:space="0" w:color="auto"/>
                        <w:bottom w:val="none" w:sz="0" w:space="0" w:color="auto"/>
                        <w:right w:val="none" w:sz="0" w:space="0" w:color="auto"/>
                      </w:divBdr>
                    </w:div>
                  </w:divsChild>
                </w:div>
                <w:div w:id="241794286">
                  <w:marLeft w:val="0"/>
                  <w:marRight w:val="0"/>
                  <w:marTop w:val="0"/>
                  <w:marBottom w:val="0"/>
                  <w:divBdr>
                    <w:top w:val="none" w:sz="0" w:space="0" w:color="auto"/>
                    <w:left w:val="none" w:sz="0" w:space="0" w:color="auto"/>
                    <w:bottom w:val="none" w:sz="0" w:space="0" w:color="auto"/>
                    <w:right w:val="none" w:sz="0" w:space="0" w:color="auto"/>
                  </w:divBdr>
                  <w:divsChild>
                    <w:div w:id="1621690606">
                      <w:marLeft w:val="0"/>
                      <w:marRight w:val="0"/>
                      <w:marTop w:val="0"/>
                      <w:marBottom w:val="0"/>
                      <w:divBdr>
                        <w:top w:val="none" w:sz="0" w:space="0" w:color="auto"/>
                        <w:left w:val="none" w:sz="0" w:space="0" w:color="auto"/>
                        <w:bottom w:val="none" w:sz="0" w:space="0" w:color="auto"/>
                        <w:right w:val="none" w:sz="0" w:space="0" w:color="auto"/>
                      </w:divBdr>
                    </w:div>
                  </w:divsChild>
                </w:div>
                <w:div w:id="1493449218">
                  <w:marLeft w:val="0"/>
                  <w:marRight w:val="0"/>
                  <w:marTop w:val="0"/>
                  <w:marBottom w:val="0"/>
                  <w:divBdr>
                    <w:top w:val="none" w:sz="0" w:space="0" w:color="auto"/>
                    <w:left w:val="none" w:sz="0" w:space="0" w:color="auto"/>
                    <w:bottom w:val="none" w:sz="0" w:space="0" w:color="auto"/>
                    <w:right w:val="none" w:sz="0" w:space="0" w:color="auto"/>
                  </w:divBdr>
                  <w:divsChild>
                    <w:div w:id="1949657488">
                      <w:marLeft w:val="0"/>
                      <w:marRight w:val="0"/>
                      <w:marTop w:val="0"/>
                      <w:marBottom w:val="0"/>
                      <w:divBdr>
                        <w:top w:val="none" w:sz="0" w:space="0" w:color="auto"/>
                        <w:left w:val="none" w:sz="0" w:space="0" w:color="auto"/>
                        <w:bottom w:val="none" w:sz="0" w:space="0" w:color="auto"/>
                        <w:right w:val="none" w:sz="0" w:space="0" w:color="auto"/>
                      </w:divBdr>
                    </w:div>
                  </w:divsChild>
                </w:div>
                <w:div w:id="543903743">
                  <w:marLeft w:val="0"/>
                  <w:marRight w:val="0"/>
                  <w:marTop w:val="0"/>
                  <w:marBottom w:val="0"/>
                  <w:divBdr>
                    <w:top w:val="none" w:sz="0" w:space="0" w:color="auto"/>
                    <w:left w:val="none" w:sz="0" w:space="0" w:color="auto"/>
                    <w:bottom w:val="none" w:sz="0" w:space="0" w:color="auto"/>
                    <w:right w:val="none" w:sz="0" w:space="0" w:color="auto"/>
                  </w:divBdr>
                  <w:divsChild>
                    <w:div w:id="1895189730">
                      <w:marLeft w:val="0"/>
                      <w:marRight w:val="0"/>
                      <w:marTop w:val="0"/>
                      <w:marBottom w:val="0"/>
                      <w:divBdr>
                        <w:top w:val="none" w:sz="0" w:space="0" w:color="auto"/>
                        <w:left w:val="none" w:sz="0" w:space="0" w:color="auto"/>
                        <w:bottom w:val="none" w:sz="0" w:space="0" w:color="auto"/>
                        <w:right w:val="none" w:sz="0" w:space="0" w:color="auto"/>
                      </w:divBdr>
                    </w:div>
                  </w:divsChild>
                </w:div>
                <w:div w:id="66416651">
                  <w:marLeft w:val="0"/>
                  <w:marRight w:val="0"/>
                  <w:marTop w:val="0"/>
                  <w:marBottom w:val="0"/>
                  <w:divBdr>
                    <w:top w:val="none" w:sz="0" w:space="0" w:color="auto"/>
                    <w:left w:val="none" w:sz="0" w:space="0" w:color="auto"/>
                    <w:bottom w:val="none" w:sz="0" w:space="0" w:color="auto"/>
                    <w:right w:val="none" w:sz="0" w:space="0" w:color="auto"/>
                  </w:divBdr>
                  <w:divsChild>
                    <w:div w:id="2096851932">
                      <w:marLeft w:val="0"/>
                      <w:marRight w:val="0"/>
                      <w:marTop w:val="0"/>
                      <w:marBottom w:val="0"/>
                      <w:divBdr>
                        <w:top w:val="none" w:sz="0" w:space="0" w:color="auto"/>
                        <w:left w:val="none" w:sz="0" w:space="0" w:color="auto"/>
                        <w:bottom w:val="none" w:sz="0" w:space="0" w:color="auto"/>
                        <w:right w:val="none" w:sz="0" w:space="0" w:color="auto"/>
                      </w:divBdr>
                    </w:div>
                  </w:divsChild>
                </w:div>
                <w:div w:id="1168905014">
                  <w:marLeft w:val="0"/>
                  <w:marRight w:val="0"/>
                  <w:marTop w:val="0"/>
                  <w:marBottom w:val="0"/>
                  <w:divBdr>
                    <w:top w:val="none" w:sz="0" w:space="0" w:color="auto"/>
                    <w:left w:val="none" w:sz="0" w:space="0" w:color="auto"/>
                    <w:bottom w:val="none" w:sz="0" w:space="0" w:color="auto"/>
                    <w:right w:val="none" w:sz="0" w:space="0" w:color="auto"/>
                  </w:divBdr>
                  <w:divsChild>
                    <w:div w:id="274411668">
                      <w:marLeft w:val="0"/>
                      <w:marRight w:val="0"/>
                      <w:marTop w:val="0"/>
                      <w:marBottom w:val="0"/>
                      <w:divBdr>
                        <w:top w:val="none" w:sz="0" w:space="0" w:color="auto"/>
                        <w:left w:val="none" w:sz="0" w:space="0" w:color="auto"/>
                        <w:bottom w:val="none" w:sz="0" w:space="0" w:color="auto"/>
                        <w:right w:val="none" w:sz="0" w:space="0" w:color="auto"/>
                      </w:divBdr>
                    </w:div>
                  </w:divsChild>
                </w:div>
                <w:div w:id="1977904825">
                  <w:marLeft w:val="0"/>
                  <w:marRight w:val="0"/>
                  <w:marTop w:val="0"/>
                  <w:marBottom w:val="0"/>
                  <w:divBdr>
                    <w:top w:val="none" w:sz="0" w:space="0" w:color="auto"/>
                    <w:left w:val="none" w:sz="0" w:space="0" w:color="auto"/>
                    <w:bottom w:val="none" w:sz="0" w:space="0" w:color="auto"/>
                    <w:right w:val="none" w:sz="0" w:space="0" w:color="auto"/>
                  </w:divBdr>
                  <w:divsChild>
                    <w:div w:id="119955779">
                      <w:marLeft w:val="0"/>
                      <w:marRight w:val="0"/>
                      <w:marTop w:val="0"/>
                      <w:marBottom w:val="0"/>
                      <w:divBdr>
                        <w:top w:val="none" w:sz="0" w:space="0" w:color="auto"/>
                        <w:left w:val="none" w:sz="0" w:space="0" w:color="auto"/>
                        <w:bottom w:val="none" w:sz="0" w:space="0" w:color="auto"/>
                        <w:right w:val="none" w:sz="0" w:space="0" w:color="auto"/>
                      </w:divBdr>
                    </w:div>
                  </w:divsChild>
                </w:div>
                <w:div w:id="1868911597">
                  <w:marLeft w:val="0"/>
                  <w:marRight w:val="0"/>
                  <w:marTop w:val="0"/>
                  <w:marBottom w:val="0"/>
                  <w:divBdr>
                    <w:top w:val="none" w:sz="0" w:space="0" w:color="auto"/>
                    <w:left w:val="none" w:sz="0" w:space="0" w:color="auto"/>
                    <w:bottom w:val="none" w:sz="0" w:space="0" w:color="auto"/>
                    <w:right w:val="none" w:sz="0" w:space="0" w:color="auto"/>
                  </w:divBdr>
                  <w:divsChild>
                    <w:div w:id="1745567137">
                      <w:marLeft w:val="0"/>
                      <w:marRight w:val="0"/>
                      <w:marTop w:val="0"/>
                      <w:marBottom w:val="0"/>
                      <w:divBdr>
                        <w:top w:val="none" w:sz="0" w:space="0" w:color="auto"/>
                        <w:left w:val="none" w:sz="0" w:space="0" w:color="auto"/>
                        <w:bottom w:val="none" w:sz="0" w:space="0" w:color="auto"/>
                        <w:right w:val="none" w:sz="0" w:space="0" w:color="auto"/>
                      </w:divBdr>
                    </w:div>
                  </w:divsChild>
                </w:div>
                <w:div w:id="794980257">
                  <w:marLeft w:val="0"/>
                  <w:marRight w:val="0"/>
                  <w:marTop w:val="0"/>
                  <w:marBottom w:val="0"/>
                  <w:divBdr>
                    <w:top w:val="none" w:sz="0" w:space="0" w:color="auto"/>
                    <w:left w:val="none" w:sz="0" w:space="0" w:color="auto"/>
                    <w:bottom w:val="none" w:sz="0" w:space="0" w:color="auto"/>
                    <w:right w:val="none" w:sz="0" w:space="0" w:color="auto"/>
                  </w:divBdr>
                  <w:divsChild>
                    <w:div w:id="1128090117">
                      <w:marLeft w:val="0"/>
                      <w:marRight w:val="0"/>
                      <w:marTop w:val="0"/>
                      <w:marBottom w:val="0"/>
                      <w:divBdr>
                        <w:top w:val="none" w:sz="0" w:space="0" w:color="auto"/>
                        <w:left w:val="none" w:sz="0" w:space="0" w:color="auto"/>
                        <w:bottom w:val="none" w:sz="0" w:space="0" w:color="auto"/>
                        <w:right w:val="none" w:sz="0" w:space="0" w:color="auto"/>
                      </w:divBdr>
                    </w:div>
                  </w:divsChild>
                </w:div>
                <w:div w:id="445537520">
                  <w:marLeft w:val="0"/>
                  <w:marRight w:val="0"/>
                  <w:marTop w:val="0"/>
                  <w:marBottom w:val="0"/>
                  <w:divBdr>
                    <w:top w:val="none" w:sz="0" w:space="0" w:color="auto"/>
                    <w:left w:val="none" w:sz="0" w:space="0" w:color="auto"/>
                    <w:bottom w:val="none" w:sz="0" w:space="0" w:color="auto"/>
                    <w:right w:val="none" w:sz="0" w:space="0" w:color="auto"/>
                  </w:divBdr>
                  <w:divsChild>
                    <w:div w:id="366108589">
                      <w:marLeft w:val="0"/>
                      <w:marRight w:val="0"/>
                      <w:marTop w:val="0"/>
                      <w:marBottom w:val="0"/>
                      <w:divBdr>
                        <w:top w:val="none" w:sz="0" w:space="0" w:color="auto"/>
                        <w:left w:val="none" w:sz="0" w:space="0" w:color="auto"/>
                        <w:bottom w:val="none" w:sz="0" w:space="0" w:color="auto"/>
                        <w:right w:val="none" w:sz="0" w:space="0" w:color="auto"/>
                      </w:divBdr>
                    </w:div>
                  </w:divsChild>
                </w:div>
                <w:div w:id="1254707049">
                  <w:marLeft w:val="0"/>
                  <w:marRight w:val="0"/>
                  <w:marTop w:val="0"/>
                  <w:marBottom w:val="0"/>
                  <w:divBdr>
                    <w:top w:val="none" w:sz="0" w:space="0" w:color="auto"/>
                    <w:left w:val="none" w:sz="0" w:space="0" w:color="auto"/>
                    <w:bottom w:val="none" w:sz="0" w:space="0" w:color="auto"/>
                    <w:right w:val="none" w:sz="0" w:space="0" w:color="auto"/>
                  </w:divBdr>
                  <w:divsChild>
                    <w:div w:id="340553220">
                      <w:marLeft w:val="0"/>
                      <w:marRight w:val="0"/>
                      <w:marTop w:val="0"/>
                      <w:marBottom w:val="0"/>
                      <w:divBdr>
                        <w:top w:val="none" w:sz="0" w:space="0" w:color="auto"/>
                        <w:left w:val="none" w:sz="0" w:space="0" w:color="auto"/>
                        <w:bottom w:val="none" w:sz="0" w:space="0" w:color="auto"/>
                        <w:right w:val="none" w:sz="0" w:space="0" w:color="auto"/>
                      </w:divBdr>
                    </w:div>
                  </w:divsChild>
                </w:div>
                <w:div w:id="1658269547">
                  <w:marLeft w:val="0"/>
                  <w:marRight w:val="0"/>
                  <w:marTop w:val="0"/>
                  <w:marBottom w:val="0"/>
                  <w:divBdr>
                    <w:top w:val="none" w:sz="0" w:space="0" w:color="auto"/>
                    <w:left w:val="none" w:sz="0" w:space="0" w:color="auto"/>
                    <w:bottom w:val="none" w:sz="0" w:space="0" w:color="auto"/>
                    <w:right w:val="none" w:sz="0" w:space="0" w:color="auto"/>
                  </w:divBdr>
                  <w:divsChild>
                    <w:div w:id="366223622">
                      <w:marLeft w:val="0"/>
                      <w:marRight w:val="0"/>
                      <w:marTop w:val="0"/>
                      <w:marBottom w:val="0"/>
                      <w:divBdr>
                        <w:top w:val="none" w:sz="0" w:space="0" w:color="auto"/>
                        <w:left w:val="none" w:sz="0" w:space="0" w:color="auto"/>
                        <w:bottom w:val="none" w:sz="0" w:space="0" w:color="auto"/>
                        <w:right w:val="none" w:sz="0" w:space="0" w:color="auto"/>
                      </w:divBdr>
                    </w:div>
                  </w:divsChild>
                </w:div>
                <w:div w:id="1866477576">
                  <w:marLeft w:val="0"/>
                  <w:marRight w:val="0"/>
                  <w:marTop w:val="0"/>
                  <w:marBottom w:val="0"/>
                  <w:divBdr>
                    <w:top w:val="none" w:sz="0" w:space="0" w:color="auto"/>
                    <w:left w:val="none" w:sz="0" w:space="0" w:color="auto"/>
                    <w:bottom w:val="none" w:sz="0" w:space="0" w:color="auto"/>
                    <w:right w:val="none" w:sz="0" w:space="0" w:color="auto"/>
                  </w:divBdr>
                  <w:divsChild>
                    <w:div w:id="1040981180">
                      <w:marLeft w:val="0"/>
                      <w:marRight w:val="0"/>
                      <w:marTop w:val="0"/>
                      <w:marBottom w:val="0"/>
                      <w:divBdr>
                        <w:top w:val="none" w:sz="0" w:space="0" w:color="auto"/>
                        <w:left w:val="none" w:sz="0" w:space="0" w:color="auto"/>
                        <w:bottom w:val="none" w:sz="0" w:space="0" w:color="auto"/>
                        <w:right w:val="none" w:sz="0" w:space="0" w:color="auto"/>
                      </w:divBdr>
                    </w:div>
                  </w:divsChild>
                </w:div>
                <w:div w:id="577635366">
                  <w:marLeft w:val="0"/>
                  <w:marRight w:val="0"/>
                  <w:marTop w:val="0"/>
                  <w:marBottom w:val="0"/>
                  <w:divBdr>
                    <w:top w:val="none" w:sz="0" w:space="0" w:color="auto"/>
                    <w:left w:val="none" w:sz="0" w:space="0" w:color="auto"/>
                    <w:bottom w:val="none" w:sz="0" w:space="0" w:color="auto"/>
                    <w:right w:val="none" w:sz="0" w:space="0" w:color="auto"/>
                  </w:divBdr>
                  <w:divsChild>
                    <w:div w:id="804202586">
                      <w:marLeft w:val="0"/>
                      <w:marRight w:val="0"/>
                      <w:marTop w:val="0"/>
                      <w:marBottom w:val="0"/>
                      <w:divBdr>
                        <w:top w:val="none" w:sz="0" w:space="0" w:color="auto"/>
                        <w:left w:val="none" w:sz="0" w:space="0" w:color="auto"/>
                        <w:bottom w:val="none" w:sz="0" w:space="0" w:color="auto"/>
                        <w:right w:val="none" w:sz="0" w:space="0" w:color="auto"/>
                      </w:divBdr>
                    </w:div>
                  </w:divsChild>
                </w:div>
                <w:div w:id="708533999">
                  <w:marLeft w:val="0"/>
                  <w:marRight w:val="0"/>
                  <w:marTop w:val="0"/>
                  <w:marBottom w:val="0"/>
                  <w:divBdr>
                    <w:top w:val="none" w:sz="0" w:space="0" w:color="auto"/>
                    <w:left w:val="none" w:sz="0" w:space="0" w:color="auto"/>
                    <w:bottom w:val="none" w:sz="0" w:space="0" w:color="auto"/>
                    <w:right w:val="none" w:sz="0" w:space="0" w:color="auto"/>
                  </w:divBdr>
                  <w:divsChild>
                    <w:div w:id="922760187">
                      <w:marLeft w:val="0"/>
                      <w:marRight w:val="0"/>
                      <w:marTop w:val="0"/>
                      <w:marBottom w:val="0"/>
                      <w:divBdr>
                        <w:top w:val="none" w:sz="0" w:space="0" w:color="auto"/>
                        <w:left w:val="none" w:sz="0" w:space="0" w:color="auto"/>
                        <w:bottom w:val="none" w:sz="0" w:space="0" w:color="auto"/>
                        <w:right w:val="none" w:sz="0" w:space="0" w:color="auto"/>
                      </w:divBdr>
                    </w:div>
                  </w:divsChild>
                </w:div>
                <w:div w:id="1909144093">
                  <w:marLeft w:val="0"/>
                  <w:marRight w:val="0"/>
                  <w:marTop w:val="0"/>
                  <w:marBottom w:val="0"/>
                  <w:divBdr>
                    <w:top w:val="none" w:sz="0" w:space="0" w:color="auto"/>
                    <w:left w:val="none" w:sz="0" w:space="0" w:color="auto"/>
                    <w:bottom w:val="none" w:sz="0" w:space="0" w:color="auto"/>
                    <w:right w:val="none" w:sz="0" w:space="0" w:color="auto"/>
                  </w:divBdr>
                  <w:divsChild>
                    <w:div w:id="705181362">
                      <w:marLeft w:val="0"/>
                      <w:marRight w:val="0"/>
                      <w:marTop w:val="0"/>
                      <w:marBottom w:val="0"/>
                      <w:divBdr>
                        <w:top w:val="none" w:sz="0" w:space="0" w:color="auto"/>
                        <w:left w:val="none" w:sz="0" w:space="0" w:color="auto"/>
                        <w:bottom w:val="none" w:sz="0" w:space="0" w:color="auto"/>
                        <w:right w:val="none" w:sz="0" w:space="0" w:color="auto"/>
                      </w:divBdr>
                    </w:div>
                  </w:divsChild>
                </w:div>
                <w:div w:id="1196965686">
                  <w:marLeft w:val="0"/>
                  <w:marRight w:val="0"/>
                  <w:marTop w:val="0"/>
                  <w:marBottom w:val="0"/>
                  <w:divBdr>
                    <w:top w:val="none" w:sz="0" w:space="0" w:color="auto"/>
                    <w:left w:val="none" w:sz="0" w:space="0" w:color="auto"/>
                    <w:bottom w:val="none" w:sz="0" w:space="0" w:color="auto"/>
                    <w:right w:val="none" w:sz="0" w:space="0" w:color="auto"/>
                  </w:divBdr>
                  <w:divsChild>
                    <w:div w:id="4527651">
                      <w:marLeft w:val="0"/>
                      <w:marRight w:val="0"/>
                      <w:marTop w:val="0"/>
                      <w:marBottom w:val="0"/>
                      <w:divBdr>
                        <w:top w:val="none" w:sz="0" w:space="0" w:color="auto"/>
                        <w:left w:val="none" w:sz="0" w:space="0" w:color="auto"/>
                        <w:bottom w:val="none" w:sz="0" w:space="0" w:color="auto"/>
                        <w:right w:val="none" w:sz="0" w:space="0" w:color="auto"/>
                      </w:divBdr>
                    </w:div>
                  </w:divsChild>
                </w:div>
                <w:div w:id="1538932062">
                  <w:marLeft w:val="0"/>
                  <w:marRight w:val="0"/>
                  <w:marTop w:val="0"/>
                  <w:marBottom w:val="0"/>
                  <w:divBdr>
                    <w:top w:val="none" w:sz="0" w:space="0" w:color="auto"/>
                    <w:left w:val="none" w:sz="0" w:space="0" w:color="auto"/>
                    <w:bottom w:val="none" w:sz="0" w:space="0" w:color="auto"/>
                    <w:right w:val="none" w:sz="0" w:space="0" w:color="auto"/>
                  </w:divBdr>
                  <w:divsChild>
                    <w:div w:id="460077930">
                      <w:marLeft w:val="0"/>
                      <w:marRight w:val="0"/>
                      <w:marTop w:val="0"/>
                      <w:marBottom w:val="0"/>
                      <w:divBdr>
                        <w:top w:val="none" w:sz="0" w:space="0" w:color="auto"/>
                        <w:left w:val="none" w:sz="0" w:space="0" w:color="auto"/>
                        <w:bottom w:val="none" w:sz="0" w:space="0" w:color="auto"/>
                        <w:right w:val="none" w:sz="0" w:space="0" w:color="auto"/>
                      </w:divBdr>
                    </w:div>
                  </w:divsChild>
                </w:div>
                <w:div w:id="1774473750">
                  <w:marLeft w:val="0"/>
                  <w:marRight w:val="0"/>
                  <w:marTop w:val="0"/>
                  <w:marBottom w:val="0"/>
                  <w:divBdr>
                    <w:top w:val="none" w:sz="0" w:space="0" w:color="auto"/>
                    <w:left w:val="none" w:sz="0" w:space="0" w:color="auto"/>
                    <w:bottom w:val="none" w:sz="0" w:space="0" w:color="auto"/>
                    <w:right w:val="none" w:sz="0" w:space="0" w:color="auto"/>
                  </w:divBdr>
                  <w:divsChild>
                    <w:div w:id="1657109629">
                      <w:marLeft w:val="0"/>
                      <w:marRight w:val="0"/>
                      <w:marTop w:val="0"/>
                      <w:marBottom w:val="0"/>
                      <w:divBdr>
                        <w:top w:val="none" w:sz="0" w:space="0" w:color="auto"/>
                        <w:left w:val="none" w:sz="0" w:space="0" w:color="auto"/>
                        <w:bottom w:val="none" w:sz="0" w:space="0" w:color="auto"/>
                        <w:right w:val="none" w:sz="0" w:space="0" w:color="auto"/>
                      </w:divBdr>
                    </w:div>
                  </w:divsChild>
                </w:div>
                <w:div w:id="473183608">
                  <w:marLeft w:val="0"/>
                  <w:marRight w:val="0"/>
                  <w:marTop w:val="0"/>
                  <w:marBottom w:val="0"/>
                  <w:divBdr>
                    <w:top w:val="none" w:sz="0" w:space="0" w:color="auto"/>
                    <w:left w:val="none" w:sz="0" w:space="0" w:color="auto"/>
                    <w:bottom w:val="none" w:sz="0" w:space="0" w:color="auto"/>
                    <w:right w:val="none" w:sz="0" w:space="0" w:color="auto"/>
                  </w:divBdr>
                  <w:divsChild>
                    <w:div w:id="719978927">
                      <w:marLeft w:val="0"/>
                      <w:marRight w:val="0"/>
                      <w:marTop w:val="0"/>
                      <w:marBottom w:val="0"/>
                      <w:divBdr>
                        <w:top w:val="none" w:sz="0" w:space="0" w:color="auto"/>
                        <w:left w:val="none" w:sz="0" w:space="0" w:color="auto"/>
                        <w:bottom w:val="none" w:sz="0" w:space="0" w:color="auto"/>
                        <w:right w:val="none" w:sz="0" w:space="0" w:color="auto"/>
                      </w:divBdr>
                    </w:div>
                  </w:divsChild>
                </w:div>
                <w:div w:id="1876383317">
                  <w:marLeft w:val="0"/>
                  <w:marRight w:val="0"/>
                  <w:marTop w:val="0"/>
                  <w:marBottom w:val="0"/>
                  <w:divBdr>
                    <w:top w:val="none" w:sz="0" w:space="0" w:color="auto"/>
                    <w:left w:val="none" w:sz="0" w:space="0" w:color="auto"/>
                    <w:bottom w:val="none" w:sz="0" w:space="0" w:color="auto"/>
                    <w:right w:val="none" w:sz="0" w:space="0" w:color="auto"/>
                  </w:divBdr>
                  <w:divsChild>
                    <w:div w:id="1308121447">
                      <w:marLeft w:val="0"/>
                      <w:marRight w:val="0"/>
                      <w:marTop w:val="0"/>
                      <w:marBottom w:val="0"/>
                      <w:divBdr>
                        <w:top w:val="none" w:sz="0" w:space="0" w:color="auto"/>
                        <w:left w:val="none" w:sz="0" w:space="0" w:color="auto"/>
                        <w:bottom w:val="none" w:sz="0" w:space="0" w:color="auto"/>
                        <w:right w:val="none" w:sz="0" w:space="0" w:color="auto"/>
                      </w:divBdr>
                    </w:div>
                  </w:divsChild>
                </w:div>
                <w:div w:id="1644652602">
                  <w:marLeft w:val="0"/>
                  <w:marRight w:val="0"/>
                  <w:marTop w:val="0"/>
                  <w:marBottom w:val="0"/>
                  <w:divBdr>
                    <w:top w:val="none" w:sz="0" w:space="0" w:color="auto"/>
                    <w:left w:val="none" w:sz="0" w:space="0" w:color="auto"/>
                    <w:bottom w:val="none" w:sz="0" w:space="0" w:color="auto"/>
                    <w:right w:val="none" w:sz="0" w:space="0" w:color="auto"/>
                  </w:divBdr>
                  <w:divsChild>
                    <w:div w:id="560362787">
                      <w:marLeft w:val="0"/>
                      <w:marRight w:val="0"/>
                      <w:marTop w:val="0"/>
                      <w:marBottom w:val="0"/>
                      <w:divBdr>
                        <w:top w:val="none" w:sz="0" w:space="0" w:color="auto"/>
                        <w:left w:val="none" w:sz="0" w:space="0" w:color="auto"/>
                        <w:bottom w:val="none" w:sz="0" w:space="0" w:color="auto"/>
                        <w:right w:val="none" w:sz="0" w:space="0" w:color="auto"/>
                      </w:divBdr>
                    </w:div>
                  </w:divsChild>
                </w:div>
                <w:div w:id="2103531620">
                  <w:marLeft w:val="0"/>
                  <w:marRight w:val="0"/>
                  <w:marTop w:val="0"/>
                  <w:marBottom w:val="0"/>
                  <w:divBdr>
                    <w:top w:val="none" w:sz="0" w:space="0" w:color="auto"/>
                    <w:left w:val="none" w:sz="0" w:space="0" w:color="auto"/>
                    <w:bottom w:val="none" w:sz="0" w:space="0" w:color="auto"/>
                    <w:right w:val="none" w:sz="0" w:space="0" w:color="auto"/>
                  </w:divBdr>
                  <w:divsChild>
                    <w:div w:id="337391295">
                      <w:marLeft w:val="0"/>
                      <w:marRight w:val="0"/>
                      <w:marTop w:val="0"/>
                      <w:marBottom w:val="0"/>
                      <w:divBdr>
                        <w:top w:val="none" w:sz="0" w:space="0" w:color="auto"/>
                        <w:left w:val="none" w:sz="0" w:space="0" w:color="auto"/>
                        <w:bottom w:val="none" w:sz="0" w:space="0" w:color="auto"/>
                        <w:right w:val="none" w:sz="0" w:space="0" w:color="auto"/>
                      </w:divBdr>
                    </w:div>
                  </w:divsChild>
                </w:div>
                <w:div w:id="1164469009">
                  <w:marLeft w:val="0"/>
                  <w:marRight w:val="0"/>
                  <w:marTop w:val="0"/>
                  <w:marBottom w:val="0"/>
                  <w:divBdr>
                    <w:top w:val="none" w:sz="0" w:space="0" w:color="auto"/>
                    <w:left w:val="none" w:sz="0" w:space="0" w:color="auto"/>
                    <w:bottom w:val="none" w:sz="0" w:space="0" w:color="auto"/>
                    <w:right w:val="none" w:sz="0" w:space="0" w:color="auto"/>
                  </w:divBdr>
                  <w:divsChild>
                    <w:div w:id="667565182">
                      <w:marLeft w:val="0"/>
                      <w:marRight w:val="0"/>
                      <w:marTop w:val="0"/>
                      <w:marBottom w:val="0"/>
                      <w:divBdr>
                        <w:top w:val="none" w:sz="0" w:space="0" w:color="auto"/>
                        <w:left w:val="none" w:sz="0" w:space="0" w:color="auto"/>
                        <w:bottom w:val="none" w:sz="0" w:space="0" w:color="auto"/>
                        <w:right w:val="none" w:sz="0" w:space="0" w:color="auto"/>
                      </w:divBdr>
                    </w:div>
                  </w:divsChild>
                </w:div>
                <w:div w:id="109126268">
                  <w:marLeft w:val="0"/>
                  <w:marRight w:val="0"/>
                  <w:marTop w:val="0"/>
                  <w:marBottom w:val="0"/>
                  <w:divBdr>
                    <w:top w:val="none" w:sz="0" w:space="0" w:color="auto"/>
                    <w:left w:val="none" w:sz="0" w:space="0" w:color="auto"/>
                    <w:bottom w:val="none" w:sz="0" w:space="0" w:color="auto"/>
                    <w:right w:val="none" w:sz="0" w:space="0" w:color="auto"/>
                  </w:divBdr>
                  <w:divsChild>
                    <w:div w:id="741026045">
                      <w:marLeft w:val="0"/>
                      <w:marRight w:val="0"/>
                      <w:marTop w:val="0"/>
                      <w:marBottom w:val="0"/>
                      <w:divBdr>
                        <w:top w:val="none" w:sz="0" w:space="0" w:color="auto"/>
                        <w:left w:val="none" w:sz="0" w:space="0" w:color="auto"/>
                        <w:bottom w:val="none" w:sz="0" w:space="0" w:color="auto"/>
                        <w:right w:val="none" w:sz="0" w:space="0" w:color="auto"/>
                      </w:divBdr>
                    </w:div>
                  </w:divsChild>
                </w:div>
                <w:div w:id="1726374060">
                  <w:marLeft w:val="0"/>
                  <w:marRight w:val="0"/>
                  <w:marTop w:val="0"/>
                  <w:marBottom w:val="0"/>
                  <w:divBdr>
                    <w:top w:val="none" w:sz="0" w:space="0" w:color="auto"/>
                    <w:left w:val="none" w:sz="0" w:space="0" w:color="auto"/>
                    <w:bottom w:val="none" w:sz="0" w:space="0" w:color="auto"/>
                    <w:right w:val="none" w:sz="0" w:space="0" w:color="auto"/>
                  </w:divBdr>
                  <w:divsChild>
                    <w:div w:id="154954685">
                      <w:marLeft w:val="0"/>
                      <w:marRight w:val="0"/>
                      <w:marTop w:val="0"/>
                      <w:marBottom w:val="0"/>
                      <w:divBdr>
                        <w:top w:val="none" w:sz="0" w:space="0" w:color="auto"/>
                        <w:left w:val="none" w:sz="0" w:space="0" w:color="auto"/>
                        <w:bottom w:val="none" w:sz="0" w:space="0" w:color="auto"/>
                        <w:right w:val="none" w:sz="0" w:space="0" w:color="auto"/>
                      </w:divBdr>
                    </w:div>
                  </w:divsChild>
                </w:div>
                <w:div w:id="690961576">
                  <w:marLeft w:val="0"/>
                  <w:marRight w:val="0"/>
                  <w:marTop w:val="0"/>
                  <w:marBottom w:val="0"/>
                  <w:divBdr>
                    <w:top w:val="none" w:sz="0" w:space="0" w:color="auto"/>
                    <w:left w:val="none" w:sz="0" w:space="0" w:color="auto"/>
                    <w:bottom w:val="none" w:sz="0" w:space="0" w:color="auto"/>
                    <w:right w:val="none" w:sz="0" w:space="0" w:color="auto"/>
                  </w:divBdr>
                  <w:divsChild>
                    <w:div w:id="1523008241">
                      <w:marLeft w:val="0"/>
                      <w:marRight w:val="0"/>
                      <w:marTop w:val="0"/>
                      <w:marBottom w:val="0"/>
                      <w:divBdr>
                        <w:top w:val="none" w:sz="0" w:space="0" w:color="auto"/>
                        <w:left w:val="none" w:sz="0" w:space="0" w:color="auto"/>
                        <w:bottom w:val="none" w:sz="0" w:space="0" w:color="auto"/>
                        <w:right w:val="none" w:sz="0" w:space="0" w:color="auto"/>
                      </w:divBdr>
                    </w:div>
                  </w:divsChild>
                </w:div>
                <w:div w:id="1247347285">
                  <w:marLeft w:val="0"/>
                  <w:marRight w:val="0"/>
                  <w:marTop w:val="0"/>
                  <w:marBottom w:val="0"/>
                  <w:divBdr>
                    <w:top w:val="none" w:sz="0" w:space="0" w:color="auto"/>
                    <w:left w:val="none" w:sz="0" w:space="0" w:color="auto"/>
                    <w:bottom w:val="none" w:sz="0" w:space="0" w:color="auto"/>
                    <w:right w:val="none" w:sz="0" w:space="0" w:color="auto"/>
                  </w:divBdr>
                  <w:divsChild>
                    <w:div w:id="1014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417774">
          <w:marLeft w:val="0"/>
          <w:marRight w:val="0"/>
          <w:marTop w:val="0"/>
          <w:marBottom w:val="0"/>
          <w:divBdr>
            <w:top w:val="none" w:sz="0" w:space="0" w:color="auto"/>
            <w:left w:val="none" w:sz="0" w:space="0" w:color="auto"/>
            <w:bottom w:val="none" w:sz="0" w:space="0" w:color="auto"/>
            <w:right w:val="none" w:sz="0" w:space="0" w:color="auto"/>
          </w:divBdr>
        </w:div>
        <w:div w:id="3211577">
          <w:marLeft w:val="0"/>
          <w:marRight w:val="0"/>
          <w:marTop w:val="0"/>
          <w:marBottom w:val="0"/>
          <w:divBdr>
            <w:top w:val="none" w:sz="0" w:space="0" w:color="auto"/>
            <w:left w:val="none" w:sz="0" w:space="0" w:color="auto"/>
            <w:bottom w:val="none" w:sz="0" w:space="0" w:color="auto"/>
            <w:right w:val="none" w:sz="0" w:space="0" w:color="auto"/>
          </w:divBdr>
        </w:div>
        <w:div w:id="2004159486">
          <w:marLeft w:val="0"/>
          <w:marRight w:val="0"/>
          <w:marTop w:val="0"/>
          <w:marBottom w:val="0"/>
          <w:divBdr>
            <w:top w:val="none" w:sz="0" w:space="0" w:color="auto"/>
            <w:left w:val="none" w:sz="0" w:space="0" w:color="auto"/>
            <w:bottom w:val="none" w:sz="0" w:space="0" w:color="auto"/>
            <w:right w:val="none" w:sz="0" w:space="0" w:color="auto"/>
          </w:divBdr>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857429640">
              <w:marLeft w:val="0"/>
              <w:marRight w:val="0"/>
              <w:marTop w:val="0"/>
              <w:marBottom w:val="0"/>
              <w:divBdr>
                <w:top w:val="none" w:sz="0" w:space="0" w:color="auto"/>
                <w:left w:val="none" w:sz="0" w:space="0" w:color="auto"/>
                <w:bottom w:val="none" w:sz="0" w:space="0" w:color="auto"/>
                <w:right w:val="none" w:sz="0" w:space="0" w:color="auto"/>
              </w:divBdr>
            </w:div>
            <w:div w:id="1025670828">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114062189">
              <w:marLeft w:val="0"/>
              <w:marRight w:val="0"/>
              <w:marTop w:val="0"/>
              <w:marBottom w:val="0"/>
              <w:divBdr>
                <w:top w:val="none" w:sz="0" w:space="0" w:color="auto"/>
                <w:left w:val="none" w:sz="0" w:space="0" w:color="auto"/>
                <w:bottom w:val="none" w:sz="0" w:space="0" w:color="auto"/>
                <w:right w:val="none" w:sz="0" w:space="0" w:color="auto"/>
              </w:divBdr>
            </w:div>
            <w:div w:id="649750936">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1084037335">
              <w:marLeft w:val="0"/>
              <w:marRight w:val="0"/>
              <w:marTop w:val="0"/>
              <w:marBottom w:val="0"/>
              <w:divBdr>
                <w:top w:val="none" w:sz="0" w:space="0" w:color="auto"/>
                <w:left w:val="none" w:sz="0" w:space="0" w:color="auto"/>
                <w:bottom w:val="none" w:sz="0" w:space="0" w:color="auto"/>
                <w:right w:val="none" w:sz="0" w:space="0" w:color="auto"/>
              </w:divBdr>
            </w:div>
            <w:div w:id="21305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386534660">
              <w:marLeft w:val="0"/>
              <w:marRight w:val="0"/>
              <w:marTop w:val="0"/>
              <w:marBottom w:val="0"/>
              <w:divBdr>
                <w:top w:val="none" w:sz="0" w:space="0" w:color="auto"/>
                <w:left w:val="none" w:sz="0" w:space="0" w:color="auto"/>
                <w:bottom w:val="none" w:sz="0" w:space="0" w:color="auto"/>
                <w:right w:val="none" w:sz="0" w:space="0" w:color="auto"/>
              </w:divBdr>
            </w:div>
            <w:div w:id="193752091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8010">
      <w:bodyDiv w:val="1"/>
      <w:marLeft w:val="0"/>
      <w:marRight w:val="0"/>
      <w:marTop w:val="0"/>
      <w:marBottom w:val="0"/>
      <w:divBdr>
        <w:top w:val="none" w:sz="0" w:space="0" w:color="auto"/>
        <w:left w:val="none" w:sz="0" w:space="0" w:color="auto"/>
        <w:bottom w:val="none" w:sz="0" w:space="0" w:color="auto"/>
        <w:right w:val="none" w:sz="0" w:space="0" w:color="auto"/>
      </w:divBdr>
      <w:divsChild>
        <w:div w:id="548810040">
          <w:marLeft w:val="547"/>
          <w:marRight w:val="0"/>
          <w:marTop w:val="0"/>
          <w:marBottom w:val="0"/>
          <w:divBdr>
            <w:top w:val="none" w:sz="0" w:space="0" w:color="auto"/>
            <w:left w:val="none" w:sz="0" w:space="0" w:color="auto"/>
            <w:bottom w:val="none" w:sz="0" w:space="0" w:color="auto"/>
            <w:right w:val="none" w:sz="0" w:space="0" w:color="auto"/>
          </w:divBdr>
        </w:div>
      </w:divsChild>
    </w:div>
    <w:div w:id="1219977594">
      <w:bodyDiv w:val="1"/>
      <w:marLeft w:val="0"/>
      <w:marRight w:val="0"/>
      <w:marTop w:val="0"/>
      <w:marBottom w:val="0"/>
      <w:divBdr>
        <w:top w:val="none" w:sz="0" w:space="0" w:color="auto"/>
        <w:left w:val="none" w:sz="0" w:space="0" w:color="auto"/>
        <w:bottom w:val="none" w:sz="0" w:space="0" w:color="auto"/>
        <w:right w:val="none" w:sz="0" w:space="0" w:color="auto"/>
      </w:divBdr>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72259450">
          <w:marLeft w:val="0"/>
          <w:marRight w:val="0"/>
          <w:marTop w:val="0"/>
          <w:marBottom w:val="0"/>
          <w:divBdr>
            <w:top w:val="none" w:sz="0" w:space="0" w:color="auto"/>
            <w:left w:val="none" w:sz="0" w:space="0" w:color="auto"/>
            <w:bottom w:val="none" w:sz="0" w:space="0" w:color="auto"/>
            <w:right w:val="none" w:sz="0" w:space="0" w:color="auto"/>
          </w:divBdr>
          <w:divsChild>
            <w:div w:id="249777394">
              <w:marLeft w:val="0"/>
              <w:marRight w:val="0"/>
              <w:marTop w:val="0"/>
              <w:marBottom w:val="0"/>
              <w:divBdr>
                <w:top w:val="none" w:sz="0" w:space="0" w:color="auto"/>
                <w:left w:val="none" w:sz="0" w:space="0" w:color="auto"/>
                <w:bottom w:val="none" w:sz="0" w:space="0" w:color="auto"/>
                <w:right w:val="none" w:sz="0" w:space="0" w:color="auto"/>
              </w:divBdr>
            </w:div>
            <w:div w:id="601765422">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66596945">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823085441">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0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s://www.westyorksfire.gov.uk/sites/default/files/2023-03/WYFRS%20Core%20Values%20June22.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nfcc.org.uk/our-services/people-programme/core-code-of-ethics/%20Services%20England.pdf"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87C3C2-A3C3-43F8-9366-E9A02533891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E6C3913-B946-4656-958A-614E63528E40}">
      <dgm:prSet phldrT="[Text]"/>
      <dgm:spPr/>
      <dgm:t>
        <a:bodyPr/>
        <a:lstStyle/>
        <a:p>
          <a:r>
            <a:rPr lang="en-GB"/>
            <a:t>Director of People and Culture</a:t>
          </a:r>
        </a:p>
      </dgm:t>
    </dgm:pt>
    <dgm:pt modelId="{4657EC31-3E1E-4B5D-A2C3-481E63D48BB6}" type="parTrans" cxnId="{3059EA2F-F5A7-40C0-B210-400F8C58579A}">
      <dgm:prSet/>
      <dgm:spPr/>
      <dgm:t>
        <a:bodyPr/>
        <a:lstStyle/>
        <a:p>
          <a:endParaRPr lang="en-GB"/>
        </a:p>
      </dgm:t>
    </dgm:pt>
    <dgm:pt modelId="{749CAF36-73E8-4AA0-8E72-158830385C6E}" type="sibTrans" cxnId="{3059EA2F-F5A7-40C0-B210-400F8C58579A}">
      <dgm:prSet/>
      <dgm:spPr/>
      <dgm:t>
        <a:bodyPr/>
        <a:lstStyle/>
        <a:p>
          <a:endParaRPr lang="en-GB"/>
        </a:p>
      </dgm:t>
    </dgm:pt>
    <dgm:pt modelId="{824D250B-6867-4E2B-89C7-59B839041A48}">
      <dgm:prSet phldrT="[Text]"/>
      <dgm:spPr>
        <a:solidFill>
          <a:srgbClr val="0070C0"/>
        </a:solidFill>
      </dgm:spPr>
      <dgm:t>
        <a:bodyPr/>
        <a:lstStyle/>
        <a:p>
          <a:r>
            <a:rPr lang="en-GB">
              <a:solidFill>
                <a:schemeClr val="bg1"/>
              </a:solidFill>
            </a:rPr>
            <a:t>Senior People Partner and Professional Standards lead</a:t>
          </a:r>
        </a:p>
      </dgm:t>
    </dgm:pt>
    <dgm:pt modelId="{F84F879E-4C1E-483F-A55A-CD21B110D318}" type="parTrans" cxnId="{657780C2-5252-4105-AF9B-09B00A1824A7}">
      <dgm:prSet/>
      <dgm:spPr/>
      <dgm:t>
        <a:bodyPr/>
        <a:lstStyle/>
        <a:p>
          <a:endParaRPr lang="en-GB"/>
        </a:p>
      </dgm:t>
    </dgm:pt>
    <dgm:pt modelId="{81DCECAF-90A5-4CB3-980D-74CE5B0EA55A}" type="sibTrans" cxnId="{657780C2-5252-4105-AF9B-09B00A1824A7}">
      <dgm:prSet/>
      <dgm:spPr/>
      <dgm:t>
        <a:bodyPr/>
        <a:lstStyle/>
        <a:p>
          <a:endParaRPr lang="en-GB"/>
        </a:p>
      </dgm:t>
    </dgm:pt>
    <dgm:pt modelId="{73E711C5-61B9-4E89-96C5-3624A7A59E3B}">
      <dgm:prSet/>
      <dgm:spPr/>
      <dgm:t>
        <a:bodyPr/>
        <a:lstStyle/>
        <a:p>
          <a:r>
            <a:rPr lang="en-GB"/>
            <a:t>Head of People and Culture</a:t>
          </a:r>
        </a:p>
      </dgm:t>
    </dgm:pt>
    <dgm:pt modelId="{7BADBE26-F698-40B0-8BC1-59DAFED580A8}" type="parTrans" cxnId="{85ED7684-9201-4632-8C92-041E3AA5E620}">
      <dgm:prSet/>
      <dgm:spPr/>
      <dgm:t>
        <a:bodyPr/>
        <a:lstStyle/>
        <a:p>
          <a:endParaRPr lang="en-GB"/>
        </a:p>
      </dgm:t>
    </dgm:pt>
    <dgm:pt modelId="{DA02E387-27F6-4FE9-8CFF-AB099FDBB83E}" type="sibTrans" cxnId="{85ED7684-9201-4632-8C92-041E3AA5E620}">
      <dgm:prSet/>
      <dgm:spPr/>
      <dgm:t>
        <a:bodyPr/>
        <a:lstStyle/>
        <a:p>
          <a:endParaRPr lang="en-GB"/>
        </a:p>
      </dgm:t>
    </dgm:pt>
    <dgm:pt modelId="{519FDAF7-5589-47BC-A42D-8C445D998DF8}">
      <dgm:prSet/>
      <dgm:spPr>
        <a:solidFill>
          <a:srgbClr val="0070C0"/>
        </a:solidFill>
      </dgm:spPr>
      <dgm:t>
        <a:bodyPr/>
        <a:lstStyle/>
        <a:p>
          <a:r>
            <a:rPr lang="en-GB"/>
            <a:t>Recruitment Manager</a:t>
          </a:r>
        </a:p>
      </dgm:t>
    </dgm:pt>
    <dgm:pt modelId="{C9E5F93A-C3B5-433B-8F06-0452373CAD39}" type="parTrans" cxnId="{57331858-D6EA-499D-90B2-CE499B43EA23}">
      <dgm:prSet/>
      <dgm:spPr/>
      <dgm:t>
        <a:bodyPr/>
        <a:lstStyle/>
        <a:p>
          <a:endParaRPr lang="en-GB"/>
        </a:p>
      </dgm:t>
    </dgm:pt>
    <dgm:pt modelId="{CED779E8-EA37-4B4F-8813-1E2ACB64B714}" type="sibTrans" cxnId="{57331858-D6EA-499D-90B2-CE499B43EA23}">
      <dgm:prSet/>
      <dgm:spPr/>
      <dgm:t>
        <a:bodyPr/>
        <a:lstStyle/>
        <a:p>
          <a:endParaRPr lang="en-GB"/>
        </a:p>
      </dgm:t>
    </dgm:pt>
    <dgm:pt modelId="{FE0DAF2A-6875-4F27-840A-E4345BC11387}">
      <dgm:prSet/>
      <dgm:spPr/>
      <dgm:t>
        <a:bodyPr/>
        <a:lstStyle/>
        <a:p>
          <a:r>
            <a:rPr lang="en-GB"/>
            <a:t>People Partners x 5</a:t>
          </a:r>
        </a:p>
      </dgm:t>
    </dgm:pt>
    <dgm:pt modelId="{FCC2E8E6-AEE2-4021-85E5-34206F58DE44}" type="parTrans" cxnId="{C4CBBB33-0887-40C7-8145-9D65C64AF798}">
      <dgm:prSet/>
      <dgm:spPr/>
      <dgm:t>
        <a:bodyPr/>
        <a:lstStyle/>
        <a:p>
          <a:endParaRPr lang="en-GB"/>
        </a:p>
      </dgm:t>
    </dgm:pt>
    <dgm:pt modelId="{D86DB3C5-D36F-4855-82F7-F4F1AAF8A6E6}" type="sibTrans" cxnId="{C4CBBB33-0887-40C7-8145-9D65C64AF798}">
      <dgm:prSet/>
      <dgm:spPr/>
      <dgm:t>
        <a:bodyPr/>
        <a:lstStyle/>
        <a:p>
          <a:endParaRPr lang="en-GB"/>
        </a:p>
      </dgm:t>
    </dgm:pt>
    <dgm:pt modelId="{32EC49AE-1F85-4B1C-88E8-BAD07D9E401C}">
      <dgm:prSet/>
      <dgm:spPr>
        <a:solidFill>
          <a:srgbClr val="B2B2B2"/>
        </a:solidFill>
      </dgm:spPr>
      <dgm:t>
        <a:bodyPr/>
        <a:lstStyle/>
        <a:p>
          <a:r>
            <a:rPr lang="en-GB"/>
            <a:t>Head of Employee Resourcing and Teams</a:t>
          </a:r>
        </a:p>
      </dgm:t>
    </dgm:pt>
    <dgm:pt modelId="{E20EABAF-DDE2-402D-A6E5-79A3824B777A}" type="parTrans" cxnId="{77673AA3-4740-4CA1-8FA2-2F9D551F05A6}">
      <dgm:prSet/>
      <dgm:spPr/>
      <dgm:t>
        <a:bodyPr/>
        <a:lstStyle/>
        <a:p>
          <a:endParaRPr lang="en-GB"/>
        </a:p>
      </dgm:t>
    </dgm:pt>
    <dgm:pt modelId="{D8A2EEC7-AC58-42F8-8D1D-034DF769F421}" type="sibTrans" cxnId="{77673AA3-4740-4CA1-8FA2-2F9D551F05A6}">
      <dgm:prSet/>
      <dgm:spPr/>
      <dgm:t>
        <a:bodyPr/>
        <a:lstStyle/>
        <a:p>
          <a:endParaRPr lang="en-GB"/>
        </a:p>
      </dgm:t>
    </dgm:pt>
    <dgm:pt modelId="{89FA61FE-647E-42C3-8C13-0E44C15B98A5}">
      <dgm:prSet/>
      <dgm:spPr>
        <a:solidFill>
          <a:srgbClr val="B2B2B2"/>
        </a:solidFill>
      </dgm:spPr>
      <dgm:t>
        <a:bodyPr/>
        <a:lstStyle/>
        <a:p>
          <a:r>
            <a:rPr lang="en-GB"/>
            <a:t>Head of Organisatonal  Development and Teams</a:t>
          </a:r>
        </a:p>
      </dgm:t>
    </dgm:pt>
    <dgm:pt modelId="{91E25E4F-54E3-41FE-BF96-4432193C0ED7}" type="parTrans" cxnId="{F39356E0-90DF-42FD-9345-DCC9F28DA7A7}">
      <dgm:prSet/>
      <dgm:spPr/>
      <dgm:t>
        <a:bodyPr/>
        <a:lstStyle/>
        <a:p>
          <a:endParaRPr lang="en-GB"/>
        </a:p>
      </dgm:t>
    </dgm:pt>
    <dgm:pt modelId="{1853F510-BAB2-4396-92F5-5B9975AB6221}" type="sibTrans" cxnId="{F39356E0-90DF-42FD-9345-DCC9F28DA7A7}">
      <dgm:prSet/>
      <dgm:spPr/>
      <dgm:t>
        <a:bodyPr/>
        <a:lstStyle/>
        <a:p>
          <a:endParaRPr lang="en-GB"/>
        </a:p>
      </dgm:t>
    </dgm:pt>
    <dgm:pt modelId="{4FEE0F80-7C45-44F3-AE52-03F8266C1878}">
      <dgm:prSet/>
      <dgm:spPr>
        <a:solidFill>
          <a:srgbClr val="B2B2B2"/>
        </a:solidFill>
      </dgm:spPr>
      <dgm:t>
        <a:bodyPr/>
        <a:lstStyle/>
        <a:p>
          <a:r>
            <a:rPr lang="en-GB"/>
            <a:t>Head of Occupational Health Safety and Wellbeing and Teams</a:t>
          </a:r>
        </a:p>
      </dgm:t>
    </dgm:pt>
    <dgm:pt modelId="{5B7FC702-C059-49D4-90AD-1A7CCAA6FF13}" type="parTrans" cxnId="{4C1D565F-295A-4C6D-BAEE-249848CAEA82}">
      <dgm:prSet/>
      <dgm:spPr/>
      <dgm:t>
        <a:bodyPr/>
        <a:lstStyle/>
        <a:p>
          <a:endParaRPr lang="en-GB"/>
        </a:p>
      </dgm:t>
    </dgm:pt>
    <dgm:pt modelId="{BAA05920-04D2-439D-A0F2-505349E46DF3}" type="sibTrans" cxnId="{4C1D565F-295A-4C6D-BAEE-249848CAEA82}">
      <dgm:prSet/>
      <dgm:spPr/>
      <dgm:t>
        <a:bodyPr/>
        <a:lstStyle/>
        <a:p>
          <a:endParaRPr lang="en-GB"/>
        </a:p>
      </dgm:t>
    </dgm:pt>
    <dgm:pt modelId="{9069AC4B-0A5F-479F-867F-6B4B5DB8DBFF}">
      <dgm:prSet/>
      <dgm:spPr/>
      <dgm:t>
        <a:bodyPr/>
        <a:lstStyle/>
        <a:p>
          <a:r>
            <a:rPr lang="en-GB"/>
            <a:t>People Team Administration Co-ordinator</a:t>
          </a:r>
        </a:p>
      </dgm:t>
    </dgm:pt>
    <dgm:pt modelId="{C38A74D9-2CC0-4A16-B680-49036AC7E74B}" type="parTrans" cxnId="{E819254D-ABA0-4C80-92A6-CF9B1270564F}">
      <dgm:prSet/>
      <dgm:spPr/>
      <dgm:t>
        <a:bodyPr/>
        <a:lstStyle/>
        <a:p>
          <a:endParaRPr lang="en-GB"/>
        </a:p>
      </dgm:t>
    </dgm:pt>
    <dgm:pt modelId="{1BC42FE5-3031-44DC-837C-969E935B58C3}" type="sibTrans" cxnId="{E819254D-ABA0-4C80-92A6-CF9B1270564F}">
      <dgm:prSet/>
      <dgm:spPr/>
      <dgm:t>
        <a:bodyPr/>
        <a:lstStyle/>
        <a:p>
          <a:endParaRPr lang="en-GB"/>
        </a:p>
      </dgm:t>
    </dgm:pt>
    <dgm:pt modelId="{B804DD36-97D4-4A32-B4EF-ECC2DAFC80F5}">
      <dgm:prSet/>
      <dgm:spPr/>
      <dgm:t>
        <a:bodyPr/>
        <a:lstStyle/>
        <a:p>
          <a:r>
            <a:rPr lang="en-GB"/>
            <a:t>People Administrators</a:t>
          </a:r>
        </a:p>
      </dgm:t>
    </dgm:pt>
    <dgm:pt modelId="{4FB022AE-14B8-4564-86BC-3939D79E40D1}" type="parTrans" cxnId="{7D918430-7315-4A5C-A683-E38227584A15}">
      <dgm:prSet/>
      <dgm:spPr/>
      <dgm:t>
        <a:bodyPr/>
        <a:lstStyle/>
        <a:p>
          <a:endParaRPr lang="en-GB"/>
        </a:p>
      </dgm:t>
    </dgm:pt>
    <dgm:pt modelId="{5503C11D-719F-4B1F-9F4B-AF4047F83DEB}" type="sibTrans" cxnId="{7D918430-7315-4A5C-A683-E38227584A15}">
      <dgm:prSet/>
      <dgm:spPr/>
      <dgm:t>
        <a:bodyPr/>
        <a:lstStyle/>
        <a:p>
          <a:endParaRPr lang="en-GB"/>
        </a:p>
      </dgm:t>
    </dgm:pt>
    <dgm:pt modelId="{7C7223C1-850C-42A9-A1DC-F4E366D1196F}">
      <dgm:prSet/>
      <dgm:spPr/>
      <dgm:t>
        <a:bodyPr/>
        <a:lstStyle/>
        <a:p>
          <a:r>
            <a:rPr lang="en-GB"/>
            <a:t>Employee Relations Investigator</a:t>
          </a:r>
        </a:p>
      </dgm:t>
    </dgm:pt>
    <dgm:pt modelId="{8E0FF212-EACB-4B38-9292-CA3D5C414E6E}" type="parTrans" cxnId="{44850C49-683A-45A1-B8A1-AF07A9A86CBF}">
      <dgm:prSet/>
      <dgm:spPr/>
      <dgm:t>
        <a:bodyPr/>
        <a:lstStyle/>
        <a:p>
          <a:endParaRPr lang="en-GB"/>
        </a:p>
      </dgm:t>
    </dgm:pt>
    <dgm:pt modelId="{3CA707D9-1203-4990-8D80-FCF0E4E2CF17}" type="sibTrans" cxnId="{44850C49-683A-45A1-B8A1-AF07A9A86CBF}">
      <dgm:prSet/>
      <dgm:spPr/>
      <dgm:t>
        <a:bodyPr/>
        <a:lstStyle/>
        <a:p>
          <a:endParaRPr lang="en-GB"/>
        </a:p>
      </dgm:t>
    </dgm:pt>
    <dgm:pt modelId="{196BA7AB-CD7A-4F3B-ADE8-A5383B3F9856}">
      <dgm:prSet/>
      <dgm:spPr/>
      <dgm:t>
        <a:bodyPr/>
        <a:lstStyle/>
        <a:p>
          <a:r>
            <a:rPr lang="en-GB"/>
            <a:t>People Administrators</a:t>
          </a:r>
        </a:p>
      </dgm:t>
    </dgm:pt>
    <dgm:pt modelId="{61E17786-F96F-43CE-BDF0-76C53A8328FC}" type="parTrans" cxnId="{FEC501C6-B1FF-4DCF-822C-4F0E675CB5F6}">
      <dgm:prSet/>
      <dgm:spPr/>
      <dgm:t>
        <a:bodyPr/>
        <a:lstStyle/>
        <a:p>
          <a:endParaRPr lang="en-GB"/>
        </a:p>
      </dgm:t>
    </dgm:pt>
    <dgm:pt modelId="{485187D1-2ADA-4BD1-9F73-CEFB4A657959}" type="sibTrans" cxnId="{FEC501C6-B1FF-4DCF-822C-4F0E675CB5F6}">
      <dgm:prSet/>
      <dgm:spPr/>
      <dgm:t>
        <a:bodyPr/>
        <a:lstStyle/>
        <a:p>
          <a:endParaRPr lang="en-GB"/>
        </a:p>
      </dgm:t>
    </dgm:pt>
    <dgm:pt modelId="{EA68B1EA-09BD-430C-8ADA-6AB2A5E0FFC7}">
      <dgm:prSet/>
      <dgm:spPr/>
      <dgm:t>
        <a:bodyPr/>
        <a:lstStyle/>
        <a:p>
          <a:r>
            <a:rPr lang="en-GB"/>
            <a:t>Pensions Manager</a:t>
          </a:r>
        </a:p>
      </dgm:t>
    </dgm:pt>
    <dgm:pt modelId="{EF8F352F-8D55-4742-B888-11E0C3F9AEC6}" type="parTrans" cxnId="{8CA9A0C6-49FC-441D-B204-270E0F74D793}">
      <dgm:prSet/>
      <dgm:spPr/>
      <dgm:t>
        <a:bodyPr/>
        <a:lstStyle/>
        <a:p>
          <a:endParaRPr lang="en-GB"/>
        </a:p>
      </dgm:t>
    </dgm:pt>
    <dgm:pt modelId="{CE54F67D-EF83-40BB-9C34-CFD6A71404F9}" type="sibTrans" cxnId="{8CA9A0C6-49FC-441D-B204-270E0F74D793}">
      <dgm:prSet/>
      <dgm:spPr/>
      <dgm:t>
        <a:bodyPr/>
        <a:lstStyle/>
        <a:p>
          <a:endParaRPr lang="en-GB"/>
        </a:p>
      </dgm:t>
    </dgm:pt>
    <dgm:pt modelId="{CD6400E0-7F8E-40A6-8C40-BA69183273DF}">
      <dgm:prSet/>
      <dgm:spPr/>
      <dgm:t>
        <a:bodyPr/>
        <a:lstStyle/>
        <a:p>
          <a:r>
            <a:rPr lang="en-GB"/>
            <a:t>Pensions Administrator</a:t>
          </a:r>
        </a:p>
      </dgm:t>
    </dgm:pt>
    <dgm:pt modelId="{FD9E9F4F-8754-43F0-BE46-AED7C97BFC79}" type="parTrans" cxnId="{CD0A9225-E94A-47C3-B34C-109901605238}">
      <dgm:prSet/>
      <dgm:spPr/>
      <dgm:t>
        <a:bodyPr/>
        <a:lstStyle/>
        <a:p>
          <a:endParaRPr lang="en-GB"/>
        </a:p>
      </dgm:t>
    </dgm:pt>
    <dgm:pt modelId="{47F79F41-0E6C-4661-8827-8DF0DD08C50A}" type="sibTrans" cxnId="{CD0A9225-E94A-47C3-B34C-109901605238}">
      <dgm:prSet/>
      <dgm:spPr/>
      <dgm:t>
        <a:bodyPr/>
        <a:lstStyle/>
        <a:p>
          <a:endParaRPr lang="en-GB"/>
        </a:p>
      </dgm:t>
    </dgm:pt>
    <dgm:pt modelId="{762A2DCB-5230-46B8-835B-1E7F7300DB57}" type="pres">
      <dgm:prSet presAssocID="{CB87C3C2-A3C3-43F8-9366-E9A025338911}" presName="hierChild1" presStyleCnt="0">
        <dgm:presLayoutVars>
          <dgm:orgChart val="1"/>
          <dgm:chPref val="1"/>
          <dgm:dir/>
          <dgm:animOne val="branch"/>
          <dgm:animLvl val="lvl"/>
          <dgm:resizeHandles/>
        </dgm:presLayoutVars>
      </dgm:prSet>
      <dgm:spPr/>
    </dgm:pt>
    <dgm:pt modelId="{7702954C-E880-4230-9EC5-CD21125281D4}" type="pres">
      <dgm:prSet presAssocID="{EE6C3913-B946-4656-958A-614E63528E40}" presName="hierRoot1" presStyleCnt="0">
        <dgm:presLayoutVars>
          <dgm:hierBranch val="init"/>
        </dgm:presLayoutVars>
      </dgm:prSet>
      <dgm:spPr/>
    </dgm:pt>
    <dgm:pt modelId="{890F21F2-D861-47A2-BDF8-5E298CB1A9E4}" type="pres">
      <dgm:prSet presAssocID="{EE6C3913-B946-4656-958A-614E63528E40}" presName="rootComposite1" presStyleCnt="0"/>
      <dgm:spPr/>
    </dgm:pt>
    <dgm:pt modelId="{782FFD6B-3DA2-4CB5-864D-A4CAEB488E13}" type="pres">
      <dgm:prSet presAssocID="{EE6C3913-B946-4656-958A-614E63528E40}" presName="rootText1" presStyleLbl="node0" presStyleIdx="0" presStyleCnt="1" custScaleX="116352" custScaleY="178673">
        <dgm:presLayoutVars>
          <dgm:chPref val="3"/>
        </dgm:presLayoutVars>
      </dgm:prSet>
      <dgm:spPr/>
    </dgm:pt>
    <dgm:pt modelId="{46B5BD7A-333F-4169-B66B-794CB2CDC9A8}" type="pres">
      <dgm:prSet presAssocID="{EE6C3913-B946-4656-958A-614E63528E40}" presName="rootConnector1" presStyleLbl="node1" presStyleIdx="0" presStyleCnt="0"/>
      <dgm:spPr/>
    </dgm:pt>
    <dgm:pt modelId="{996B22AD-D842-4F4D-A691-B31E56D58A37}" type="pres">
      <dgm:prSet presAssocID="{EE6C3913-B946-4656-958A-614E63528E40}" presName="hierChild2" presStyleCnt="0"/>
      <dgm:spPr/>
    </dgm:pt>
    <dgm:pt modelId="{12A750C5-6598-412B-A2CB-01D9CBBE1C5B}" type="pres">
      <dgm:prSet presAssocID="{7BADBE26-F698-40B0-8BC1-59DAFED580A8}" presName="Name37" presStyleLbl="parChTrans1D2" presStyleIdx="0" presStyleCnt="5"/>
      <dgm:spPr/>
    </dgm:pt>
    <dgm:pt modelId="{3465B245-91E0-40CD-9AA1-B06E5560BE69}" type="pres">
      <dgm:prSet presAssocID="{73E711C5-61B9-4E89-96C5-3624A7A59E3B}" presName="hierRoot2" presStyleCnt="0">
        <dgm:presLayoutVars>
          <dgm:hierBranch val="init"/>
        </dgm:presLayoutVars>
      </dgm:prSet>
      <dgm:spPr/>
    </dgm:pt>
    <dgm:pt modelId="{5012BC1E-A9CD-48FD-94BE-4EA8DC1644EF}" type="pres">
      <dgm:prSet presAssocID="{73E711C5-61B9-4E89-96C5-3624A7A59E3B}" presName="rootComposite" presStyleCnt="0"/>
      <dgm:spPr/>
    </dgm:pt>
    <dgm:pt modelId="{0B8677AC-8E8E-43BE-8975-DBA94A2BCB84}" type="pres">
      <dgm:prSet presAssocID="{73E711C5-61B9-4E89-96C5-3624A7A59E3B}" presName="rootText" presStyleLbl="node2" presStyleIdx="0" presStyleCnt="5">
        <dgm:presLayoutVars>
          <dgm:chPref val="3"/>
        </dgm:presLayoutVars>
      </dgm:prSet>
      <dgm:spPr/>
    </dgm:pt>
    <dgm:pt modelId="{E5EAC7A3-42E8-4677-8880-00113B8F0E1C}" type="pres">
      <dgm:prSet presAssocID="{73E711C5-61B9-4E89-96C5-3624A7A59E3B}" presName="rootConnector" presStyleLbl="node2" presStyleIdx="0" presStyleCnt="5"/>
      <dgm:spPr/>
    </dgm:pt>
    <dgm:pt modelId="{ADF7F2C5-4BD9-4625-9E98-71D46272721B}" type="pres">
      <dgm:prSet presAssocID="{73E711C5-61B9-4E89-96C5-3624A7A59E3B}" presName="hierChild4" presStyleCnt="0"/>
      <dgm:spPr/>
    </dgm:pt>
    <dgm:pt modelId="{849E18E4-0612-4471-85C5-BA7ED507F020}" type="pres">
      <dgm:prSet presAssocID="{F84F879E-4C1E-483F-A55A-CD21B110D318}" presName="Name37" presStyleLbl="parChTrans1D3" presStyleIdx="0" presStyleCnt="4"/>
      <dgm:spPr/>
    </dgm:pt>
    <dgm:pt modelId="{6E457DCD-63CD-4B92-97F0-6ECEAB64159F}" type="pres">
      <dgm:prSet presAssocID="{824D250B-6867-4E2B-89C7-59B839041A48}" presName="hierRoot2" presStyleCnt="0">
        <dgm:presLayoutVars>
          <dgm:hierBranch val="init"/>
        </dgm:presLayoutVars>
      </dgm:prSet>
      <dgm:spPr/>
    </dgm:pt>
    <dgm:pt modelId="{306C6E3B-0331-48C5-B9E0-2D3828F161F8}" type="pres">
      <dgm:prSet presAssocID="{824D250B-6867-4E2B-89C7-59B839041A48}" presName="rootComposite" presStyleCnt="0"/>
      <dgm:spPr/>
    </dgm:pt>
    <dgm:pt modelId="{D92CE963-F3CC-46CA-AFB9-46DAA1D1CFE8}" type="pres">
      <dgm:prSet presAssocID="{824D250B-6867-4E2B-89C7-59B839041A48}" presName="rootText" presStyleLbl="node3" presStyleIdx="0" presStyleCnt="4" custLinFactNeighborX="-394">
        <dgm:presLayoutVars>
          <dgm:chPref val="3"/>
        </dgm:presLayoutVars>
      </dgm:prSet>
      <dgm:spPr/>
    </dgm:pt>
    <dgm:pt modelId="{4A98E01E-4EB8-48F8-84D8-4D91E5E0ED37}" type="pres">
      <dgm:prSet presAssocID="{824D250B-6867-4E2B-89C7-59B839041A48}" presName="rootConnector" presStyleLbl="node3" presStyleIdx="0" presStyleCnt="4"/>
      <dgm:spPr/>
    </dgm:pt>
    <dgm:pt modelId="{94396E53-0510-4E5C-B25F-E93162B743E0}" type="pres">
      <dgm:prSet presAssocID="{824D250B-6867-4E2B-89C7-59B839041A48}" presName="hierChild4" presStyleCnt="0"/>
      <dgm:spPr/>
    </dgm:pt>
    <dgm:pt modelId="{C2E165C5-09A8-418C-A6AB-8A3A77EE8808}" type="pres">
      <dgm:prSet presAssocID="{FCC2E8E6-AEE2-4021-85E5-34206F58DE44}" presName="Name37" presStyleLbl="parChTrans1D4" presStyleIdx="0" presStyleCnt="4"/>
      <dgm:spPr/>
    </dgm:pt>
    <dgm:pt modelId="{9B8FE0B6-B3A8-49CB-9CCA-CBADB73AA819}" type="pres">
      <dgm:prSet presAssocID="{FE0DAF2A-6875-4F27-840A-E4345BC11387}" presName="hierRoot2" presStyleCnt="0">
        <dgm:presLayoutVars>
          <dgm:hierBranch val="init"/>
        </dgm:presLayoutVars>
      </dgm:prSet>
      <dgm:spPr/>
    </dgm:pt>
    <dgm:pt modelId="{7DC79D08-E6A8-4037-BA94-A294FCBA5E63}" type="pres">
      <dgm:prSet presAssocID="{FE0DAF2A-6875-4F27-840A-E4345BC11387}" presName="rootComposite" presStyleCnt="0"/>
      <dgm:spPr/>
    </dgm:pt>
    <dgm:pt modelId="{88E4ADDA-A1DB-42D6-A01A-925962DE25C2}" type="pres">
      <dgm:prSet presAssocID="{FE0DAF2A-6875-4F27-840A-E4345BC11387}" presName="rootText" presStyleLbl="node4" presStyleIdx="0" presStyleCnt="4">
        <dgm:presLayoutVars>
          <dgm:chPref val="3"/>
        </dgm:presLayoutVars>
      </dgm:prSet>
      <dgm:spPr/>
    </dgm:pt>
    <dgm:pt modelId="{5E8F6CBD-9F7B-4D4B-A180-21D96F48A3B4}" type="pres">
      <dgm:prSet presAssocID="{FE0DAF2A-6875-4F27-840A-E4345BC11387}" presName="rootConnector" presStyleLbl="node4" presStyleIdx="0" presStyleCnt="4"/>
      <dgm:spPr/>
    </dgm:pt>
    <dgm:pt modelId="{504E5840-D77A-4343-8A01-97AA9D11D3F8}" type="pres">
      <dgm:prSet presAssocID="{FE0DAF2A-6875-4F27-840A-E4345BC11387}" presName="hierChild4" presStyleCnt="0"/>
      <dgm:spPr/>
    </dgm:pt>
    <dgm:pt modelId="{F0B2041D-5EF4-4BCC-AFBE-AADCFC2FAA6C}" type="pres">
      <dgm:prSet presAssocID="{FE0DAF2A-6875-4F27-840A-E4345BC11387}" presName="hierChild5" presStyleCnt="0"/>
      <dgm:spPr/>
    </dgm:pt>
    <dgm:pt modelId="{9CF9AAB3-D5FC-4FA6-A0C7-EC58559C5DFD}" type="pres">
      <dgm:prSet presAssocID="{8E0FF212-EACB-4B38-9292-CA3D5C414E6E}" presName="Name37" presStyleLbl="parChTrans1D4" presStyleIdx="1" presStyleCnt="4"/>
      <dgm:spPr/>
    </dgm:pt>
    <dgm:pt modelId="{ECAF6791-DDEE-453C-8379-DE9FEBB1A002}" type="pres">
      <dgm:prSet presAssocID="{7C7223C1-850C-42A9-A1DC-F4E366D1196F}" presName="hierRoot2" presStyleCnt="0">
        <dgm:presLayoutVars>
          <dgm:hierBranch val="init"/>
        </dgm:presLayoutVars>
      </dgm:prSet>
      <dgm:spPr/>
    </dgm:pt>
    <dgm:pt modelId="{1A5B4FB4-B169-4835-B862-C118116311E9}" type="pres">
      <dgm:prSet presAssocID="{7C7223C1-850C-42A9-A1DC-F4E366D1196F}" presName="rootComposite" presStyleCnt="0"/>
      <dgm:spPr/>
    </dgm:pt>
    <dgm:pt modelId="{56848F29-7EAA-43BD-A769-B72987AC57C5}" type="pres">
      <dgm:prSet presAssocID="{7C7223C1-850C-42A9-A1DC-F4E366D1196F}" presName="rootText" presStyleLbl="node4" presStyleIdx="1" presStyleCnt="4">
        <dgm:presLayoutVars>
          <dgm:chPref val="3"/>
        </dgm:presLayoutVars>
      </dgm:prSet>
      <dgm:spPr/>
    </dgm:pt>
    <dgm:pt modelId="{FA02089E-E135-476F-9A1B-9E5E8056E123}" type="pres">
      <dgm:prSet presAssocID="{7C7223C1-850C-42A9-A1DC-F4E366D1196F}" presName="rootConnector" presStyleLbl="node4" presStyleIdx="1" presStyleCnt="4"/>
      <dgm:spPr/>
    </dgm:pt>
    <dgm:pt modelId="{E10B17A1-DD1B-40AF-A6CB-5BC49C098F5E}" type="pres">
      <dgm:prSet presAssocID="{7C7223C1-850C-42A9-A1DC-F4E366D1196F}" presName="hierChild4" presStyleCnt="0"/>
      <dgm:spPr/>
    </dgm:pt>
    <dgm:pt modelId="{158CE23A-B1B8-4C68-B5B1-0B1C14555E50}" type="pres">
      <dgm:prSet presAssocID="{7C7223C1-850C-42A9-A1DC-F4E366D1196F}" presName="hierChild5" presStyleCnt="0"/>
      <dgm:spPr/>
    </dgm:pt>
    <dgm:pt modelId="{8B9EB26F-859A-4733-BE4F-AAACFACD76C9}" type="pres">
      <dgm:prSet presAssocID="{824D250B-6867-4E2B-89C7-59B839041A48}" presName="hierChild5" presStyleCnt="0"/>
      <dgm:spPr/>
    </dgm:pt>
    <dgm:pt modelId="{9815DE0D-A9BE-4A3B-9ABB-CBE0D46D4198}" type="pres">
      <dgm:prSet presAssocID="{C38A74D9-2CC0-4A16-B680-49036AC7E74B}" presName="Name37" presStyleLbl="parChTrans1D3" presStyleIdx="1" presStyleCnt="4"/>
      <dgm:spPr/>
    </dgm:pt>
    <dgm:pt modelId="{94D3565F-0D18-48C7-956A-FE5F3CBA4FE5}" type="pres">
      <dgm:prSet presAssocID="{9069AC4B-0A5F-479F-867F-6B4B5DB8DBFF}" presName="hierRoot2" presStyleCnt="0">
        <dgm:presLayoutVars>
          <dgm:hierBranch val="init"/>
        </dgm:presLayoutVars>
      </dgm:prSet>
      <dgm:spPr/>
    </dgm:pt>
    <dgm:pt modelId="{0DB2F33F-148E-43BE-A833-A0F5441D5E96}" type="pres">
      <dgm:prSet presAssocID="{9069AC4B-0A5F-479F-867F-6B4B5DB8DBFF}" presName="rootComposite" presStyleCnt="0"/>
      <dgm:spPr/>
    </dgm:pt>
    <dgm:pt modelId="{ADC8A26C-A025-4703-8C9B-9860D6EC70CD}" type="pres">
      <dgm:prSet presAssocID="{9069AC4B-0A5F-479F-867F-6B4B5DB8DBFF}" presName="rootText" presStyleLbl="node3" presStyleIdx="1" presStyleCnt="4">
        <dgm:presLayoutVars>
          <dgm:chPref val="3"/>
        </dgm:presLayoutVars>
      </dgm:prSet>
      <dgm:spPr/>
    </dgm:pt>
    <dgm:pt modelId="{078F9FBA-3F84-4A0D-859A-30EC92F4F641}" type="pres">
      <dgm:prSet presAssocID="{9069AC4B-0A5F-479F-867F-6B4B5DB8DBFF}" presName="rootConnector" presStyleLbl="node3" presStyleIdx="1" presStyleCnt="4"/>
      <dgm:spPr/>
    </dgm:pt>
    <dgm:pt modelId="{3F585CE7-2E87-402E-A17C-CCF07ABA79D2}" type="pres">
      <dgm:prSet presAssocID="{9069AC4B-0A5F-479F-867F-6B4B5DB8DBFF}" presName="hierChild4" presStyleCnt="0"/>
      <dgm:spPr/>
    </dgm:pt>
    <dgm:pt modelId="{F7A0CD5D-60D9-450F-94DB-AE21A6F9929B}" type="pres">
      <dgm:prSet presAssocID="{4FB022AE-14B8-4564-86BC-3939D79E40D1}" presName="Name37" presStyleLbl="parChTrans1D4" presStyleIdx="2" presStyleCnt="4"/>
      <dgm:spPr/>
    </dgm:pt>
    <dgm:pt modelId="{A7D34A1F-1C38-438F-8149-AF9ECEBD5F23}" type="pres">
      <dgm:prSet presAssocID="{B804DD36-97D4-4A32-B4EF-ECC2DAFC80F5}" presName="hierRoot2" presStyleCnt="0">
        <dgm:presLayoutVars>
          <dgm:hierBranch val="init"/>
        </dgm:presLayoutVars>
      </dgm:prSet>
      <dgm:spPr/>
    </dgm:pt>
    <dgm:pt modelId="{218B0DE5-DE18-4E34-85E6-C04389ED6971}" type="pres">
      <dgm:prSet presAssocID="{B804DD36-97D4-4A32-B4EF-ECC2DAFC80F5}" presName="rootComposite" presStyleCnt="0"/>
      <dgm:spPr/>
    </dgm:pt>
    <dgm:pt modelId="{0B85C969-4DF4-45CC-AFE6-2503FC8CB282}" type="pres">
      <dgm:prSet presAssocID="{B804DD36-97D4-4A32-B4EF-ECC2DAFC80F5}" presName="rootText" presStyleLbl="node4" presStyleIdx="2" presStyleCnt="4">
        <dgm:presLayoutVars>
          <dgm:chPref val="3"/>
        </dgm:presLayoutVars>
      </dgm:prSet>
      <dgm:spPr/>
    </dgm:pt>
    <dgm:pt modelId="{7F082935-C222-431A-8E71-72C60C50643C}" type="pres">
      <dgm:prSet presAssocID="{B804DD36-97D4-4A32-B4EF-ECC2DAFC80F5}" presName="rootConnector" presStyleLbl="node4" presStyleIdx="2" presStyleCnt="4"/>
      <dgm:spPr/>
    </dgm:pt>
    <dgm:pt modelId="{6D6EEE41-3568-42A1-9E00-C732429AC2F7}" type="pres">
      <dgm:prSet presAssocID="{B804DD36-97D4-4A32-B4EF-ECC2DAFC80F5}" presName="hierChild4" presStyleCnt="0"/>
      <dgm:spPr/>
    </dgm:pt>
    <dgm:pt modelId="{F969DF6E-7B99-4E3F-87B2-38EBD3BA779B}" type="pres">
      <dgm:prSet presAssocID="{B804DD36-97D4-4A32-B4EF-ECC2DAFC80F5}" presName="hierChild5" presStyleCnt="0"/>
      <dgm:spPr/>
    </dgm:pt>
    <dgm:pt modelId="{6210A9F9-E42B-44D8-9E33-74DC078FFBC4}" type="pres">
      <dgm:prSet presAssocID="{9069AC4B-0A5F-479F-867F-6B4B5DB8DBFF}" presName="hierChild5" presStyleCnt="0"/>
      <dgm:spPr/>
    </dgm:pt>
    <dgm:pt modelId="{2D29D2ED-D9BA-4251-B5B3-333A9979880C}" type="pres">
      <dgm:prSet presAssocID="{C9E5F93A-C3B5-433B-8F06-0452373CAD39}" presName="Name37" presStyleLbl="parChTrans1D3" presStyleIdx="2" presStyleCnt="4"/>
      <dgm:spPr/>
    </dgm:pt>
    <dgm:pt modelId="{078B4549-D0C6-40BE-8730-F5292D739477}" type="pres">
      <dgm:prSet presAssocID="{519FDAF7-5589-47BC-A42D-8C445D998DF8}" presName="hierRoot2" presStyleCnt="0">
        <dgm:presLayoutVars>
          <dgm:hierBranch val="init"/>
        </dgm:presLayoutVars>
      </dgm:prSet>
      <dgm:spPr/>
    </dgm:pt>
    <dgm:pt modelId="{D07038B1-075E-410B-BC9C-AAAC6EE4503D}" type="pres">
      <dgm:prSet presAssocID="{519FDAF7-5589-47BC-A42D-8C445D998DF8}" presName="rootComposite" presStyleCnt="0"/>
      <dgm:spPr/>
    </dgm:pt>
    <dgm:pt modelId="{4A51319E-EAC7-41BB-88B4-613023B96AEE}" type="pres">
      <dgm:prSet presAssocID="{519FDAF7-5589-47BC-A42D-8C445D998DF8}" presName="rootText" presStyleLbl="node3" presStyleIdx="2" presStyleCnt="4" custScaleX="115278" custScaleY="94237">
        <dgm:presLayoutVars>
          <dgm:chPref val="3"/>
        </dgm:presLayoutVars>
      </dgm:prSet>
      <dgm:spPr/>
    </dgm:pt>
    <dgm:pt modelId="{8A63581C-E0FF-4727-BEC3-1B26C6E6ABF0}" type="pres">
      <dgm:prSet presAssocID="{519FDAF7-5589-47BC-A42D-8C445D998DF8}" presName="rootConnector" presStyleLbl="node3" presStyleIdx="2" presStyleCnt="4"/>
      <dgm:spPr/>
    </dgm:pt>
    <dgm:pt modelId="{A5FEBAF6-AEBC-44EE-84E2-97BCD255B01B}" type="pres">
      <dgm:prSet presAssocID="{519FDAF7-5589-47BC-A42D-8C445D998DF8}" presName="hierChild4" presStyleCnt="0"/>
      <dgm:spPr/>
    </dgm:pt>
    <dgm:pt modelId="{8A5C5165-84B1-45C1-A117-B0F6082651E1}" type="pres">
      <dgm:prSet presAssocID="{61E17786-F96F-43CE-BDF0-76C53A8328FC}" presName="Name37" presStyleLbl="parChTrans1D4" presStyleIdx="3" presStyleCnt="4"/>
      <dgm:spPr/>
    </dgm:pt>
    <dgm:pt modelId="{7D18993B-18F6-440A-B795-3D8000AB3E54}" type="pres">
      <dgm:prSet presAssocID="{196BA7AB-CD7A-4F3B-ADE8-A5383B3F9856}" presName="hierRoot2" presStyleCnt="0">
        <dgm:presLayoutVars>
          <dgm:hierBranch val="init"/>
        </dgm:presLayoutVars>
      </dgm:prSet>
      <dgm:spPr/>
    </dgm:pt>
    <dgm:pt modelId="{BBCE46B2-5338-45AD-802B-D232C9D4AE55}" type="pres">
      <dgm:prSet presAssocID="{196BA7AB-CD7A-4F3B-ADE8-A5383B3F9856}" presName="rootComposite" presStyleCnt="0"/>
      <dgm:spPr/>
    </dgm:pt>
    <dgm:pt modelId="{F066DCDE-CC64-4042-A079-AF9A9A9BB440}" type="pres">
      <dgm:prSet presAssocID="{196BA7AB-CD7A-4F3B-ADE8-A5383B3F9856}" presName="rootText" presStyleLbl="node4" presStyleIdx="3" presStyleCnt="4">
        <dgm:presLayoutVars>
          <dgm:chPref val="3"/>
        </dgm:presLayoutVars>
      </dgm:prSet>
      <dgm:spPr/>
    </dgm:pt>
    <dgm:pt modelId="{9DA9D4CE-70B7-4132-8ADC-19D1142DC41B}" type="pres">
      <dgm:prSet presAssocID="{196BA7AB-CD7A-4F3B-ADE8-A5383B3F9856}" presName="rootConnector" presStyleLbl="node4" presStyleIdx="3" presStyleCnt="4"/>
      <dgm:spPr/>
    </dgm:pt>
    <dgm:pt modelId="{B4492058-0EC8-495C-A64C-007FEF7D11D4}" type="pres">
      <dgm:prSet presAssocID="{196BA7AB-CD7A-4F3B-ADE8-A5383B3F9856}" presName="hierChild4" presStyleCnt="0"/>
      <dgm:spPr/>
    </dgm:pt>
    <dgm:pt modelId="{2CCA28DB-4CEA-4646-93D2-5D0FEE7FABBA}" type="pres">
      <dgm:prSet presAssocID="{196BA7AB-CD7A-4F3B-ADE8-A5383B3F9856}" presName="hierChild5" presStyleCnt="0"/>
      <dgm:spPr/>
    </dgm:pt>
    <dgm:pt modelId="{93FBBE8E-ED5F-41C9-ABBD-6DBEAE153961}" type="pres">
      <dgm:prSet presAssocID="{519FDAF7-5589-47BC-A42D-8C445D998DF8}" presName="hierChild5" presStyleCnt="0"/>
      <dgm:spPr/>
    </dgm:pt>
    <dgm:pt modelId="{E9875FDD-DA42-4B02-A212-5CD2881934A6}" type="pres">
      <dgm:prSet presAssocID="{73E711C5-61B9-4E89-96C5-3624A7A59E3B}" presName="hierChild5" presStyleCnt="0"/>
      <dgm:spPr/>
    </dgm:pt>
    <dgm:pt modelId="{02B633F6-E430-4C0A-A4EF-39C307C45436}" type="pres">
      <dgm:prSet presAssocID="{EF8F352F-8D55-4742-B888-11E0C3F9AEC6}" presName="Name37" presStyleLbl="parChTrans1D2" presStyleIdx="1" presStyleCnt="5"/>
      <dgm:spPr/>
    </dgm:pt>
    <dgm:pt modelId="{34DDF640-9B2B-4725-B796-A68B32EABF6F}" type="pres">
      <dgm:prSet presAssocID="{EA68B1EA-09BD-430C-8ADA-6AB2A5E0FFC7}" presName="hierRoot2" presStyleCnt="0">
        <dgm:presLayoutVars>
          <dgm:hierBranch val="init"/>
        </dgm:presLayoutVars>
      </dgm:prSet>
      <dgm:spPr/>
    </dgm:pt>
    <dgm:pt modelId="{43F77D0B-7A42-4B43-831E-872F2F1F1239}" type="pres">
      <dgm:prSet presAssocID="{EA68B1EA-09BD-430C-8ADA-6AB2A5E0FFC7}" presName="rootComposite" presStyleCnt="0"/>
      <dgm:spPr/>
    </dgm:pt>
    <dgm:pt modelId="{D1EE8B49-2232-4BC8-B3D4-AFB8409AB7A7}" type="pres">
      <dgm:prSet presAssocID="{EA68B1EA-09BD-430C-8ADA-6AB2A5E0FFC7}" presName="rootText" presStyleLbl="node2" presStyleIdx="1" presStyleCnt="5">
        <dgm:presLayoutVars>
          <dgm:chPref val="3"/>
        </dgm:presLayoutVars>
      </dgm:prSet>
      <dgm:spPr/>
    </dgm:pt>
    <dgm:pt modelId="{92FBA9C0-D5F7-4C48-939F-48782E75359E}" type="pres">
      <dgm:prSet presAssocID="{EA68B1EA-09BD-430C-8ADA-6AB2A5E0FFC7}" presName="rootConnector" presStyleLbl="node2" presStyleIdx="1" presStyleCnt="5"/>
      <dgm:spPr/>
    </dgm:pt>
    <dgm:pt modelId="{AEE1D89E-A2F2-4543-849D-EDC27FA39144}" type="pres">
      <dgm:prSet presAssocID="{EA68B1EA-09BD-430C-8ADA-6AB2A5E0FFC7}" presName="hierChild4" presStyleCnt="0"/>
      <dgm:spPr/>
    </dgm:pt>
    <dgm:pt modelId="{4B8F354C-BE1A-4CA3-B370-733D8751A389}" type="pres">
      <dgm:prSet presAssocID="{FD9E9F4F-8754-43F0-BE46-AED7C97BFC79}" presName="Name37" presStyleLbl="parChTrans1D3" presStyleIdx="3" presStyleCnt="4"/>
      <dgm:spPr/>
    </dgm:pt>
    <dgm:pt modelId="{7F4C8FF5-2209-4040-AE80-25D0449C2475}" type="pres">
      <dgm:prSet presAssocID="{CD6400E0-7F8E-40A6-8C40-BA69183273DF}" presName="hierRoot2" presStyleCnt="0">
        <dgm:presLayoutVars>
          <dgm:hierBranch val="init"/>
        </dgm:presLayoutVars>
      </dgm:prSet>
      <dgm:spPr/>
    </dgm:pt>
    <dgm:pt modelId="{1065A8E3-EE68-4677-AB4A-E856FF4669E6}" type="pres">
      <dgm:prSet presAssocID="{CD6400E0-7F8E-40A6-8C40-BA69183273DF}" presName="rootComposite" presStyleCnt="0"/>
      <dgm:spPr/>
    </dgm:pt>
    <dgm:pt modelId="{E7B59A18-F69A-485C-96B9-CBAEAA60AA03}" type="pres">
      <dgm:prSet presAssocID="{CD6400E0-7F8E-40A6-8C40-BA69183273DF}" presName="rootText" presStyleLbl="node3" presStyleIdx="3" presStyleCnt="4">
        <dgm:presLayoutVars>
          <dgm:chPref val="3"/>
        </dgm:presLayoutVars>
      </dgm:prSet>
      <dgm:spPr/>
    </dgm:pt>
    <dgm:pt modelId="{48AB0C90-C2B4-438B-B3BA-BBDC77B79821}" type="pres">
      <dgm:prSet presAssocID="{CD6400E0-7F8E-40A6-8C40-BA69183273DF}" presName="rootConnector" presStyleLbl="node3" presStyleIdx="3" presStyleCnt="4"/>
      <dgm:spPr/>
    </dgm:pt>
    <dgm:pt modelId="{8AC52D98-A3FC-42B0-948F-E772DFE198F3}" type="pres">
      <dgm:prSet presAssocID="{CD6400E0-7F8E-40A6-8C40-BA69183273DF}" presName="hierChild4" presStyleCnt="0"/>
      <dgm:spPr/>
    </dgm:pt>
    <dgm:pt modelId="{4F1F388D-4F14-404E-BFD1-E38A0523DF09}" type="pres">
      <dgm:prSet presAssocID="{CD6400E0-7F8E-40A6-8C40-BA69183273DF}" presName="hierChild5" presStyleCnt="0"/>
      <dgm:spPr/>
    </dgm:pt>
    <dgm:pt modelId="{F254A9FC-E063-4F2F-8DBD-E7B55A087903}" type="pres">
      <dgm:prSet presAssocID="{EA68B1EA-09BD-430C-8ADA-6AB2A5E0FFC7}" presName="hierChild5" presStyleCnt="0"/>
      <dgm:spPr/>
    </dgm:pt>
    <dgm:pt modelId="{1986D4E2-9898-4F5D-8763-FC7F5FF8FA21}" type="pres">
      <dgm:prSet presAssocID="{E20EABAF-DDE2-402D-A6E5-79A3824B777A}" presName="Name37" presStyleLbl="parChTrans1D2" presStyleIdx="2" presStyleCnt="5"/>
      <dgm:spPr/>
    </dgm:pt>
    <dgm:pt modelId="{ECB2C7DC-A4B1-4A41-8F4B-4A9E504D68CD}" type="pres">
      <dgm:prSet presAssocID="{32EC49AE-1F85-4B1C-88E8-BAD07D9E401C}" presName="hierRoot2" presStyleCnt="0">
        <dgm:presLayoutVars>
          <dgm:hierBranch val="init"/>
        </dgm:presLayoutVars>
      </dgm:prSet>
      <dgm:spPr/>
    </dgm:pt>
    <dgm:pt modelId="{5F6A2B4B-30A5-4EDC-A216-93C27F28F64E}" type="pres">
      <dgm:prSet presAssocID="{32EC49AE-1F85-4B1C-88E8-BAD07D9E401C}" presName="rootComposite" presStyleCnt="0"/>
      <dgm:spPr/>
    </dgm:pt>
    <dgm:pt modelId="{CE63B793-BC0F-4470-A620-AF85F2C0C90F}" type="pres">
      <dgm:prSet presAssocID="{32EC49AE-1F85-4B1C-88E8-BAD07D9E401C}" presName="rootText" presStyleLbl="node2" presStyleIdx="2" presStyleCnt="5">
        <dgm:presLayoutVars>
          <dgm:chPref val="3"/>
        </dgm:presLayoutVars>
      </dgm:prSet>
      <dgm:spPr/>
    </dgm:pt>
    <dgm:pt modelId="{4B2BEAAD-DBBC-4922-AA9A-A47C1BB56D40}" type="pres">
      <dgm:prSet presAssocID="{32EC49AE-1F85-4B1C-88E8-BAD07D9E401C}" presName="rootConnector" presStyleLbl="node2" presStyleIdx="2" presStyleCnt="5"/>
      <dgm:spPr/>
    </dgm:pt>
    <dgm:pt modelId="{DECACC39-4ED4-4BA5-BE2E-C49D4325CA8B}" type="pres">
      <dgm:prSet presAssocID="{32EC49AE-1F85-4B1C-88E8-BAD07D9E401C}" presName="hierChild4" presStyleCnt="0"/>
      <dgm:spPr/>
    </dgm:pt>
    <dgm:pt modelId="{9ADD02AF-75B2-488E-9DFD-67EDB37DAEDA}" type="pres">
      <dgm:prSet presAssocID="{32EC49AE-1F85-4B1C-88E8-BAD07D9E401C}" presName="hierChild5" presStyleCnt="0"/>
      <dgm:spPr/>
    </dgm:pt>
    <dgm:pt modelId="{41954888-EFE0-4F9F-B81E-067F497CEB7C}" type="pres">
      <dgm:prSet presAssocID="{91E25E4F-54E3-41FE-BF96-4432193C0ED7}" presName="Name37" presStyleLbl="parChTrans1D2" presStyleIdx="3" presStyleCnt="5"/>
      <dgm:spPr/>
    </dgm:pt>
    <dgm:pt modelId="{B292E83B-2E25-4EF7-829C-5F9D13D348AB}" type="pres">
      <dgm:prSet presAssocID="{89FA61FE-647E-42C3-8C13-0E44C15B98A5}" presName="hierRoot2" presStyleCnt="0">
        <dgm:presLayoutVars>
          <dgm:hierBranch val="init"/>
        </dgm:presLayoutVars>
      </dgm:prSet>
      <dgm:spPr/>
    </dgm:pt>
    <dgm:pt modelId="{6DBC2760-A52A-44B4-BFE4-AC08A41A21B6}" type="pres">
      <dgm:prSet presAssocID="{89FA61FE-647E-42C3-8C13-0E44C15B98A5}" presName="rootComposite" presStyleCnt="0"/>
      <dgm:spPr/>
    </dgm:pt>
    <dgm:pt modelId="{D9AD2B6E-0222-44F3-A37A-C54C8B47CFEF}" type="pres">
      <dgm:prSet presAssocID="{89FA61FE-647E-42C3-8C13-0E44C15B98A5}" presName="rootText" presStyleLbl="node2" presStyleIdx="3" presStyleCnt="5">
        <dgm:presLayoutVars>
          <dgm:chPref val="3"/>
        </dgm:presLayoutVars>
      </dgm:prSet>
      <dgm:spPr/>
    </dgm:pt>
    <dgm:pt modelId="{1BDF0D7B-CEC6-4DB3-83FE-5E68A0E542A2}" type="pres">
      <dgm:prSet presAssocID="{89FA61FE-647E-42C3-8C13-0E44C15B98A5}" presName="rootConnector" presStyleLbl="node2" presStyleIdx="3" presStyleCnt="5"/>
      <dgm:spPr/>
    </dgm:pt>
    <dgm:pt modelId="{277E30AA-731A-4FC9-8C1F-BD61124E01DA}" type="pres">
      <dgm:prSet presAssocID="{89FA61FE-647E-42C3-8C13-0E44C15B98A5}" presName="hierChild4" presStyleCnt="0"/>
      <dgm:spPr/>
    </dgm:pt>
    <dgm:pt modelId="{1FA885DB-3A27-4D60-80E3-F03CA58B33F6}" type="pres">
      <dgm:prSet presAssocID="{89FA61FE-647E-42C3-8C13-0E44C15B98A5}" presName="hierChild5" presStyleCnt="0"/>
      <dgm:spPr/>
    </dgm:pt>
    <dgm:pt modelId="{A33E3AD9-0AF6-4223-A991-9CBE986CB1BD}" type="pres">
      <dgm:prSet presAssocID="{5B7FC702-C059-49D4-90AD-1A7CCAA6FF13}" presName="Name37" presStyleLbl="parChTrans1D2" presStyleIdx="4" presStyleCnt="5"/>
      <dgm:spPr/>
    </dgm:pt>
    <dgm:pt modelId="{D2CB021F-6A8A-4D20-A1C6-0FD03CF25DAC}" type="pres">
      <dgm:prSet presAssocID="{4FEE0F80-7C45-44F3-AE52-03F8266C1878}" presName="hierRoot2" presStyleCnt="0">
        <dgm:presLayoutVars>
          <dgm:hierBranch val="init"/>
        </dgm:presLayoutVars>
      </dgm:prSet>
      <dgm:spPr/>
    </dgm:pt>
    <dgm:pt modelId="{87D76212-C9F6-47CD-9911-C7C9F847A45A}" type="pres">
      <dgm:prSet presAssocID="{4FEE0F80-7C45-44F3-AE52-03F8266C1878}" presName="rootComposite" presStyleCnt="0"/>
      <dgm:spPr/>
    </dgm:pt>
    <dgm:pt modelId="{BE8BDBEA-50FE-4F67-9ACA-D93F6F654525}" type="pres">
      <dgm:prSet presAssocID="{4FEE0F80-7C45-44F3-AE52-03F8266C1878}" presName="rootText" presStyleLbl="node2" presStyleIdx="4" presStyleCnt="5">
        <dgm:presLayoutVars>
          <dgm:chPref val="3"/>
        </dgm:presLayoutVars>
      </dgm:prSet>
      <dgm:spPr/>
    </dgm:pt>
    <dgm:pt modelId="{F0C0FE23-5EC1-4D09-A7F7-8B9870B3C2CB}" type="pres">
      <dgm:prSet presAssocID="{4FEE0F80-7C45-44F3-AE52-03F8266C1878}" presName="rootConnector" presStyleLbl="node2" presStyleIdx="4" presStyleCnt="5"/>
      <dgm:spPr/>
    </dgm:pt>
    <dgm:pt modelId="{3920739A-6952-46D3-B26E-9ECA6A9F74C0}" type="pres">
      <dgm:prSet presAssocID="{4FEE0F80-7C45-44F3-AE52-03F8266C1878}" presName="hierChild4" presStyleCnt="0"/>
      <dgm:spPr/>
    </dgm:pt>
    <dgm:pt modelId="{0DFF0E25-1318-4D2C-92E9-7E45160783AD}" type="pres">
      <dgm:prSet presAssocID="{4FEE0F80-7C45-44F3-AE52-03F8266C1878}" presName="hierChild5" presStyleCnt="0"/>
      <dgm:spPr/>
    </dgm:pt>
    <dgm:pt modelId="{DE7BC828-20C4-4DD0-95D6-62296BB7E32B}" type="pres">
      <dgm:prSet presAssocID="{EE6C3913-B946-4656-958A-614E63528E40}" presName="hierChild3" presStyleCnt="0"/>
      <dgm:spPr/>
    </dgm:pt>
  </dgm:ptLst>
  <dgm:cxnLst>
    <dgm:cxn modelId="{D55EDD0C-CDDE-4199-BD2A-3CDDAACC59B1}" type="presOf" srcId="{824D250B-6867-4E2B-89C7-59B839041A48}" destId="{4A98E01E-4EB8-48F8-84D8-4D91E5E0ED37}" srcOrd="1" destOrd="0" presId="urn:microsoft.com/office/officeart/2005/8/layout/orgChart1"/>
    <dgm:cxn modelId="{7FD5DA13-8124-4D36-95F5-17F799EC577E}" type="presOf" srcId="{C38A74D9-2CC0-4A16-B680-49036AC7E74B}" destId="{9815DE0D-A9BE-4A3B-9ABB-CBE0D46D4198}" srcOrd="0" destOrd="0" presId="urn:microsoft.com/office/officeart/2005/8/layout/orgChart1"/>
    <dgm:cxn modelId="{95E2611C-A106-4D4B-921F-E580BAE38822}" type="presOf" srcId="{4FB022AE-14B8-4564-86BC-3939D79E40D1}" destId="{F7A0CD5D-60D9-450F-94DB-AE21A6F9929B}" srcOrd="0" destOrd="0" presId="urn:microsoft.com/office/officeart/2005/8/layout/orgChart1"/>
    <dgm:cxn modelId="{FFD4E322-93B0-48D2-87E2-19E0FECE537A}" type="presOf" srcId="{EA68B1EA-09BD-430C-8ADA-6AB2A5E0FFC7}" destId="{92FBA9C0-D5F7-4C48-939F-48782E75359E}" srcOrd="1" destOrd="0" presId="urn:microsoft.com/office/officeart/2005/8/layout/orgChart1"/>
    <dgm:cxn modelId="{519B6424-310C-4947-98B0-F1FF3359E76A}" type="presOf" srcId="{EF8F352F-8D55-4742-B888-11E0C3F9AEC6}" destId="{02B633F6-E430-4C0A-A4EF-39C307C45436}" srcOrd="0" destOrd="0" presId="urn:microsoft.com/office/officeart/2005/8/layout/orgChart1"/>
    <dgm:cxn modelId="{CD0A9225-E94A-47C3-B34C-109901605238}" srcId="{EA68B1EA-09BD-430C-8ADA-6AB2A5E0FFC7}" destId="{CD6400E0-7F8E-40A6-8C40-BA69183273DF}" srcOrd="0" destOrd="0" parTransId="{FD9E9F4F-8754-43F0-BE46-AED7C97BFC79}" sibTransId="{47F79F41-0E6C-4661-8827-8DF0DD08C50A}"/>
    <dgm:cxn modelId="{D337D529-37E0-481F-B874-FD26BB26F349}" type="presOf" srcId="{FE0DAF2A-6875-4F27-840A-E4345BC11387}" destId="{88E4ADDA-A1DB-42D6-A01A-925962DE25C2}" srcOrd="0" destOrd="0" presId="urn:microsoft.com/office/officeart/2005/8/layout/orgChart1"/>
    <dgm:cxn modelId="{3059EA2F-F5A7-40C0-B210-400F8C58579A}" srcId="{CB87C3C2-A3C3-43F8-9366-E9A025338911}" destId="{EE6C3913-B946-4656-958A-614E63528E40}" srcOrd="0" destOrd="0" parTransId="{4657EC31-3E1E-4B5D-A2C3-481E63D48BB6}" sibTransId="{749CAF36-73E8-4AA0-8E72-158830385C6E}"/>
    <dgm:cxn modelId="{7D918430-7315-4A5C-A683-E38227584A15}" srcId="{9069AC4B-0A5F-479F-867F-6B4B5DB8DBFF}" destId="{B804DD36-97D4-4A32-B4EF-ECC2DAFC80F5}" srcOrd="0" destOrd="0" parTransId="{4FB022AE-14B8-4564-86BC-3939D79E40D1}" sibTransId="{5503C11D-719F-4B1F-9F4B-AF4047F83DEB}"/>
    <dgm:cxn modelId="{C4CBBB33-0887-40C7-8145-9D65C64AF798}" srcId="{824D250B-6867-4E2B-89C7-59B839041A48}" destId="{FE0DAF2A-6875-4F27-840A-E4345BC11387}" srcOrd="0" destOrd="0" parTransId="{FCC2E8E6-AEE2-4021-85E5-34206F58DE44}" sibTransId="{D86DB3C5-D36F-4855-82F7-F4F1AAF8A6E6}"/>
    <dgm:cxn modelId="{82802D37-FD73-4E9F-980F-70C23AC51A3B}" type="presOf" srcId="{196BA7AB-CD7A-4F3B-ADE8-A5383B3F9856}" destId="{9DA9D4CE-70B7-4132-8ADC-19D1142DC41B}" srcOrd="1" destOrd="0" presId="urn:microsoft.com/office/officeart/2005/8/layout/orgChart1"/>
    <dgm:cxn modelId="{1988CE3A-8360-465C-BF37-844A16DE1C51}" type="presOf" srcId="{73E711C5-61B9-4E89-96C5-3624A7A59E3B}" destId="{E5EAC7A3-42E8-4677-8880-00113B8F0E1C}" srcOrd="1" destOrd="0" presId="urn:microsoft.com/office/officeart/2005/8/layout/orgChart1"/>
    <dgm:cxn modelId="{CD3CE53E-29D2-4648-B3F4-CD751E39EB93}" type="presOf" srcId="{61E17786-F96F-43CE-BDF0-76C53A8328FC}" destId="{8A5C5165-84B1-45C1-A117-B0F6082651E1}" srcOrd="0" destOrd="0" presId="urn:microsoft.com/office/officeart/2005/8/layout/orgChart1"/>
    <dgm:cxn modelId="{4C1D565F-295A-4C6D-BAEE-249848CAEA82}" srcId="{EE6C3913-B946-4656-958A-614E63528E40}" destId="{4FEE0F80-7C45-44F3-AE52-03F8266C1878}" srcOrd="4" destOrd="0" parTransId="{5B7FC702-C059-49D4-90AD-1A7CCAA6FF13}" sibTransId="{BAA05920-04D2-439D-A0F2-505349E46DF3}"/>
    <dgm:cxn modelId="{306CA25F-79B3-4EFA-88D2-C60EF59F3EE3}" type="presOf" srcId="{CB87C3C2-A3C3-43F8-9366-E9A025338911}" destId="{762A2DCB-5230-46B8-835B-1E7F7300DB57}" srcOrd="0" destOrd="0" presId="urn:microsoft.com/office/officeart/2005/8/layout/orgChart1"/>
    <dgm:cxn modelId="{AE26EE64-4FD1-4007-AA3C-671273210758}" type="presOf" srcId="{7C7223C1-850C-42A9-A1DC-F4E366D1196F}" destId="{FA02089E-E135-476F-9A1B-9E5E8056E123}" srcOrd="1" destOrd="0" presId="urn:microsoft.com/office/officeart/2005/8/layout/orgChart1"/>
    <dgm:cxn modelId="{44850C49-683A-45A1-B8A1-AF07A9A86CBF}" srcId="{824D250B-6867-4E2B-89C7-59B839041A48}" destId="{7C7223C1-850C-42A9-A1DC-F4E366D1196F}" srcOrd="1" destOrd="0" parTransId="{8E0FF212-EACB-4B38-9292-CA3D5C414E6E}" sibTransId="{3CA707D9-1203-4990-8D80-FCF0E4E2CF17}"/>
    <dgm:cxn modelId="{E819254D-ABA0-4C80-92A6-CF9B1270564F}" srcId="{73E711C5-61B9-4E89-96C5-3624A7A59E3B}" destId="{9069AC4B-0A5F-479F-867F-6B4B5DB8DBFF}" srcOrd="1" destOrd="0" parTransId="{C38A74D9-2CC0-4A16-B680-49036AC7E74B}" sibTransId="{1BC42FE5-3031-44DC-837C-969E935B58C3}"/>
    <dgm:cxn modelId="{A3D0F951-A773-4EF9-96C0-5F1803481D57}" type="presOf" srcId="{73E711C5-61B9-4E89-96C5-3624A7A59E3B}" destId="{0B8677AC-8E8E-43BE-8975-DBA94A2BCB84}" srcOrd="0" destOrd="0" presId="urn:microsoft.com/office/officeart/2005/8/layout/orgChart1"/>
    <dgm:cxn modelId="{B96D3652-F503-4F3C-ADA1-33A0063C4B1A}" type="presOf" srcId="{FCC2E8E6-AEE2-4021-85E5-34206F58DE44}" destId="{C2E165C5-09A8-418C-A6AB-8A3A77EE8808}" srcOrd="0" destOrd="0" presId="urn:microsoft.com/office/officeart/2005/8/layout/orgChart1"/>
    <dgm:cxn modelId="{ACE34472-2B07-46CB-9B0A-68932013EFF6}" type="presOf" srcId="{4FEE0F80-7C45-44F3-AE52-03F8266C1878}" destId="{BE8BDBEA-50FE-4F67-9ACA-D93F6F654525}" srcOrd="0" destOrd="0" presId="urn:microsoft.com/office/officeart/2005/8/layout/orgChart1"/>
    <dgm:cxn modelId="{57331858-D6EA-499D-90B2-CE499B43EA23}" srcId="{73E711C5-61B9-4E89-96C5-3624A7A59E3B}" destId="{519FDAF7-5589-47BC-A42D-8C445D998DF8}" srcOrd="2" destOrd="0" parTransId="{C9E5F93A-C3B5-433B-8F06-0452373CAD39}" sibTransId="{CED779E8-EA37-4B4F-8813-1E2ACB64B714}"/>
    <dgm:cxn modelId="{A053557A-72DE-4708-8EF3-2082E5EE7337}" type="presOf" srcId="{89FA61FE-647E-42C3-8C13-0E44C15B98A5}" destId="{D9AD2B6E-0222-44F3-A37A-C54C8B47CFEF}" srcOrd="0" destOrd="0" presId="urn:microsoft.com/office/officeart/2005/8/layout/orgChart1"/>
    <dgm:cxn modelId="{8459177E-C338-405C-A705-5BBB9B5392AD}" type="presOf" srcId="{7BADBE26-F698-40B0-8BC1-59DAFED580A8}" destId="{12A750C5-6598-412B-A2CB-01D9CBBE1C5B}" srcOrd="0" destOrd="0" presId="urn:microsoft.com/office/officeart/2005/8/layout/orgChart1"/>
    <dgm:cxn modelId="{85ED7684-9201-4632-8C92-041E3AA5E620}" srcId="{EE6C3913-B946-4656-958A-614E63528E40}" destId="{73E711C5-61B9-4E89-96C5-3624A7A59E3B}" srcOrd="0" destOrd="0" parTransId="{7BADBE26-F698-40B0-8BC1-59DAFED580A8}" sibTransId="{DA02E387-27F6-4FE9-8CFF-AB099FDBB83E}"/>
    <dgm:cxn modelId="{06A40985-E855-4B59-935D-0C3B035AD636}" type="presOf" srcId="{519FDAF7-5589-47BC-A42D-8C445D998DF8}" destId="{4A51319E-EAC7-41BB-88B4-613023B96AEE}" srcOrd="0" destOrd="0" presId="urn:microsoft.com/office/officeart/2005/8/layout/orgChart1"/>
    <dgm:cxn modelId="{6969D985-F174-493E-94D4-02686C04C055}" type="presOf" srcId="{7C7223C1-850C-42A9-A1DC-F4E366D1196F}" destId="{56848F29-7EAA-43BD-A769-B72987AC57C5}" srcOrd="0" destOrd="0" presId="urn:microsoft.com/office/officeart/2005/8/layout/orgChart1"/>
    <dgm:cxn modelId="{0C3CF485-2704-4D50-AD95-23E585AC96A4}" type="presOf" srcId="{B804DD36-97D4-4A32-B4EF-ECC2DAFC80F5}" destId="{7F082935-C222-431A-8E71-72C60C50643C}" srcOrd="1" destOrd="0" presId="urn:microsoft.com/office/officeart/2005/8/layout/orgChart1"/>
    <dgm:cxn modelId="{C27CBD8A-4663-4A71-A7B0-CB64AFD7DD41}" type="presOf" srcId="{9069AC4B-0A5F-479F-867F-6B4B5DB8DBFF}" destId="{ADC8A26C-A025-4703-8C9B-9860D6EC70CD}" srcOrd="0" destOrd="0" presId="urn:microsoft.com/office/officeart/2005/8/layout/orgChart1"/>
    <dgm:cxn modelId="{7515E78A-5782-4BAA-96BF-1C15ED66A8FC}" type="presOf" srcId="{32EC49AE-1F85-4B1C-88E8-BAD07D9E401C}" destId="{CE63B793-BC0F-4470-A620-AF85F2C0C90F}" srcOrd="0" destOrd="0" presId="urn:microsoft.com/office/officeart/2005/8/layout/orgChart1"/>
    <dgm:cxn modelId="{24C5529B-2BCA-4B41-8F98-32D9D7E2FC26}" type="presOf" srcId="{EA68B1EA-09BD-430C-8ADA-6AB2A5E0FFC7}" destId="{D1EE8B49-2232-4BC8-B3D4-AFB8409AB7A7}" srcOrd="0" destOrd="0" presId="urn:microsoft.com/office/officeart/2005/8/layout/orgChart1"/>
    <dgm:cxn modelId="{ABE91AA2-6BD0-46C4-AF33-C97CFCD1A62B}" type="presOf" srcId="{8E0FF212-EACB-4B38-9292-CA3D5C414E6E}" destId="{9CF9AAB3-D5FC-4FA6-A0C7-EC58559C5DFD}" srcOrd="0" destOrd="0" presId="urn:microsoft.com/office/officeart/2005/8/layout/orgChart1"/>
    <dgm:cxn modelId="{77673AA3-4740-4CA1-8FA2-2F9D551F05A6}" srcId="{EE6C3913-B946-4656-958A-614E63528E40}" destId="{32EC49AE-1F85-4B1C-88E8-BAD07D9E401C}" srcOrd="2" destOrd="0" parTransId="{E20EABAF-DDE2-402D-A6E5-79A3824B777A}" sibTransId="{D8A2EEC7-AC58-42F8-8D1D-034DF769F421}"/>
    <dgm:cxn modelId="{00D0A4A3-9F9C-4197-B29C-022160BDD1D6}" type="presOf" srcId="{EE6C3913-B946-4656-958A-614E63528E40}" destId="{46B5BD7A-333F-4169-B66B-794CB2CDC9A8}" srcOrd="1" destOrd="0" presId="urn:microsoft.com/office/officeart/2005/8/layout/orgChart1"/>
    <dgm:cxn modelId="{C85D71A8-FDD2-4644-93EF-02D1850E2F67}" type="presOf" srcId="{519FDAF7-5589-47BC-A42D-8C445D998DF8}" destId="{8A63581C-E0FF-4727-BEC3-1B26C6E6ABF0}" srcOrd="1" destOrd="0" presId="urn:microsoft.com/office/officeart/2005/8/layout/orgChart1"/>
    <dgm:cxn modelId="{4A36CAA9-8531-4FB0-9AC4-78C24F0B7D49}" type="presOf" srcId="{824D250B-6867-4E2B-89C7-59B839041A48}" destId="{D92CE963-F3CC-46CA-AFB9-46DAA1D1CFE8}" srcOrd="0" destOrd="0" presId="urn:microsoft.com/office/officeart/2005/8/layout/orgChart1"/>
    <dgm:cxn modelId="{C6F34CAC-E4FB-435F-9142-8EA33B83E628}" type="presOf" srcId="{196BA7AB-CD7A-4F3B-ADE8-A5383B3F9856}" destId="{F066DCDE-CC64-4042-A079-AF9A9A9BB440}" srcOrd="0" destOrd="0" presId="urn:microsoft.com/office/officeart/2005/8/layout/orgChart1"/>
    <dgm:cxn modelId="{86ECD9AC-F05F-4BD9-BBB0-D8BF04CF7C3A}" type="presOf" srcId="{9069AC4B-0A5F-479F-867F-6B4B5DB8DBFF}" destId="{078F9FBA-3F84-4A0D-859A-30EC92F4F641}" srcOrd="1" destOrd="0" presId="urn:microsoft.com/office/officeart/2005/8/layout/orgChart1"/>
    <dgm:cxn modelId="{F38E2DAD-6888-4856-B999-BA9B83E85728}" type="presOf" srcId="{FE0DAF2A-6875-4F27-840A-E4345BC11387}" destId="{5E8F6CBD-9F7B-4D4B-A180-21D96F48A3B4}" srcOrd="1" destOrd="0" presId="urn:microsoft.com/office/officeart/2005/8/layout/orgChart1"/>
    <dgm:cxn modelId="{3526B2B4-E4A1-4973-9EFC-14097AB74789}" type="presOf" srcId="{CD6400E0-7F8E-40A6-8C40-BA69183273DF}" destId="{48AB0C90-C2B4-438B-B3BA-BBDC77B79821}" srcOrd="1" destOrd="0" presId="urn:microsoft.com/office/officeart/2005/8/layout/orgChart1"/>
    <dgm:cxn modelId="{7D935CB5-EB9C-4277-A31C-56E6978CED82}" type="presOf" srcId="{FD9E9F4F-8754-43F0-BE46-AED7C97BFC79}" destId="{4B8F354C-BE1A-4CA3-B370-733D8751A389}" srcOrd="0" destOrd="0" presId="urn:microsoft.com/office/officeart/2005/8/layout/orgChart1"/>
    <dgm:cxn modelId="{D5A3E1B6-D375-448C-95A5-F0AFF8DA0D09}" type="presOf" srcId="{B804DD36-97D4-4A32-B4EF-ECC2DAFC80F5}" destId="{0B85C969-4DF4-45CC-AFE6-2503FC8CB282}" srcOrd="0" destOrd="0" presId="urn:microsoft.com/office/officeart/2005/8/layout/orgChart1"/>
    <dgm:cxn modelId="{E2ADB9BA-C405-4DF8-9768-76C4648B2A35}" type="presOf" srcId="{89FA61FE-647E-42C3-8C13-0E44C15B98A5}" destId="{1BDF0D7B-CEC6-4DB3-83FE-5E68A0E542A2}" srcOrd="1" destOrd="0" presId="urn:microsoft.com/office/officeart/2005/8/layout/orgChart1"/>
    <dgm:cxn modelId="{C8FE02BE-08EE-429F-8B09-E5535C453816}" type="presOf" srcId="{91E25E4F-54E3-41FE-BF96-4432193C0ED7}" destId="{41954888-EFE0-4F9F-B81E-067F497CEB7C}" srcOrd="0" destOrd="0" presId="urn:microsoft.com/office/officeart/2005/8/layout/orgChart1"/>
    <dgm:cxn modelId="{96AF9FBF-B38D-4545-96E8-671E0B6B481B}" type="presOf" srcId="{4FEE0F80-7C45-44F3-AE52-03F8266C1878}" destId="{F0C0FE23-5EC1-4D09-A7F7-8B9870B3C2CB}" srcOrd="1" destOrd="0" presId="urn:microsoft.com/office/officeart/2005/8/layout/orgChart1"/>
    <dgm:cxn modelId="{657780C2-5252-4105-AF9B-09B00A1824A7}" srcId="{73E711C5-61B9-4E89-96C5-3624A7A59E3B}" destId="{824D250B-6867-4E2B-89C7-59B839041A48}" srcOrd="0" destOrd="0" parTransId="{F84F879E-4C1E-483F-A55A-CD21B110D318}" sibTransId="{81DCECAF-90A5-4CB3-980D-74CE5B0EA55A}"/>
    <dgm:cxn modelId="{FEC501C6-B1FF-4DCF-822C-4F0E675CB5F6}" srcId="{519FDAF7-5589-47BC-A42D-8C445D998DF8}" destId="{196BA7AB-CD7A-4F3B-ADE8-A5383B3F9856}" srcOrd="0" destOrd="0" parTransId="{61E17786-F96F-43CE-BDF0-76C53A8328FC}" sibTransId="{485187D1-2ADA-4BD1-9F73-CEFB4A657959}"/>
    <dgm:cxn modelId="{8CA9A0C6-49FC-441D-B204-270E0F74D793}" srcId="{EE6C3913-B946-4656-958A-614E63528E40}" destId="{EA68B1EA-09BD-430C-8ADA-6AB2A5E0FFC7}" srcOrd="1" destOrd="0" parTransId="{EF8F352F-8D55-4742-B888-11E0C3F9AEC6}" sibTransId="{CE54F67D-EF83-40BB-9C34-CFD6A71404F9}"/>
    <dgm:cxn modelId="{30DA31D9-4046-43E5-BC64-258F444DE34B}" type="presOf" srcId="{32EC49AE-1F85-4B1C-88E8-BAD07D9E401C}" destId="{4B2BEAAD-DBBC-4922-AA9A-A47C1BB56D40}" srcOrd="1" destOrd="0" presId="urn:microsoft.com/office/officeart/2005/8/layout/orgChart1"/>
    <dgm:cxn modelId="{F4403CDC-F095-4D93-8D27-99CAD072902A}" type="presOf" srcId="{C9E5F93A-C3B5-433B-8F06-0452373CAD39}" destId="{2D29D2ED-D9BA-4251-B5B3-333A9979880C}" srcOrd="0" destOrd="0" presId="urn:microsoft.com/office/officeart/2005/8/layout/orgChart1"/>
    <dgm:cxn modelId="{3BF77CDE-FBE3-42DB-8E6C-012B20723E39}" type="presOf" srcId="{CD6400E0-7F8E-40A6-8C40-BA69183273DF}" destId="{E7B59A18-F69A-485C-96B9-CBAEAA60AA03}" srcOrd="0" destOrd="0" presId="urn:microsoft.com/office/officeart/2005/8/layout/orgChart1"/>
    <dgm:cxn modelId="{F39356E0-90DF-42FD-9345-DCC9F28DA7A7}" srcId="{EE6C3913-B946-4656-958A-614E63528E40}" destId="{89FA61FE-647E-42C3-8C13-0E44C15B98A5}" srcOrd="3" destOrd="0" parTransId="{91E25E4F-54E3-41FE-BF96-4432193C0ED7}" sibTransId="{1853F510-BAB2-4396-92F5-5B9975AB6221}"/>
    <dgm:cxn modelId="{2BFCF6EB-BAC3-4C5C-A3C8-AA6D948D6647}" type="presOf" srcId="{5B7FC702-C059-49D4-90AD-1A7CCAA6FF13}" destId="{A33E3AD9-0AF6-4223-A991-9CBE986CB1BD}" srcOrd="0" destOrd="0" presId="urn:microsoft.com/office/officeart/2005/8/layout/orgChart1"/>
    <dgm:cxn modelId="{E9F4D1F1-64B6-4D10-9974-E6E343C2F43A}" type="presOf" srcId="{E20EABAF-DDE2-402D-A6E5-79A3824B777A}" destId="{1986D4E2-9898-4F5D-8763-FC7F5FF8FA21}" srcOrd="0" destOrd="0" presId="urn:microsoft.com/office/officeart/2005/8/layout/orgChart1"/>
    <dgm:cxn modelId="{EDCCC1F6-59A3-42AC-93CD-E9DC343F18E2}" type="presOf" srcId="{EE6C3913-B946-4656-958A-614E63528E40}" destId="{782FFD6B-3DA2-4CB5-864D-A4CAEB488E13}" srcOrd="0" destOrd="0" presId="urn:microsoft.com/office/officeart/2005/8/layout/orgChart1"/>
    <dgm:cxn modelId="{083D10F9-F2B0-4A44-8397-184C49AFB3C9}" type="presOf" srcId="{F84F879E-4C1E-483F-A55A-CD21B110D318}" destId="{849E18E4-0612-4471-85C5-BA7ED507F020}" srcOrd="0" destOrd="0" presId="urn:microsoft.com/office/officeart/2005/8/layout/orgChart1"/>
    <dgm:cxn modelId="{CE4677FE-70A1-4024-B18F-E07891EB1BC3}" type="presParOf" srcId="{762A2DCB-5230-46B8-835B-1E7F7300DB57}" destId="{7702954C-E880-4230-9EC5-CD21125281D4}" srcOrd="0" destOrd="0" presId="urn:microsoft.com/office/officeart/2005/8/layout/orgChart1"/>
    <dgm:cxn modelId="{9475E93F-B264-4D6E-891D-8C99063A04BB}" type="presParOf" srcId="{7702954C-E880-4230-9EC5-CD21125281D4}" destId="{890F21F2-D861-47A2-BDF8-5E298CB1A9E4}" srcOrd="0" destOrd="0" presId="urn:microsoft.com/office/officeart/2005/8/layout/orgChart1"/>
    <dgm:cxn modelId="{E2BCAD21-0903-420A-98B9-145401C80BF7}" type="presParOf" srcId="{890F21F2-D861-47A2-BDF8-5E298CB1A9E4}" destId="{782FFD6B-3DA2-4CB5-864D-A4CAEB488E13}" srcOrd="0" destOrd="0" presId="urn:microsoft.com/office/officeart/2005/8/layout/orgChart1"/>
    <dgm:cxn modelId="{7F60E0E0-AA2E-44DB-8AC1-B4BB4D0463F2}" type="presParOf" srcId="{890F21F2-D861-47A2-BDF8-5E298CB1A9E4}" destId="{46B5BD7A-333F-4169-B66B-794CB2CDC9A8}" srcOrd="1" destOrd="0" presId="urn:microsoft.com/office/officeart/2005/8/layout/orgChart1"/>
    <dgm:cxn modelId="{1B429E15-D35C-4A0B-B7B8-5028F1364ACB}" type="presParOf" srcId="{7702954C-E880-4230-9EC5-CD21125281D4}" destId="{996B22AD-D842-4F4D-A691-B31E56D58A37}" srcOrd="1" destOrd="0" presId="urn:microsoft.com/office/officeart/2005/8/layout/orgChart1"/>
    <dgm:cxn modelId="{E55C3F39-1D21-45E7-AAE0-D2E86B15C71D}" type="presParOf" srcId="{996B22AD-D842-4F4D-A691-B31E56D58A37}" destId="{12A750C5-6598-412B-A2CB-01D9CBBE1C5B}" srcOrd="0" destOrd="0" presId="urn:microsoft.com/office/officeart/2005/8/layout/orgChart1"/>
    <dgm:cxn modelId="{1067F47B-FB4C-4F23-880C-C57334714656}" type="presParOf" srcId="{996B22AD-D842-4F4D-A691-B31E56D58A37}" destId="{3465B245-91E0-40CD-9AA1-B06E5560BE69}" srcOrd="1" destOrd="0" presId="urn:microsoft.com/office/officeart/2005/8/layout/orgChart1"/>
    <dgm:cxn modelId="{BF8C53F0-F6F3-4168-B1EB-A9196C1EF949}" type="presParOf" srcId="{3465B245-91E0-40CD-9AA1-B06E5560BE69}" destId="{5012BC1E-A9CD-48FD-94BE-4EA8DC1644EF}" srcOrd="0" destOrd="0" presId="urn:microsoft.com/office/officeart/2005/8/layout/orgChart1"/>
    <dgm:cxn modelId="{9FF6BEC7-09BA-400B-8A20-27437DC4CC78}" type="presParOf" srcId="{5012BC1E-A9CD-48FD-94BE-4EA8DC1644EF}" destId="{0B8677AC-8E8E-43BE-8975-DBA94A2BCB84}" srcOrd="0" destOrd="0" presId="urn:microsoft.com/office/officeart/2005/8/layout/orgChart1"/>
    <dgm:cxn modelId="{6C3081A8-4CDA-4DE4-9F2E-01D4BF1A1AB3}" type="presParOf" srcId="{5012BC1E-A9CD-48FD-94BE-4EA8DC1644EF}" destId="{E5EAC7A3-42E8-4677-8880-00113B8F0E1C}" srcOrd="1" destOrd="0" presId="urn:microsoft.com/office/officeart/2005/8/layout/orgChart1"/>
    <dgm:cxn modelId="{99D9BA11-E796-468C-8B19-B6AD5259C9A0}" type="presParOf" srcId="{3465B245-91E0-40CD-9AA1-B06E5560BE69}" destId="{ADF7F2C5-4BD9-4625-9E98-71D46272721B}" srcOrd="1" destOrd="0" presId="urn:microsoft.com/office/officeart/2005/8/layout/orgChart1"/>
    <dgm:cxn modelId="{6C752D68-B9A0-49AB-9402-8840EE45E9FB}" type="presParOf" srcId="{ADF7F2C5-4BD9-4625-9E98-71D46272721B}" destId="{849E18E4-0612-4471-85C5-BA7ED507F020}" srcOrd="0" destOrd="0" presId="urn:microsoft.com/office/officeart/2005/8/layout/orgChart1"/>
    <dgm:cxn modelId="{90AFC0D4-843D-4BCE-BFB4-1ADC35B6D8D1}" type="presParOf" srcId="{ADF7F2C5-4BD9-4625-9E98-71D46272721B}" destId="{6E457DCD-63CD-4B92-97F0-6ECEAB64159F}" srcOrd="1" destOrd="0" presId="urn:microsoft.com/office/officeart/2005/8/layout/orgChart1"/>
    <dgm:cxn modelId="{FC3FB2CD-C0DB-44BB-A3C5-530A9462AC16}" type="presParOf" srcId="{6E457DCD-63CD-4B92-97F0-6ECEAB64159F}" destId="{306C6E3B-0331-48C5-B9E0-2D3828F161F8}" srcOrd="0" destOrd="0" presId="urn:microsoft.com/office/officeart/2005/8/layout/orgChart1"/>
    <dgm:cxn modelId="{61259F48-852D-4790-95B2-6F840A645085}" type="presParOf" srcId="{306C6E3B-0331-48C5-B9E0-2D3828F161F8}" destId="{D92CE963-F3CC-46CA-AFB9-46DAA1D1CFE8}" srcOrd="0" destOrd="0" presId="urn:microsoft.com/office/officeart/2005/8/layout/orgChart1"/>
    <dgm:cxn modelId="{88E4414D-A6DE-4FA9-9733-93D745B2EC4F}" type="presParOf" srcId="{306C6E3B-0331-48C5-B9E0-2D3828F161F8}" destId="{4A98E01E-4EB8-48F8-84D8-4D91E5E0ED37}" srcOrd="1" destOrd="0" presId="urn:microsoft.com/office/officeart/2005/8/layout/orgChart1"/>
    <dgm:cxn modelId="{92A3A41B-62B0-488E-8AEC-C101803A8E54}" type="presParOf" srcId="{6E457DCD-63CD-4B92-97F0-6ECEAB64159F}" destId="{94396E53-0510-4E5C-B25F-E93162B743E0}" srcOrd="1" destOrd="0" presId="urn:microsoft.com/office/officeart/2005/8/layout/orgChart1"/>
    <dgm:cxn modelId="{11865A5A-C315-41E9-9927-BE16C347DF9A}" type="presParOf" srcId="{94396E53-0510-4E5C-B25F-E93162B743E0}" destId="{C2E165C5-09A8-418C-A6AB-8A3A77EE8808}" srcOrd="0" destOrd="0" presId="urn:microsoft.com/office/officeart/2005/8/layout/orgChart1"/>
    <dgm:cxn modelId="{2CA61FFD-E2A1-40D3-BE37-A10EE03BE9AC}" type="presParOf" srcId="{94396E53-0510-4E5C-B25F-E93162B743E0}" destId="{9B8FE0B6-B3A8-49CB-9CCA-CBADB73AA819}" srcOrd="1" destOrd="0" presId="urn:microsoft.com/office/officeart/2005/8/layout/orgChart1"/>
    <dgm:cxn modelId="{B66FB4AA-5045-4243-A5F7-3A648AF66DBC}" type="presParOf" srcId="{9B8FE0B6-B3A8-49CB-9CCA-CBADB73AA819}" destId="{7DC79D08-E6A8-4037-BA94-A294FCBA5E63}" srcOrd="0" destOrd="0" presId="urn:microsoft.com/office/officeart/2005/8/layout/orgChart1"/>
    <dgm:cxn modelId="{96E1CF54-B7AD-4BE5-BE82-AAA4B6D33689}" type="presParOf" srcId="{7DC79D08-E6A8-4037-BA94-A294FCBA5E63}" destId="{88E4ADDA-A1DB-42D6-A01A-925962DE25C2}" srcOrd="0" destOrd="0" presId="urn:microsoft.com/office/officeart/2005/8/layout/orgChart1"/>
    <dgm:cxn modelId="{49564896-B323-4601-B12E-3E7CCC983CE5}" type="presParOf" srcId="{7DC79D08-E6A8-4037-BA94-A294FCBA5E63}" destId="{5E8F6CBD-9F7B-4D4B-A180-21D96F48A3B4}" srcOrd="1" destOrd="0" presId="urn:microsoft.com/office/officeart/2005/8/layout/orgChart1"/>
    <dgm:cxn modelId="{3CBBEF8F-D70A-4605-83D9-CF06D1363B1F}" type="presParOf" srcId="{9B8FE0B6-B3A8-49CB-9CCA-CBADB73AA819}" destId="{504E5840-D77A-4343-8A01-97AA9D11D3F8}" srcOrd="1" destOrd="0" presId="urn:microsoft.com/office/officeart/2005/8/layout/orgChart1"/>
    <dgm:cxn modelId="{A4C7EAA4-B698-4EB1-A764-2E09283C8A07}" type="presParOf" srcId="{9B8FE0B6-B3A8-49CB-9CCA-CBADB73AA819}" destId="{F0B2041D-5EF4-4BCC-AFBE-AADCFC2FAA6C}" srcOrd="2" destOrd="0" presId="urn:microsoft.com/office/officeart/2005/8/layout/orgChart1"/>
    <dgm:cxn modelId="{3B5F0041-C326-42EA-BDF1-74C99A127369}" type="presParOf" srcId="{94396E53-0510-4E5C-B25F-E93162B743E0}" destId="{9CF9AAB3-D5FC-4FA6-A0C7-EC58559C5DFD}" srcOrd="2" destOrd="0" presId="urn:microsoft.com/office/officeart/2005/8/layout/orgChart1"/>
    <dgm:cxn modelId="{F3997DA3-22D3-4A48-BDCF-F9417B95A0B5}" type="presParOf" srcId="{94396E53-0510-4E5C-B25F-E93162B743E0}" destId="{ECAF6791-DDEE-453C-8379-DE9FEBB1A002}" srcOrd="3" destOrd="0" presId="urn:microsoft.com/office/officeart/2005/8/layout/orgChart1"/>
    <dgm:cxn modelId="{84A694D6-E510-403C-A364-24584451B0F5}" type="presParOf" srcId="{ECAF6791-DDEE-453C-8379-DE9FEBB1A002}" destId="{1A5B4FB4-B169-4835-B862-C118116311E9}" srcOrd="0" destOrd="0" presId="urn:microsoft.com/office/officeart/2005/8/layout/orgChart1"/>
    <dgm:cxn modelId="{CDEFE647-3847-4D8B-9F82-0F2CED9FE65E}" type="presParOf" srcId="{1A5B4FB4-B169-4835-B862-C118116311E9}" destId="{56848F29-7EAA-43BD-A769-B72987AC57C5}" srcOrd="0" destOrd="0" presId="urn:microsoft.com/office/officeart/2005/8/layout/orgChart1"/>
    <dgm:cxn modelId="{85D5A9F7-6799-4FB8-96DE-A669F1F9EF02}" type="presParOf" srcId="{1A5B4FB4-B169-4835-B862-C118116311E9}" destId="{FA02089E-E135-476F-9A1B-9E5E8056E123}" srcOrd="1" destOrd="0" presId="urn:microsoft.com/office/officeart/2005/8/layout/orgChart1"/>
    <dgm:cxn modelId="{DA63375F-58B0-4413-B28C-427E0C7B2167}" type="presParOf" srcId="{ECAF6791-DDEE-453C-8379-DE9FEBB1A002}" destId="{E10B17A1-DD1B-40AF-A6CB-5BC49C098F5E}" srcOrd="1" destOrd="0" presId="urn:microsoft.com/office/officeart/2005/8/layout/orgChart1"/>
    <dgm:cxn modelId="{1480E09E-FEBE-4CD8-8E8A-0B1D4F278992}" type="presParOf" srcId="{ECAF6791-DDEE-453C-8379-DE9FEBB1A002}" destId="{158CE23A-B1B8-4C68-B5B1-0B1C14555E50}" srcOrd="2" destOrd="0" presId="urn:microsoft.com/office/officeart/2005/8/layout/orgChart1"/>
    <dgm:cxn modelId="{94DED47A-8B99-48E9-B70D-4EA107813E76}" type="presParOf" srcId="{6E457DCD-63CD-4B92-97F0-6ECEAB64159F}" destId="{8B9EB26F-859A-4733-BE4F-AAACFACD76C9}" srcOrd="2" destOrd="0" presId="urn:microsoft.com/office/officeart/2005/8/layout/orgChart1"/>
    <dgm:cxn modelId="{18D28F00-819F-45D6-84BD-8AF2D202B6BB}" type="presParOf" srcId="{ADF7F2C5-4BD9-4625-9E98-71D46272721B}" destId="{9815DE0D-A9BE-4A3B-9ABB-CBE0D46D4198}" srcOrd="2" destOrd="0" presId="urn:microsoft.com/office/officeart/2005/8/layout/orgChart1"/>
    <dgm:cxn modelId="{59903208-4A9B-4250-8F19-B5ACF1BDDF76}" type="presParOf" srcId="{ADF7F2C5-4BD9-4625-9E98-71D46272721B}" destId="{94D3565F-0D18-48C7-956A-FE5F3CBA4FE5}" srcOrd="3" destOrd="0" presId="urn:microsoft.com/office/officeart/2005/8/layout/orgChart1"/>
    <dgm:cxn modelId="{433AC143-26FF-42EA-B42B-6B0D2808AD0C}" type="presParOf" srcId="{94D3565F-0D18-48C7-956A-FE5F3CBA4FE5}" destId="{0DB2F33F-148E-43BE-A833-A0F5441D5E96}" srcOrd="0" destOrd="0" presId="urn:microsoft.com/office/officeart/2005/8/layout/orgChart1"/>
    <dgm:cxn modelId="{A770B4DB-140E-47B5-8FC4-241F8264C0D0}" type="presParOf" srcId="{0DB2F33F-148E-43BE-A833-A0F5441D5E96}" destId="{ADC8A26C-A025-4703-8C9B-9860D6EC70CD}" srcOrd="0" destOrd="0" presId="urn:microsoft.com/office/officeart/2005/8/layout/orgChart1"/>
    <dgm:cxn modelId="{C0AF258E-549A-4F4F-B9F2-70EB098DAA73}" type="presParOf" srcId="{0DB2F33F-148E-43BE-A833-A0F5441D5E96}" destId="{078F9FBA-3F84-4A0D-859A-30EC92F4F641}" srcOrd="1" destOrd="0" presId="urn:microsoft.com/office/officeart/2005/8/layout/orgChart1"/>
    <dgm:cxn modelId="{BDA10A61-AEA0-4ADC-B62B-A025C8CCA64C}" type="presParOf" srcId="{94D3565F-0D18-48C7-956A-FE5F3CBA4FE5}" destId="{3F585CE7-2E87-402E-A17C-CCF07ABA79D2}" srcOrd="1" destOrd="0" presId="urn:microsoft.com/office/officeart/2005/8/layout/orgChart1"/>
    <dgm:cxn modelId="{4D765FE4-591E-4461-B7B5-29E663E9C422}" type="presParOf" srcId="{3F585CE7-2E87-402E-A17C-CCF07ABA79D2}" destId="{F7A0CD5D-60D9-450F-94DB-AE21A6F9929B}" srcOrd="0" destOrd="0" presId="urn:microsoft.com/office/officeart/2005/8/layout/orgChart1"/>
    <dgm:cxn modelId="{9C877CF9-542B-4EDE-829C-8D9293F3DAF5}" type="presParOf" srcId="{3F585CE7-2E87-402E-A17C-CCF07ABA79D2}" destId="{A7D34A1F-1C38-438F-8149-AF9ECEBD5F23}" srcOrd="1" destOrd="0" presId="urn:microsoft.com/office/officeart/2005/8/layout/orgChart1"/>
    <dgm:cxn modelId="{9A8CEF76-1138-4707-9A81-FF04C5EF95C2}" type="presParOf" srcId="{A7D34A1F-1C38-438F-8149-AF9ECEBD5F23}" destId="{218B0DE5-DE18-4E34-85E6-C04389ED6971}" srcOrd="0" destOrd="0" presId="urn:microsoft.com/office/officeart/2005/8/layout/orgChart1"/>
    <dgm:cxn modelId="{B1C7E303-A637-4B7B-B80F-BCED274FC11D}" type="presParOf" srcId="{218B0DE5-DE18-4E34-85E6-C04389ED6971}" destId="{0B85C969-4DF4-45CC-AFE6-2503FC8CB282}" srcOrd="0" destOrd="0" presId="urn:microsoft.com/office/officeart/2005/8/layout/orgChart1"/>
    <dgm:cxn modelId="{AD307690-FAB1-4780-9E94-012ECA4E3A50}" type="presParOf" srcId="{218B0DE5-DE18-4E34-85E6-C04389ED6971}" destId="{7F082935-C222-431A-8E71-72C60C50643C}" srcOrd="1" destOrd="0" presId="urn:microsoft.com/office/officeart/2005/8/layout/orgChart1"/>
    <dgm:cxn modelId="{4BD4415D-3930-4515-BACF-E4316554CB4A}" type="presParOf" srcId="{A7D34A1F-1C38-438F-8149-AF9ECEBD5F23}" destId="{6D6EEE41-3568-42A1-9E00-C732429AC2F7}" srcOrd="1" destOrd="0" presId="urn:microsoft.com/office/officeart/2005/8/layout/orgChart1"/>
    <dgm:cxn modelId="{BA022A5D-2C6F-418F-B28D-B4063A8F5DF5}" type="presParOf" srcId="{A7D34A1F-1C38-438F-8149-AF9ECEBD5F23}" destId="{F969DF6E-7B99-4E3F-87B2-38EBD3BA779B}" srcOrd="2" destOrd="0" presId="urn:microsoft.com/office/officeart/2005/8/layout/orgChart1"/>
    <dgm:cxn modelId="{0A2CED69-76A9-4258-8DCC-2B5528531600}" type="presParOf" srcId="{94D3565F-0D18-48C7-956A-FE5F3CBA4FE5}" destId="{6210A9F9-E42B-44D8-9E33-74DC078FFBC4}" srcOrd="2" destOrd="0" presId="urn:microsoft.com/office/officeart/2005/8/layout/orgChart1"/>
    <dgm:cxn modelId="{AF2AA150-7B32-4F2C-A78A-19B4799F7FC8}" type="presParOf" srcId="{ADF7F2C5-4BD9-4625-9E98-71D46272721B}" destId="{2D29D2ED-D9BA-4251-B5B3-333A9979880C}" srcOrd="4" destOrd="0" presId="urn:microsoft.com/office/officeart/2005/8/layout/orgChart1"/>
    <dgm:cxn modelId="{5FCC98EE-2AC4-483F-9E10-94DDF6C52110}" type="presParOf" srcId="{ADF7F2C5-4BD9-4625-9E98-71D46272721B}" destId="{078B4549-D0C6-40BE-8730-F5292D739477}" srcOrd="5" destOrd="0" presId="urn:microsoft.com/office/officeart/2005/8/layout/orgChart1"/>
    <dgm:cxn modelId="{83A76D64-B947-4822-A97A-E5F2016E1A17}" type="presParOf" srcId="{078B4549-D0C6-40BE-8730-F5292D739477}" destId="{D07038B1-075E-410B-BC9C-AAAC6EE4503D}" srcOrd="0" destOrd="0" presId="urn:microsoft.com/office/officeart/2005/8/layout/orgChart1"/>
    <dgm:cxn modelId="{FA2875FA-EA80-4EC3-858D-FD56A3581F7F}" type="presParOf" srcId="{D07038B1-075E-410B-BC9C-AAAC6EE4503D}" destId="{4A51319E-EAC7-41BB-88B4-613023B96AEE}" srcOrd="0" destOrd="0" presId="urn:microsoft.com/office/officeart/2005/8/layout/orgChart1"/>
    <dgm:cxn modelId="{242F6EA3-150A-45E2-B1E9-944EFDCE4CEE}" type="presParOf" srcId="{D07038B1-075E-410B-BC9C-AAAC6EE4503D}" destId="{8A63581C-E0FF-4727-BEC3-1B26C6E6ABF0}" srcOrd="1" destOrd="0" presId="urn:microsoft.com/office/officeart/2005/8/layout/orgChart1"/>
    <dgm:cxn modelId="{5198524E-772B-4F3D-975E-733352C84063}" type="presParOf" srcId="{078B4549-D0C6-40BE-8730-F5292D739477}" destId="{A5FEBAF6-AEBC-44EE-84E2-97BCD255B01B}" srcOrd="1" destOrd="0" presId="urn:microsoft.com/office/officeart/2005/8/layout/orgChart1"/>
    <dgm:cxn modelId="{37675BC5-E470-4565-A4D4-48A2EF98E639}" type="presParOf" srcId="{A5FEBAF6-AEBC-44EE-84E2-97BCD255B01B}" destId="{8A5C5165-84B1-45C1-A117-B0F6082651E1}" srcOrd="0" destOrd="0" presId="urn:microsoft.com/office/officeart/2005/8/layout/orgChart1"/>
    <dgm:cxn modelId="{F6739AC0-E504-4A55-8AB9-4BF9A10658FC}" type="presParOf" srcId="{A5FEBAF6-AEBC-44EE-84E2-97BCD255B01B}" destId="{7D18993B-18F6-440A-B795-3D8000AB3E54}" srcOrd="1" destOrd="0" presId="urn:microsoft.com/office/officeart/2005/8/layout/orgChart1"/>
    <dgm:cxn modelId="{D4BE3F7F-4DF1-4A45-A15A-DB65D53A947A}" type="presParOf" srcId="{7D18993B-18F6-440A-B795-3D8000AB3E54}" destId="{BBCE46B2-5338-45AD-802B-D232C9D4AE55}" srcOrd="0" destOrd="0" presId="urn:microsoft.com/office/officeart/2005/8/layout/orgChart1"/>
    <dgm:cxn modelId="{B15B3A92-6FA4-4A78-A82D-13ACA31EE733}" type="presParOf" srcId="{BBCE46B2-5338-45AD-802B-D232C9D4AE55}" destId="{F066DCDE-CC64-4042-A079-AF9A9A9BB440}" srcOrd="0" destOrd="0" presId="urn:microsoft.com/office/officeart/2005/8/layout/orgChart1"/>
    <dgm:cxn modelId="{F37ACCF5-4620-4E9D-818D-1DB937DEC9EF}" type="presParOf" srcId="{BBCE46B2-5338-45AD-802B-D232C9D4AE55}" destId="{9DA9D4CE-70B7-4132-8ADC-19D1142DC41B}" srcOrd="1" destOrd="0" presId="urn:microsoft.com/office/officeart/2005/8/layout/orgChart1"/>
    <dgm:cxn modelId="{351B92B8-C44F-4293-89C0-405A29AD51B3}" type="presParOf" srcId="{7D18993B-18F6-440A-B795-3D8000AB3E54}" destId="{B4492058-0EC8-495C-A64C-007FEF7D11D4}" srcOrd="1" destOrd="0" presId="urn:microsoft.com/office/officeart/2005/8/layout/orgChart1"/>
    <dgm:cxn modelId="{97CBFD97-4CAF-42B8-B12E-43EEB03725AB}" type="presParOf" srcId="{7D18993B-18F6-440A-B795-3D8000AB3E54}" destId="{2CCA28DB-4CEA-4646-93D2-5D0FEE7FABBA}" srcOrd="2" destOrd="0" presId="urn:microsoft.com/office/officeart/2005/8/layout/orgChart1"/>
    <dgm:cxn modelId="{5E16B2FB-0281-4259-8875-52A75BEF0728}" type="presParOf" srcId="{078B4549-D0C6-40BE-8730-F5292D739477}" destId="{93FBBE8E-ED5F-41C9-ABBD-6DBEAE153961}" srcOrd="2" destOrd="0" presId="urn:microsoft.com/office/officeart/2005/8/layout/orgChart1"/>
    <dgm:cxn modelId="{52018D53-37C8-456B-B5E1-FB71AA41BC1C}" type="presParOf" srcId="{3465B245-91E0-40CD-9AA1-B06E5560BE69}" destId="{E9875FDD-DA42-4B02-A212-5CD2881934A6}" srcOrd="2" destOrd="0" presId="urn:microsoft.com/office/officeart/2005/8/layout/orgChart1"/>
    <dgm:cxn modelId="{3D7BDB84-06F5-4E3A-8144-D04C36142F2B}" type="presParOf" srcId="{996B22AD-D842-4F4D-A691-B31E56D58A37}" destId="{02B633F6-E430-4C0A-A4EF-39C307C45436}" srcOrd="2" destOrd="0" presId="urn:microsoft.com/office/officeart/2005/8/layout/orgChart1"/>
    <dgm:cxn modelId="{483B788A-AB59-46EC-9C74-F5A51872D6B1}" type="presParOf" srcId="{996B22AD-D842-4F4D-A691-B31E56D58A37}" destId="{34DDF640-9B2B-4725-B796-A68B32EABF6F}" srcOrd="3" destOrd="0" presId="urn:microsoft.com/office/officeart/2005/8/layout/orgChart1"/>
    <dgm:cxn modelId="{1040D6B9-861A-4C6E-AC6E-4948660CFFBD}" type="presParOf" srcId="{34DDF640-9B2B-4725-B796-A68B32EABF6F}" destId="{43F77D0B-7A42-4B43-831E-872F2F1F1239}" srcOrd="0" destOrd="0" presId="urn:microsoft.com/office/officeart/2005/8/layout/orgChart1"/>
    <dgm:cxn modelId="{C0A5A4A8-185F-4554-BE10-6B6D1252C0C6}" type="presParOf" srcId="{43F77D0B-7A42-4B43-831E-872F2F1F1239}" destId="{D1EE8B49-2232-4BC8-B3D4-AFB8409AB7A7}" srcOrd="0" destOrd="0" presId="urn:microsoft.com/office/officeart/2005/8/layout/orgChart1"/>
    <dgm:cxn modelId="{0006B462-3CA7-4382-A6D2-F119FBBA0894}" type="presParOf" srcId="{43F77D0B-7A42-4B43-831E-872F2F1F1239}" destId="{92FBA9C0-D5F7-4C48-939F-48782E75359E}" srcOrd="1" destOrd="0" presId="urn:microsoft.com/office/officeart/2005/8/layout/orgChart1"/>
    <dgm:cxn modelId="{732F7DC6-7841-434C-BFBE-A22CA2ABCF37}" type="presParOf" srcId="{34DDF640-9B2B-4725-B796-A68B32EABF6F}" destId="{AEE1D89E-A2F2-4543-849D-EDC27FA39144}" srcOrd="1" destOrd="0" presId="urn:microsoft.com/office/officeart/2005/8/layout/orgChart1"/>
    <dgm:cxn modelId="{8781BD59-3D1E-4746-8596-5C60BC35D2B7}" type="presParOf" srcId="{AEE1D89E-A2F2-4543-849D-EDC27FA39144}" destId="{4B8F354C-BE1A-4CA3-B370-733D8751A389}" srcOrd="0" destOrd="0" presId="urn:microsoft.com/office/officeart/2005/8/layout/orgChart1"/>
    <dgm:cxn modelId="{D8FEFE49-F121-4541-A034-AB5C666FD59B}" type="presParOf" srcId="{AEE1D89E-A2F2-4543-849D-EDC27FA39144}" destId="{7F4C8FF5-2209-4040-AE80-25D0449C2475}" srcOrd="1" destOrd="0" presId="urn:microsoft.com/office/officeart/2005/8/layout/orgChart1"/>
    <dgm:cxn modelId="{59BB60C4-EB00-449D-BE6B-08766315A095}" type="presParOf" srcId="{7F4C8FF5-2209-4040-AE80-25D0449C2475}" destId="{1065A8E3-EE68-4677-AB4A-E856FF4669E6}" srcOrd="0" destOrd="0" presId="urn:microsoft.com/office/officeart/2005/8/layout/orgChart1"/>
    <dgm:cxn modelId="{A816BFC8-9EA7-4962-9218-38A34C7FFDB0}" type="presParOf" srcId="{1065A8E3-EE68-4677-AB4A-E856FF4669E6}" destId="{E7B59A18-F69A-485C-96B9-CBAEAA60AA03}" srcOrd="0" destOrd="0" presId="urn:microsoft.com/office/officeart/2005/8/layout/orgChart1"/>
    <dgm:cxn modelId="{18AED87C-91D3-41BF-91FE-493EA3D70AE4}" type="presParOf" srcId="{1065A8E3-EE68-4677-AB4A-E856FF4669E6}" destId="{48AB0C90-C2B4-438B-B3BA-BBDC77B79821}" srcOrd="1" destOrd="0" presId="urn:microsoft.com/office/officeart/2005/8/layout/orgChart1"/>
    <dgm:cxn modelId="{AE388965-78E7-4503-9C63-76428BA1FC19}" type="presParOf" srcId="{7F4C8FF5-2209-4040-AE80-25D0449C2475}" destId="{8AC52D98-A3FC-42B0-948F-E772DFE198F3}" srcOrd="1" destOrd="0" presId="urn:microsoft.com/office/officeart/2005/8/layout/orgChart1"/>
    <dgm:cxn modelId="{B7B8377D-8C44-4046-B516-2F08D393080A}" type="presParOf" srcId="{7F4C8FF5-2209-4040-AE80-25D0449C2475}" destId="{4F1F388D-4F14-404E-BFD1-E38A0523DF09}" srcOrd="2" destOrd="0" presId="urn:microsoft.com/office/officeart/2005/8/layout/orgChart1"/>
    <dgm:cxn modelId="{DF36311F-54B8-4046-9727-B4DC82162139}" type="presParOf" srcId="{34DDF640-9B2B-4725-B796-A68B32EABF6F}" destId="{F254A9FC-E063-4F2F-8DBD-E7B55A087903}" srcOrd="2" destOrd="0" presId="urn:microsoft.com/office/officeart/2005/8/layout/orgChart1"/>
    <dgm:cxn modelId="{15B35BAB-7E32-454E-8100-52F2387EF7F6}" type="presParOf" srcId="{996B22AD-D842-4F4D-A691-B31E56D58A37}" destId="{1986D4E2-9898-4F5D-8763-FC7F5FF8FA21}" srcOrd="4" destOrd="0" presId="urn:microsoft.com/office/officeart/2005/8/layout/orgChart1"/>
    <dgm:cxn modelId="{888AECDE-2FFF-4260-A139-866549876A83}" type="presParOf" srcId="{996B22AD-D842-4F4D-A691-B31E56D58A37}" destId="{ECB2C7DC-A4B1-4A41-8F4B-4A9E504D68CD}" srcOrd="5" destOrd="0" presId="urn:microsoft.com/office/officeart/2005/8/layout/orgChart1"/>
    <dgm:cxn modelId="{365CD559-C244-4458-B9AA-15D2288A6236}" type="presParOf" srcId="{ECB2C7DC-A4B1-4A41-8F4B-4A9E504D68CD}" destId="{5F6A2B4B-30A5-4EDC-A216-93C27F28F64E}" srcOrd="0" destOrd="0" presId="urn:microsoft.com/office/officeart/2005/8/layout/orgChart1"/>
    <dgm:cxn modelId="{BFDD6DE6-ACB5-4E56-8C11-A788E2905D8E}" type="presParOf" srcId="{5F6A2B4B-30A5-4EDC-A216-93C27F28F64E}" destId="{CE63B793-BC0F-4470-A620-AF85F2C0C90F}" srcOrd="0" destOrd="0" presId="urn:microsoft.com/office/officeart/2005/8/layout/orgChart1"/>
    <dgm:cxn modelId="{83CBFADC-F6DC-4182-B96F-008F28A1161A}" type="presParOf" srcId="{5F6A2B4B-30A5-4EDC-A216-93C27F28F64E}" destId="{4B2BEAAD-DBBC-4922-AA9A-A47C1BB56D40}" srcOrd="1" destOrd="0" presId="urn:microsoft.com/office/officeart/2005/8/layout/orgChart1"/>
    <dgm:cxn modelId="{DF192AD5-F95A-42A5-941B-68CFC88CB938}" type="presParOf" srcId="{ECB2C7DC-A4B1-4A41-8F4B-4A9E504D68CD}" destId="{DECACC39-4ED4-4BA5-BE2E-C49D4325CA8B}" srcOrd="1" destOrd="0" presId="urn:microsoft.com/office/officeart/2005/8/layout/orgChart1"/>
    <dgm:cxn modelId="{65FCE3D4-4606-4EE7-983D-C9977485C733}" type="presParOf" srcId="{ECB2C7DC-A4B1-4A41-8F4B-4A9E504D68CD}" destId="{9ADD02AF-75B2-488E-9DFD-67EDB37DAEDA}" srcOrd="2" destOrd="0" presId="urn:microsoft.com/office/officeart/2005/8/layout/orgChart1"/>
    <dgm:cxn modelId="{643C0519-EA7F-4269-913F-5E3E0184EECA}" type="presParOf" srcId="{996B22AD-D842-4F4D-A691-B31E56D58A37}" destId="{41954888-EFE0-4F9F-B81E-067F497CEB7C}" srcOrd="6" destOrd="0" presId="urn:microsoft.com/office/officeart/2005/8/layout/orgChart1"/>
    <dgm:cxn modelId="{EF22B566-F243-4C78-BBD1-71320B5DACEF}" type="presParOf" srcId="{996B22AD-D842-4F4D-A691-B31E56D58A37}" destId="{B292E83B-2E25-4EF7-829C-5F9D13D348AB}" srcOrd="7" destOrd="0" presId="urn:microsoft.com/office/officeart/2005/8/layout/orgChart1"/>
    <dgm:cxn modelId="{0744FC04-2DBC-4CCB-A603-E273688D4FC3}" type="presParOf" srcId="{B292E83B-2E25-4EF7-829C-5F9D13D348AB}" destId="{6DBC2760-A52A-44B4-BFE4-AC08A41A21B6}" srcOrd="0" destOrd="0" presId="urn:microsoft.com/office/officeart/2005/8/layout/orgChart1"/>
    <dgm:cxn modelId="{0DD2611F-FAE6-4091-828A-692129D792C7}" type="presParOf" srcId="{6DBC2760-A52A-44B4-BFE4-AC08A41A21B6}" destId="{D9AD2B6E-0222-44F3-A37A-C54C8B47CFEF}" srcOrd="0" destOrd="0" presId="urn:microsoft.com/office/officeart/2005/8/layout/orgChart1"/>
    <dgm:cxn modelId="{21062BCC-ACDE-4F15-A90F-F3C97A798671}" type="presParOf" srcId="{6DBC2760-A52A-44B4-BFE4-AC08A41A21B6}" destId="{1BDF0D7B-CEC6-4DB3-83FE-5E68A0E542A2}" srcOrd="1" destOrd="0" presId="urn:microsoft.com/office/officeart/2005/8/layout/orgChart1"/>
    <dgm:cxn modelId="{1566C18E-2257-48DE-8E0C-DEA10FE1F9B6}" type="presParOf" srcId="{B292E83B-2E25-4EF7-829C-5F9D13D348AB}" destId="{277E30AA-731A-4FC9-8C1F-BD61124E01DA}" srcOrd="1" destOrd="0" presId="urn:microsoft.com/office/officeart/2005/8/layout/orgChart1"/>
    <dgm:cxn modelId="{62059A37-4B5B-4203-900B-E0E4D7958A48}" type="presParOf" srcId="{B292E83B-2E25-4EF7-829C-5F9D13D348AB}" destId="{1FA885DB-3A27-4D60-80E3-F03CA58B33F6}" srcOrd="2" destOrd="0" presId="urn:microsoft.com/office/officeart/2005/8/layout/orgChart1"/>
    <dgm:cxn modelId="{F4877BF4-16D1-47B2-ACF3-74F9E563659F}" type="presParOf" srcId="{996B22AD-D842-4F4D-A691-B31E56D58A37}" destId="{A33E3AD9-0AF6-4223-A991-9CBE986CB1BD}" srcOrd="8" destOrd="0" presId="urn:microsoft.com/office/officeart/2005/8/layout/orgChart1"/>
    <dgm:cxn modelId="{E581B3D8-E028-42BF-8184-5330311D9D5D}" type="presParOf" srcId="{996B22AD-D842-4F4D-A691-B31E56D58A37}" destId="{D2CB021F-6A8A-4D20-A1C6-0FD03CF25DAC}" srcOrd="9" destOrd="0" presId="urn:microsoft.com/office/officeart/2005/8/layout/orgChart1"/>
    <dgm:cxn modelId="{CD732471-DBC9-4064-8BEC-7463411DEDDD}" type="presParOf" srcId="{D2CB021F-6A8A-4D20-A1C6-0FD03CF25DAC}" destId="{87D76212-C9F6-47CD-9911-C7C9F847A45A}" srcOrd="0" destOrd="0" presId="urn:microsoft.com/office/officeart/2005/8/layout/orgChart1"/>
    <dgm:cxn modelId="{CD7B6059-6F80-4CAE-9D3C-D677E872EBA3}" type="presParOf" srcId="{87D76212-C9F6-47CD-9911-C7C9F847A45A}" destId="{BE8BDBEA-50FE-4F67-9ACA-D93F6F654525}" srcOrd="0" destOrd="0" presId="urn:microsoft.com/office/officeart/2005/8/layout/orgChart1"/>
    <dgm:cxn modelId="{C37E6B74-16DC-43A5-9A05-A9D5393425C1}" type="presParOf" srcId="{87D76212-C9F6-47CD-9911-C7C9F847A45A}" destId="{F0C0FE23-5EC1-4D09-A7F7-8B9870B3C2CB}" srcOrd="1" destOrd="0" presId="urn:microsoft.com/office/officeart/2005/8/layout/orgChart1"/>
    <dgm:cxn modelId="{B49B3DAC-30C7-4B26-9C27-DD943C5D16F1}" type="presParOf" srcId="{D2CB021F-6A8A-4D20-A1C6-0FD03CF25DAC}" destId="{3920739A-6952-46D3-B26E-9ECA6A9F74C0}" srcOrd="1" destOrd="0" presId="urn:microsoft.com/office/officeart/2005/8/layout/orgChart1"/>
    <dgm:cxn modelId="{581F70BC-A3A0-44D4-B6BB-1F161E1C6695}" type="presParOf" srcId="{D2CB021F-6A8A-4D20-A1C6-0FD03CF25DAC}" destId="{0DFF0E25-1318-4D2C-92E9-7E45160783AD}" srcOrd="2" destOrd="0" presId="urn:microsoft.com/office/officeart/2005/8/layout/orgChart1"/>
    <dgm:cxn modelId="{14A1FA9F-9B27-45B0-8AB9-F61A84FD2A0F}" type="presParOf" srcId="{7702954C-E880-4230-9EC5-CD21125281D4}" destId="{DE7BC828-20C4-4DD0-95D6-62296BB7E32B}"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3E3AD9-0AF6-4223-A991-9CBE986CB1BD}">
      <dsp:nvSpPr>
        <dsp:cNvPr id="0" name=""/>
        <dsp:cNvSpPr/>
      </dsp:nvSpPr>
      <dsp:spPr>
        <a:xfrm>
          <a:off x="3316889" y="919423"/>
          <a:ext cx="2060839" cy="147293"/>
        </a:xfrm>
        <a:custGeom>
          <a:avLst/>
          <a:gdLst/>
          <a:ahLst/>
          <a:cxnLst/>
          <a:rect l="0" t="0" r="0" b="0"/>
          <a:pathLst>
            <a:path>
              <a:moveTo>
                <a:pt x="0" y="0"/>
              </a:moveTo>
              <a:lnTo>
                <a:pt x="0" y="73646"/>
              </a:lnTo>
              <a:lnTo>
                <a:pt x="2060839" y="73646"/>
              </a:lnTo>
              <a:lnTo>
                <a:pt x="2060839" y="14729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954888-EFE0-4F9F-B81E-067F497CEB7C}">
      <dsp:nvSpPr>
        <dsp:cNvPr id="0" name=""/>
        <dsp:cNvSpPr/>
      </dsp:nvSpPr>
      <dsp:spPr>
        <a:xfrm>
          <a:off x="3316889" y="919423"/>
          <a:ext cx="1212149" cy="147293"/>
        </a:xfrm>
        <a:custGeom>
          <a:avLst/>
          <a:gdLst/>
          <a:ahLst/>
          <a:cxnLst/>
          <a:rect l="0" t="0" r="0" b="0"/>
          <a:pathLst>
            <a:path>
              <a:moveTo>
                <a:pt x="0" y="0"/>
              </a:moveTo>
              <a:lnTo>
                <a:pt x="0" y="73646"/>
              </a:lnTo>
              <a:lnTo>
                <a:pt x="1212149" y="73646"/>
              </a:lnTo>
              <a:lnTo>
                <a:pt x="1212149" y="14729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86D4E2-9898-4F5D-8763-FC7F5FF8FA21}">
      <dsp:nvSpPr>
        <dsp:cNvPr id="0" name=""/>
        <dsp:cNvSpPr/>
      </dsp:nvSpPr>
      <dsp:spPr>
        <a:xfrm>
          <a:off x="3316889" y="919423"/>
          <a:ext cx="363460" cy="147293"/>
        </a:xfrm>
        <a:custGeom>
          <a:avLst/>
          <a:gdLst/>
          <a:ahLst/>
          <a:cxnLst/>
          <a:rect l="0" t="0" r="0" b="0"/>
          <a:pathLst>
            <a:path>
              <a:moveTo>
                <a:pt x="0" y="0"/>
              </a:moveTo>
              <a:lnTo>
                <a:pt x="0" y="73646"/>
              </a:lnTo>
              <a:lnTo>
                <a:pt x="363460" y="73646"/>
              </a:lnTo>
              <a:lnTo>
                <a:pt x="363460" y="14729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8F354C-BE1A-4CA3-B370-733D8751A389}">
      <dsp:nvSpPr>
        <dsp:cNvPr id="0" name=""/>
        <dsp:cNvSpPr/>
      </dsp:nvSpPr>
      <dsp:spPr>
        <a:xfrm>
          <a:off x="2551101" y="1417415"/>
          <a:ext cx="105209" cy="322642"/>
        </a:xfrm>
        <a:custGeom>
          <a:avLst/>
          <a:gdLst/>
          <a:ahLst/>
          <a:cxnLst/>
          <a:rect l="0" t="0" r="0" b="0"/>
          <a:pathLst>
            <a:path>
              <a:moveTo>
                <a:pt x="0" y="0"/>
              </a:moveTo>
              <a:lnTo>
                <a:pt x="0" y="322642"/>
              </a:lnTo>
              <a:lnTo>
                <a:pt x="105209" y="3226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B633F6-E430-4C0A-A4EF-39C307C45436}">
      <dsp:nvSpPr>
        <dsp:cNvPr id="0" name=""/>
        <dsp:cNvSpPr/>
      </dsp:nvSpPr>
      <dsp:spPr>
        <a:xfrm>
          <a:off x="2831660" y="919423"/>
          <a:ext cx="485229" cy="147293"/>
        </a:xfrm>
        <a:custGeom>
          <a:avLst/>
          <a:gdLst/>
          <a:ahLst/>
          <a:cxnLst/>
          <a:rect l="0" t="0" r="0" b="0"/>
          <a:pathLst>
            <a:path>
              <a:moveTo>
                <a:pt x="485229" y="0"/>
              </a:moveTo>
              <a:lnTo>
                <a:pt x="485229" y="73646"/>
              </a:lnTo>
              <a:lnTo>
                <a:pt x="0" y="73646"/>
              </a:lnTo>
              <a:lnTo>
                <a:pt x="0" y="14729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5C5165-84B1-45C1-A117-B0F6082651E1}">
      <dsp:nvSpPr>
        <dsp:cNvPr id="0" name=""/>
        <dsp:cNvSpPr/>
      </dsp:nvSpPr>
      <dsp:spPr>
        <a:xfrm>
          <a:off x="1781317" y="1895195"/>
          <a:ext cx="121283" cy="322642"/>
        </a:xfrm>
        <a:custGeom>
          <a:avLst/>
          <a:gdLst/>
          <a:ahLst/>
          <a:cxnLst/>
          <a:rect l="0" t="0" r="0" b="0"/>
          <a:pathLst>
            <a:path>
              <a:moveTo>
                <a:pt x="0" y="0"/>
              </a:moveTo>
              <a:lnTo>
                <a:pt x="0" y="322642"/>
              </a:lnTo>
              <a:lnTo>
                <a:pt x="121283" y="3226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29D2ED-D9BA-4251-B5B3-333A9979880C}">
      <dsp:nvSpPr>
        <dsp:cNvPr id="0" name=""/>
        <dsp:cNvSpPr/>
      </dsp:nvSpPr>
      <dsp:spPr>
        <a:xfrm>
          <a:off x="1256050" y="1417415"/>
          <a:ext cx="848689" cy="147293"/>
        </a:xfrm>
        <a:custGeom>
          <a:avLst/>
          <a:gdLst/>
          <a:ahLst/>
          <a:cxnLst/>
          <a:rect l="0" t="0" r="0" b="0"/>
          <a:pathLst>
            <a:path>
              <a:moveTo>
                <a:pt x="0" y="0"/>
              </a:moveTo>
              <a:lnTo>
                <a:pt x="0" y="73646"/>
              </a:lnTo>
              <a:lnTo>
                <a:pt x="848689" y="73646"/>
              </a:lnTo>
              <a:lnTo>
                <a:pt x="848689" y="1472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A0CD5D-60D9-450F-94DB-AE21A6F9929B}">
      <dsp:nvSpPr>
        <dsp:cNvPr id="0" name=""/>
        <dsp:cNvSpPr/>
      </dsp:nvSpPr>
      <dsp:spPr>
        <a:xfrm>
          <a:off x="921912" y="1915406"/>
          <a:ext cx="105209" cy="322642"/>
        </a:xfrm>
        <a:custGeom>
          <a:avLst/>
          <a:gdLst/>
          <a:ahLst/>
          <a:cxnLst/>
          <a:rect l="0" t="0" r="0" b="0"/>
          <a:pathLst>
            <a:path>
              <a:moveTo>
                <a:pt x="0" y="0"/>
              </a:moveTo>
              <a:lnTo>
                <a:pt x="0" y="322642"/>
              </a:lnTo>
              <a:lnTo>
                <a:pt x="105209" y="3226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15DE0D-A9BE-4A3B-9ABB-CBE0D46D4198}">
      <dsp:nvSpPr>
        <dsp:cNvPr id="0" name=""/>
        <dsp:cNvSpPr/>
      </dsp:nvSpPr>
      <dsp:spPr>
        <a:xfrm>
          <a:off x="1156750" y="1417415"/>
          <a:ext cx="91440" cy="147293"/>
        </a:xfrm>
        <a:custGeom>
          <a:avLst/>
          <a:gdLst/>
          <a:ahLst/>
          <a:cxnLst/>
          <a:rect l="0" t="0" r="0" b="0"/>
          <a:pathLst>
            <a:path>
              <a:moveTo>
                <a:pt x="99299" y="0"/>
              </a:moveTo>
              <a:lnTo>
                <a:pt x="99299" y="73646"/>
              </a:lnTo>
              <a:lnTo>
                <a:pt x="45720" y="73646"/>
              </a:lnTo>
              <a:lnTo>
                <a:pt x="45720" y="1472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F9AAB3-D5FC-4FA6-A0C7-EC58559C5DFD}">
      <dsp:nvSpPr>
        <dsp:cNvPr id="0" name=""/>
        <dsp:cNvSpPr/>
      </dsp:nvSpPr>
      <dsp:spPr>
        <a:xfrm>
          <a:off x="70459" y="1915406"/>
          <a:ext cx="107972" cy="820633"/>
        </a:xfrm>
        <a:custGeom>
          <a:avLst/>
          <a:gdLst/>
          <a:ahLst/>
          <a:cxnLst/>
          <a:rect l="0" t="0" r="0" b="0"/>
          <a:pathLst>
            <a:path>
              <a:moveTo>
                <a:pt x="0" y="0"/>
              </a:moveTo>
              <a:lnTo>
                <a:pt x="0" y="820633"/>
              </a:lnTo>
              <a:lnTo>
                <a:pt x="107972" y="8206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E165C5-09A8-418C-A6AB-8A3A77EE8808}">
      <dsp:nvSpPr>
        <dsp:cNvPr id="0" name=""/>
        <dsp:cNvSpPr/>
      </dsp:nvSpPr>
      <dsp:spPr>
        <a:xfrm>
          <a:off x="70459" y="1915406"/>
          <a:ext cx="107972" cy="322642"/>
        </a:xfrm>
        <a:custGeom>
          <a:avLst/>
          <a:gdLst/>
          <a:ahLst/>
          <a:cxnLst/>
          <a:rect l="0" t="0" r="0" b="0"/>
          <a:pathLst>
            <a:path>
              <a:moveTo>
                <a:pt x="0" y="0"/>
              </a:moveTo>
              <a:lnTo>
                <a:pt x="0" y="322642"/>
              </a:lnTo>
              <a:lnTo>
                <a:pt x="107972" y="3226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9E18E4-0612-4471-85C5-BA7ED507F020}">
      <dsp:nvSpPr>
        <dsp:cNvPr id="0" name=""/>
        <dsp:cNvSpPr/>
      </dsp:nvSpPr>
      <dsp:spPr>
        <a:xfrm>
          <a:off x="351017" y="1417415"/>
          <a:ext cx="905032" cy="147293"/>
        </a:xfrm>
        <a:custGeom>
          <a:avLst/>
          <a:gdLst/>
          <a:ahLst/>
          <a:cxnLst/>
          <a:rect l="0" t="0" r="0" b="0"/>
          <a:pathLst>
            <a:path>
              <a:moveTo>
                <a:pt x="905032" y="0"/>
              </a:moveTo>
              <a:lnTo>
                <a:pt x="905032" y="73646"/>
              </a:lnTo>
              <a:lnTo>
                <a:pt x="0" y="73646"/>
              </a:lnTo>
              <a:lnTo>
                <a:pt x="0" y="1472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A750C5-6598-412B-A2CB-01D9CBBE1C5B}">
      <dsp:nvSpPr>
        <dsp:cNvPr id="0" name=""/>
        <dsp:cNvSpPr/>
      </dsp:nvSpPr>
      <dsp:spPr>
        <a:xfrm>
          <a:off x="1256050" y="919423"/>
          <a:ext cx="2060839" cy="147293"/>
        </a:xfrm>
        <a:custGeom>
          <a:avLst/>
          <a:gdLst/>
          <a:ahLst/>
          <a:cxnLst/>
          <a:rect l="0" t="0" r="0" b="0"/>
          <a:pathLst>
            <a:path>
              <a:moveTo>
                <a:pt x="2060839" y="0"/>
              </a:moveTo>
              <a:lnTo>
                <a:pt x="2060839" y="73646"/>
              </a:lnTo>
              <a:lnTo>
                <a:pt x="0" y="73646"/>
              </a:lnTo>
              <a:lnTo>
                <a:pt x="0" y="14729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2FFD6B-3DA2-4CB5-864D-A4CAEB488E13}">
      <dsp:nvSpPr>
        <dsp:cNvPr id="0" name=""/>
        <dsp:cNvSpPr/>
      </dsp:nvSpPr>
      <dsp:spPr>
        <a:xfrm>
          <a:off x="2908845" y="292820"/>
          <a:ext cx="816088" cy="62660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Director of People and Culture</a:t>
          </a:r>
        </a:p>
      </dsp:txBody>
      <dsp:txXfrm>
        <a:off x="2908845" y="292820"/>
        <a:ext cx="816088" cy="626602"/>
      </dsp:txXfrm>
    </dsp:sp>
    <dsp:sp modelId="{0B8677AC-8E8E-43BE-8975-DBA94A2BCB84}">
      <dsp:nvSpPr>
        <dsp:cNvPr id="0" name=""/>
        <dsp:cNvSpPr/>
      </dsp:nvSpPr>
      <dsp:spPr>
        <a:xfrm>
          <a:off x="905352" y="1066716"/>
          <a:ext cx="701396" cy="35069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People and Culture</a:t>
          </a:r>
        </a:p>
      </dsp:txBody>
      <dsp:txXfrm>
        <a:off x="905352" y="1066716"/>
        <a:ext cx="701396" cy="350698"/>
      </dsp:txXfrm>
    </dsp:sp>
    <dsp:sp modelId="{D92CE963-F3CC-46CA-AFB9-46DAA1D1CFE8}">
      <dsp:nvSpPr>
        <dsp:cNvPr id="0" name=""/>
        <dsp:cNvSpPr/>
      </dsp:nvSpPr>
      <dsp:spPr>
        <a:xfrm>
          <a:off x="319" y="1564708"/>
          <a:ext cx="701396" cy="350698"/>
        </a:xfrm>
        <a:prstGeom prst="rect">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chemeClr val="bg1"/>
              </a:solidFill>
            </a:rPr>
            <a:t>Senior People Partner and Professional Standards lead</a:t>
          </a:r>
        </a:p>
      </dsp:txBody>
      <dsp:txXfrm>
        <a:off x="319" y="1564708"/>
        <a:ext cx="701396" cy="350698"/>
      </dsp:txXfrm>
    </dsp:sp>
    <dsp:sp modelId="{88E4ADDA-A1DB-42D6-A01A-925962DE25C2}">
      <dsp:nvSpPr>
        <dsp:cNvPr id="0" name=""/>
        <dsp:cNvSpPr/>
      </dsp:nvSpPr>
      <dsp:spPr>
        <a:xfrm>
          <a:off x="178432" y="2062699"/>
          <a:ext cx="701396" cy="35069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People Partners x 5</a:t>
          </a:r>
        </a:p>
      </dsp:txBody>
      <dsp:txXfrm>
        <a:off x="178432" y="2062699"/>
        <a:ext cx="701396" cy="350698"/>
      </dsp:txXfrm>
    </dsp:sp>
    <dsp:sp modelId="{56848F29-7EAA-43BD-A769-B72987AC57C5}">
      <dsp:nvSpPr>
        <dsp:cNvPr id="0" name=""/>
        <dsp:cNvSpPr/>
      </dsp:nvSpPr>
      <dsp:spPr>
        <a:xfrm>
          <a:off x="178432" y="2560691"/>
          <a:ext cx="701396" cy="35069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Employee Relations Investigator</a:t>
          </a:r>
        </a:p>
      </dsp:txBody>
      <dsp:txXfrm>
        <a:off x="178432" y="2560691"/>
        <a:ext cx="701396" cy="350698"/>
      </dsp:txXfrm>
    </dsp:sp>
    <dsp:sp modelId="{ADC8A26C-A025-4703-8C9B-9860D6EC70CD}">
      <dsp:nvSpPr>
        <dsp:cNvPr id="0" name=""/>
        <dsp:cNvSpPr/>
      </dsp:nvSpPr>
      <dsp:spPr>
        <a:xfrm>
          <a:off x="851772" y="1564708"/>
          <a:ext cx="701396" cy="35069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People Team Administration Co-ordinator</a:t>
          </a:r>
        </a:p>
      </dsp:txBody>
      <dsp:txXfrm>
        <a:off x="851772" y="1564708"/>
        <a:ext cx="701396" cy="350698"/>
      </dsp:txXfrm>
    </dsp:sp>
    <dsp:sp modelId="{0B85C969-4DF4-45CC-AFE6-2503FC8CB282}">
      <dsp:nvSpPr>
        <dsp:cNvPr id="0" name=""/>
        <dsp:cNvSpPr/>
      </dsp:nvSpPr>
      <dsp:spPr>
        <a:xfrm>
          <a:off x="1027121" y="2062699"/>
          <a:ext cx="701396" cy="35069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People Administrators</a:t>
          </a:r>
        </a:p>
      </dsp:txBody>
      <dsp:txXfrm>
        <a:off x="1027121" y="2062699"/>
        <a:ext cx="701396" cy="350698"/>
      </dsp:txXfrm>
    </dsp:sp>
    <dsp:sp modelId="{4A51319E-EAC7-41BB-88B4-613023B96AEE}">
      <dsp:nvSpPr>
        <dsp:cNvPr id="0" name=""/>
        <dsp:cNvSpPr/>
      </dsp:nvSpPr>
      <dsp:spPr>
        <a:xfrm>
          <a:off x="1700462" y="1564708"/>
          <a:ext cx="808555" cy="330487"/>
        </a:xfrm>
        <a:prstGeom prst="rect">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Recruitment Manager</a:t>
          </a:r>
        </a:p>
      </dsp:txBody>
      <dsp:txXfrm>
        <a:off x="1700462" y="1564708"/>
        <a:ext cx="808555" cy="330487"/>
      </dsp:txXfrm>
    </dsp:sp>
    <dsp:sp modelId="{F066DCDE-CC64-4042-A079-AF9A9A9BB440}">
      <dsp:nvSpPr>
        <dsp:cNvPr id="0" name=""/>
        <dsp:cNvSpPr/>
      </dsp:nvSpPr>
      <dsp:spPr>
        <a:xfrm>
          <a:off x="1902601" y="2042488"/>
          <a:ext cx="701396" cy="35069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People Administrators</a:t>
          </a:r>
        </a:p>
      </dsp:txBody>
      <dsp:txXfrm>
        <a:off x="1902601" y="2042488"/>
        <a:ext cx="701396" cy="350698"/>
      </dsp:txXfrm>
    </dsp:sp>
    <dsp:sp modelId="{D1EE8B49-2232-4BC8-B3D4-AFB8409AB7A7}">
      <dsp:nvSpPr>
        <dsp:cNvPr id="0" name=""/>
        <dsp:cNvSpPr/>
      </dsp:nvSpPr>
      <dsp:spPr>
        <a:xfrm>
          <a:off x="2480961" y="1066716"/>
          <a:ext cx="701396" cy="35069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Pensions Manager</a:t>
          </a:r>
        </a:p>
      </dsp:txBody>
      <dsp:txXfrm>
        <a:off x="2480961" y="1066716"/>
        <a:ext cx="701396" cy="350698"/>
      </dsp:txXfrm>
    </dsp:sp>
    <dsp:sp modelId="{E7B59A18-F69A-485C-96B9-CBAEAA60AA03}">
      <dsp:nvSpPr>
        <dsp:cNvPr id="0" name=""/>
        <dsp:cNvSpPr/>
      </dsp:nvSpPr>
      <dsp:spPr>
        <a:xfrm>
          <a:off x="2656311" y="1564708"/>
          <a:ext cx="701396" cy="35069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Pensions Administrator</a:t>
          </a:r>
        </a:p>
      </dsp:txBody>
      <dsp:txXfrm>
        <a:off x="2656311" y="1564708"/>
        <a:ext cx="701396" cy="350698"/>
      </dsp:txXfrm>
    </dsp:sp>
    <dsp:sp modelId="{CE63B793-BC0F-4470-A620-AF85F2C0C90F}">
      <dsp:nvSpPr>
        <dsp:cNvPr id="0" name=""/>
        <dsp:cNvSpPr/>
      </dsp:nvSpPr>
      <dsp:spPr>
        <a:xfrm>
          <a:off x="3329651" y="1066716"/>
          <a:ext cx="701396" cy="350698"/>
        </a:xfrm>
        <a:prstGeom prst="rect">
          <a:avLst/>
        </a:prstGeom>
        <a:solidFill>
          <a:srgbClr val="B2B2B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Employee Resourcing and Teams</a:t>
          </a:r>
        </a:p>
      </dsp:txBody>
      <dsp:txXfrm>
        <a:off x="3329651" y="1066716"/>
        <a:ext cx="701396" cy="350698"/>
      </dsp:txXfrm>
    </dsp:sp>
    <dsp:sp modelId="{D9AD2B6E-0222-44F3-A37A-C54C8B47CFEF}">
      <dsp:nvSpPr>
        <dsp:cNvPr id="0" name=""/>
        <dsp:cNvSpPr/>
      </dsp:nvSpPr>
      <dsp:spPr>
        <a:xfrm>
          <a:off x="4178341" y="1066716"/>
          <a:ext cx="701396" cy="350698"/>
        </a:xfrm>
        <a:prstGeom prst="rect">
          <a:avLst/>
        </a:prstGeom>
        <a:solidFill>
          <a:srgbClr val="B2B2B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Organisatonal  Development and Teams</a:t>
          </a:r>
        </a:p>
      </dsp:txBody>
      <dsp:txXfrm>
        <a:off x="4178341" y="1066716"/>
        <a:ext cx="701396" cy="350698"/>
      </dsp:txXfrm>
    </dsp:sp>
    <dsp:sp modelId="{BE8BDBEA-50FE-4F67-9ACA-D93F6F654525}">
      <dsp:nvSpPr>
        <dsp:cNvPr id="0" name=""/>
        <dsp:cNvSpPr/>
      </dsp:nvSpPr>
      <dsp:spPr>
        <a:xfrm>
          <a:off x="5027030" y="1066716"/>
          <a:ext cx="701396" cy="350698"/>
        </a:xfrm>
        <a:prstGeom prst="rect">
          <a:avLst/>
        </a:prstGeom>
        <a:solidFill>
          <a:srgbClr val="B2B2B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Occupational Health Safety and Wellbeing and Teams</a:t>
          </a:r>
        </a:p>
      </dsp:txBody>
      <dsp:txXfrm>
        <a:off x="5027030" y="1066716"/>
        <a:ext cx="701396" cy="35069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386f625922e8a08d458f2a5bad332a44">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6587c2efe0fe977d18cba326e2310173"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U4VZSK3Q3Z65-1654811717-100565</_dlc_DocId>
    <_dlc_DocIdUrl xmlns="64325d95-35ba-46ca-aaac-778957f5ebb0">
      <Url>https://westyorkshirefire.sharepoint.com/teams/HR/_layouts/15/DocIdRedir.aspx?ID=U4VZSK3Q3Z65-1654811717-100565</Url>
      <Description>U4VZSK3Q3Z65-1654811717-100565</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3D2163A-321A-4FE5-92A8-13036ED90C30}"/>
</file>

<file path=customXml/itemProps2.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3.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4.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5.xml><?xml version="1.0" encoding="utf-8"?>
<ds:datastoreItem xmlns:ds="http://schemas.openxmlformats.org/officeDocument/2006/customXml" ds:itemID="{452D868F-FA76-4482-87AA-0BD2A07A4F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TotalTime>
  <Pages>5</Pages>
  <Words>996</Words>
  <Characters>6252</Characters>
  <Application>Microsoft Office Word</Application>
  <DocSecurity>0</DocSecurity>
  <Lines>231</Lines>
  <Paragraphs>154</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Liz Tingle</cp:lastModifiedBy>
  <cp:revision>3</cp:revision>
  <dcterms:created xsi:type="dcterms:W3CDTF">2026-01-09T12:07:00Z</dcterms:created>
  <dcterms:modified xsi:type="dcterms:W3CDTF">2026-01-09T12:07:00Z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JobDescriptions">
    <vt:lpwstr>1020;#JobDescriptions|8bb9be32-31c0-40dc-91dc-cae3788c5e0a</vt:lpwstr>
  </property>
  <property fmtid="{D5CDD505-2E9C-101B-9397-08002B2CF9AE}" pid="13" name="_dlc_DocIdItemGuid">
    <vt:lpwstr>37c67d38-f8e5-4177-ada0-d0a46b154cc9</vt:lpwstr>
  </property>
</Properties>
</file>