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48A12133" w:rsidR="00202E06" w:rsidRPr="00CD634F" w:rsidRDefault="005D64A8" w:rsidP="005D64A8">
      <w:pPr>
        <w:tabs>
          <w:tab w:val="left" w:pos="2268"/>
        </w:tabs>
        <w:rPr>
          <w:b/>
          <w:bCs/>
        </w:rPr>
      </w:pPr>
      <w:r w:rsidRPr="281221AC">
        <w:rPr>
          <w:b/>
          <w:bCs/>
        </w:rPr>
        <w:t>Post Title</w:t>
      </w:r>
      <w:r w:rsidR="00202E06" w:rsidRPr="281221AC">
        <w:rPr>
          <w:b/>
          <w:bCs/>
        </w:rPr>
        <w:t>:</w:t>
      </w:r>
      <w:r>
        <w:tab/>
      </w:r>
      <w:r w:rsidR="008C1BBD" w:rsidRPr="00CC489E">
        <w:t xml:space="preserve">Urban Search </w:t>
      </w:r>
      <w:r w:rsidR="31CB613C" w:rsidRPr="00CC489E">
        <w:t>and</w:t>
      </w:r>
      <w:r w:rsidR="008C1BBD" w:rsidRPr="00CC489E">
        <w:t xml:space="preserve"> Rescue (USAR) Canine Handler</w:t>
      </w:r>
    </w:p>
    <w:p w14:paraId="4D966EAC" w14:textId="19D6D035" w:rsidR="00CD634F" w:rsidRPr="00CD634F" w:rsidRDefault="005D64A8" w:rsidP="005D64A8">
      <w:pPr>
        <w:tabs>
          <w:tab w:val="left" w:pos="2268"/>
        </w:tabs>
      </w:pPr>
      <w:r w:rsidRPr="281221AC">
        <w:rPr>
          <w:b/>
          <w:bCs/>
        </w:rPr>
        <w:t>Grade</w:t>
      </w:r>
      <w:r w:rsidR="00CD634F" w:rsidRPr="281221AC">
        <w:rPr>
          <w:b/>
          <w:bCs/>
        </w:rPr>
        <w:t>:</w:t>
      </w:r>
      <w:r>
        <w:tab/>
      </w:r>
      <w:r w:rsidR="3098AD3F" w:rsidRPr="00CC489E">
        <w:t>F</w:t>
      </w:r>
      <w:r w:rsidR="00CC489E">
        <w:t>irefighter</w:t>
      </w:r>
      <w:r w:rsidR="003B0B41">
        <w:t xml:space="preserve"> / Crew Manager</w:t>
      </w:r>
    </w:p>
    <w:p w14:paraId="753A735D" w14:textId="441F2295"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8C1BBD" w:rsidRPr="00CC489E">
        <w:t>S</w:t>
      </w:r>
      <w:r w:rsidR="003B0B41">
        <w:t xml:space="preserve">tation Manager </w:t>
      </w:r>
      <w:r w:rsidR="008C1BBD" w:rsidRPr="00CC489E">
        <w:t>National Resilience</w:t>
      </w:r>
    </w:p>
    <w:p w14:paraId="33C842D4" w14:textId="7BA09E1A" w:rsidR="00CD634F" w:rsidRPr="003B0B41" w:rsidRDefault="005D64A8" w:rsidP="003B0B41">
      <w:pPr>
        <w:tabs>
          <w:tab w:val="left" w:pos="2268"/>
        </w:tabs>
        <w:ind w:left="2160" w:hanging="2160"/>
        <w:rPr>
          <w:color w:val="FF0000"/>
        </w:rPr>
      </w:pPr>
      <w:r w:rsidRPr="00CD634F">
        <w:rPr>
          <w:b/>
          <w:bCs/>
        </w:rPr>
        <w:t>Purpose Of Post</w:t>
      </w:r>
      <w:r w:rsidR="00CD634F" w:rsidRPr="00CD634F">
        <w:rPr>
          <w:b/>
          <w:bCs/>
        </w:rPr>
        <w:t>:</w:t>
      </w:r>
      <w:r w:rsidR="00CD634F" w:rsidRPr="00CD634F">
        <w:rPr>
          <w:b/>
          <w:bCs/>
        </w:rPr>
        <w:tab/>
      </w:r>
      <w:r w:rsidR="008C1BBD" w:rsidRPr="003B0B41">
        <w:t>To provide availability for NFCC National Resilience of a trained and qualified Canine Handler and dog (Canine Team) within the WYFRS USAR capability.</w:t>
      </w:r>
    </w:p>
    <w:p w14:paraId="78371F77" w14:textId="42FB6064" w:rsidR="00CD634F" w:rsidRPr="003B0B41" w:rsidRDefault="00CD634F" w:rsidP="281221AC">
      <w:pPr>
        <w:pStyle w:val="Heading1"/>
      </w:pPr>
      <w:r w:rsidRPr="003B0B41">
        <w:t>Organisational chart</w:t>
      </w:r>
      <w:r w:rsidR="00843D1F" w:rsidRPr="003B0B41">
        <w:t>.</w:t>
      </w:r>
    </w:p>
    <w:p w14:paraId="2FDB5A43" w14:textId="40ADC77A" w:rsidR="00500B74" w:rsidRPr="00500B74" w:rsidRDefault="005314AC" w:rsidP="00500B74">
      <w:pPr>
        <w:jc w:val="center"/>
        <w:rPr>
          <w:b/>
          <w:bCs/>
        </w:rPr>
      </w:pPr>
      <w:r>
        <w:rPr>
          <w:rFonts w:ascii="Times New Roman" w:hAnsi="Times New Roman" w:cs="Times New Roman"/>
          <w:noProof/>
        </w:rPr>
        <mc:AlternateContent>
          <mc:Choice Requires="wps">
            <w:drawing>
              <wp:anchor distT="0" distB="0" distL="114300" distR="114300" simplePos="0" relativeHeight="251658244" behindDoc="0" locked="0" layoutInCell="1" allowOverlap="1" wp14:anchorId="2C53D77B" wp14:editId="586BD184">
                <wp:simplePos x="0" y="0"/>
                <wp:positionH relativeFrom="margin">
                  <wp:align>center</wp:align>
                </wp:positionH>
                <wp:positionV relativeFrom="paragraph">
                  <wp:posOffset>11430</wp:posOffset>
                </wp:positionV>
                <wp:extent cx="1757045" cy="699715"/>
                <wp:effectExtent l="0" t="0" r="14605" b="24765"/>
                <wp:wrapNone/>
                <wp:docPr id="1341160426"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045" cy="699715"/>
                        </a:xfrm>
                        <a:prstGeom prst="roundRect">
                          <a:avLst>
                            <a:gd name="adj" fmla="val 16667"/>
                          </a:avLst>
                        </a:prstGeom>
                        <a:solidFill>
                          <a:srgbClr val="FFFFFF"/>
                        </a:solidFill>
                        <a:ln w="9525">
                          <a:solidFill>
                            <a:srgbClr val="000000"/>
                          </a:solidFill>
                          <a:round/>
                          <a:headEnd/>
                          <a:tailEnd/>
                        </a:ln>
                      </wps:spPr>
                      <wps:txbx>
                        <w:txbxContent>
                          <w:p w14:paraId="277E51C4" w14:textId="6418E966" w:rsidR="00500B74" w:rsidRDefault="00E22EC9" w:rsidP="00500B74">
                            <w:pPr>
                              <w:jc w:val="center"/>
                            </w:pPr>
                            <w:r>
                              <w:rPr>
                                <w:rFonts w:eastAsia="Arial Unicode MS" w:cs="Arial"/>
                                <w:b/>
                                <w:bCs/>
                                <w:color w:val="000000"/>
                              </w:rPr>
                              <w:t xml:space="preserve">Group Manager </w:t>
                            </w:r>
                            <w:r w:rsidR="00815E35">
                              <w:rPr>
                                <w:rFonts w:eastAsia="Arial Unicode MS" w:cs="Arial"/>
                                <w:b/>
                                <w:bCs/>
                                <w:color w:val="000000"/>
                              </w:rPr>
                              <w:t>Operations Support</w:t>
                            </w:r>
                            <w:r>
                              <w:rPr>
                                <w:rFonts w:eastAsia="Arial Unicode MS" w:cs="Arial"/>
                                <w:b/>
                                <w:bCs/>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3D77B" id="Rectangle: Rounded Corners 10" o:spid="_x0000_s1026" style="position:absolute;left:0;text-align:left;margin-left:0;margin-top:.9pt;width:138.35pt;height:55.1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">
                <v:textbox>
                  <w:txbxContent>
                    <w:p w14:paraId="277E51C4" w14:textId="6418E966" w:rsidR="00500B74" w:rsidRDefault="00E22EC9" w:rsidP="00500B74">
                      <w:pPr>
                        <w:jc w:val="center"/>
                      </w:pPr>
                      <w:r>
                        <w:rPr>
                          <w:rFonts w:eastAsia="Arial Unicode MS" w:cs="Arial"/>
                          <w:b/>
                          <w:bCs/>
                          <w:color w:val="000000"/>
                        </w:rPr>
                        <w:t xml:space="preserve">Group Manager </w:t>
                      </w:r>
                      <w:r w:rsidR="00815E35">
                        <w:rPr>
                          <w:rFonts w:eastAsia="Arial Unicode MS" w:cs="Arial"/>
                          <w:b/>
                          <w:bCs/>
                          <w:color w:val="000000"/>
                        </w:rPr>
                        <w:t>Operations Support</w:t>
                      </w:r>
                      <w:r>
                        <w:rPr>
                          <w:rFonts w:eastAsia="Arial Unicode MS" w:cs="Arial"/>
                          <w:b/>
                          <w:bCs/>
                          <w:color w:val="000000"/>
                        </w:rPr>
                        <w:t xml:space="preserve"> </w:t>
                      </w:r>
                    </w:p>
                  </w:txbxContent>
                </v:textbox>
                <w10:wrap anchorx="margin"/>
              </v:roundrect>
            </w:pict>
          </mc:Fallback>
        </mc:AlternateContent>
      </w:r>
    </w:p>
    <w:p w14:paraId="0D228B18" w14:textId="060F0425" w:rsidR="00500B74" w:rsidRPr="00500B74" w:rsidRDefault="00500B74" w:rsidP="00500B74">
      <w:pPr>
        <w:rPr>
          <w:b/>
          <w:bCs/>
        </w:rPr>
      </w:pPr>
    </w:p>
    <w:p w14:paraId="013EC787" w14:textId="091EB41F" w:rsidR="00500B74" w:rsidRPr="00500B74" w:rsidRDefault="005314AC" w:rsidP="00500B74">
      <w:pPr>
        <w:rPr>
          <w:b/>
          <w:bCs/>
        </w:rPr>
      </w:pPr>
      <w:r w:rsidRPr="00500B74">
        <w:rPr>
          <w:noProof/>
          <w:lang w:val="en-US"/>
        </w:rPr>
        <mc:AlternateContent>
          <mc:Choice Requires="wps">
            <w:drawing>
              <wp:anchor distT="0" distB="0" distL="114299" distR="114299" simplePos="0" relativeHeight="251658242" behindDoc="0" locked="0" layoutInCell="1" allowOverlap="1" wp14:anchorId="52A6B38F" wp14:editId="7D3FC42E">
                <wp:simplePos x="0" y="0"/>
                <wp:positionH relativeFrom="margin">
                  <wp:align>center</wp:align>
                </wp:positionH>
                <wp:positionV relativeFrom="paragraph">
                  <wp:posOffset>87382</wp:posOffset>
                </wp:positionV>
                <wp:extent cx="0" cy="200025"/>
                <wp:effectExtent l="76200" t="0" r="57150" b="47625"/>
                <wp:wrapNone/>
                <wp:docPr id="173310484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A04E5FA" id="_x0000_t32" coordsize="21600,21600" o:spt="32" o:oned="t" path="m,l21600,21600e" filled="f">
                <v:path arrowok="t" fillok="f" o:connecttype="none"/>
                <o:lock v:ext="edit" shapetype="t"/>
              </v:shapetype>
              <v:shape id="Straight Arrow Connector 6" o:spid="_x0000_s1026" type="#_x0000_t32" style="position:absolute;margin-left:0;margin-top:6.9pt;width:0;height:15.75pt;z-index:2516613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">
                <v:stroke endarrow="block"/>
                <w10:wrap anchorx="margin"/>
              </v:shape>
            </w:pict>
          </mc:Fallback>
        </mc:AlternateContent>
      </w:r>
    </w:p>
    <w:p w14:paraId="6079352C" w14:textId="64B20438" w:rsidR="00500B74" w:rsidRPr="00500B74" w:rsidRDefault="005314AC" w:rsidP="00500B74">
      <w:pPr>
        <w:rPr>
          <w:b/>
          <w:bCs/>
        </w:rPr>
      </w:pPr>
      <w:r w:rsidRPr="00500B74">
        <w:rPr>
          <w:noProof/>
          <w:lang w:val="en-US"/>
        </w:rPr>
        <mc:AlternateContent>
          <mc:Choice Requires="wps">
            <w:drawing>
              <wp:anchor distT="0" distB="0" distL="114300" distR="114300" simplePos="0" relativeHeight="251658240" behindDoc="0" locked="0" layoutInCell="1" allowOverlap="1" wp14:anchorId="41B3FC2D" wp14:editId="58BC5EB5">
                <wp:simplePos x="0" y="0"/>
                <wp:positionH relativeFrom="margin">
                  <wp:align>center</wp:align>
                </wp:positionH>
                <wp:positionV relativeFrom="paragraph">
                  <wp:posOffset>3616</wp:posOffset>
                </wp:positionV>
                <wp:extent cx="1749287" cy="723569"/>
                <wp:effectExtent l="0" t="0" r="22860" b="19685"/>
                <wp:wrapNone/>
                <wp:docPr id="184666514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287" cy="723569"/>
                        </a:xfrm>
                        <a:prstGeom prst="roundRect">
                          <a:avLst>
                            <a:gd name="adj" fmla="val 16667"/>
                          </a:avLst>
                        </a:prstGeom>
                        <a:solidFill>
                          <a:srgbClr val="FFFFFF"/>
                        </a:solidFill>
                        <a:ln w="9525">
                          <a:solidFill>
                            <a:srgbClr val="000000"/>
                          </a:solidFill>
                          <a:round/>
                          <a:headEnd/>
                          <a:tailEnd/>
                        </a:ln>
                      </wps:spPr>
                      <wps:txbx>
                        <w:txbxContent>
                          <w:p w14:paraId="14C483EF" w14:textId="7F888C09" w:rsidR="00500B74" w:rsidRDefault="00815E35" w:rsidP="00500B74">
                            <w:pPr>
                              <w:jc w:val="center"/>
                            </w:pPr>
                            <w:r>
                              <w:rPr>
                                <w:rFonts w:eastAsia="Arial Unicode MS" w:cs="Arial"/>
                                <w:b/>
                                <w:bCs/>
                                <w:color w:val="000000"/>
                              </w:rPr>
                              <w:t>Station Manager</w:t>
                            </w:r>
                            <w:r w:rsidR="005314AC">
                              <w:rPr>
                                <w:rFonts w:eastAsia="Arial Unicode MS" w:cs="Arial"/>
                                <w:b/>
                                <w:bCs/>
                                <w:color w:val="000000"/>
                              </w:rPr>
                              <w:t xml:space="preserve"> </w:t>
                            </w:r>
                            <w:r w:rsidR="00500B74">
                              <w:rPr>
                                <w:rFonts w:eastAsia="Arial Unicode MS" w:cs="Arial"/>
                                <w:b/>
                                <w:bCs/>
                                <w:color w:val="000000"/>
                              </w:rPr>
                              <w:t>Operations</w:t>
                            </w:r>
                            <w:r w:rsidR="005314AC">
                              <w:rPr>
                                <w:rFonts w:eastAsia="Arial Unicode MS" w:cs="Arial"/>
                                <w:b/>
                                <w:bCs/>
                                <w:color w:val="000000"/>
                              </w:rPr>
                              <w:t xml:space="preserve"> National Resilience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3FC2D" id="Rectangle: Rounded Corners 8" o:spid="_x0000_s1027" style="position:absolute;margin-left:0;margin-top:.3pt;width:137.75pt;height:56.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">
                <v:textbox>
                  <w:txbxContent>
                    <w:p w14:paraId="14C483EF" w14:textId="7F888C09" w:rsidR="00500B74" w:rsidRDefault="00815E35" w:rsidP="00500B74">
                      <w:pPr>
                        <w:jc w:val="center"/>
                      </w:pPr>
                      <w:r>
                        <w:rPr>
                          <w:rFonts w:eastAsia="Arial Unicode MS" w:cs="Arial"/>
                          <w:b/>
                          <w:bCs/>
                          <w:color w:val="000000"/>
                        </w:rPr>
                        <w:t>Station Manager</w:t>
                      </w:r>
                      <w:r w:rsidR="005314AC">
                        <w:rPr>
                          <w:rFonts w:eastAsia="Arial Unicode MS" w:cs="Arial"/>
                          <w:b/>
                          <w:bCs/>
                          <w:color w:val="000000"/>
                        </w:rPr>
                        <w:t xml:space="preserve"> </w:t>
                      </w:r>
                      <w:r w:rsidR="00500B74">
                        <w:rPr>
                          <w:rFonts w:eastAsia="Arial Unicode MS" w:cs="Arial"/>
                          <w:b/>
                          <w:bCs/>
                          <w:color w:val="000000"/>
                        </w:rPr>
                        <w:t>Operations</w:t>
                      </w:r>
                      <w:r w:rsidR="005314AC">
                        <w:rPr>
                          <w:rFonts w:eastAsia="Arial Unicode MS" w:cs="Arial"/>
                          <w:b/>
                          <w:bCs/>
                          <w:color w:val="000000"/>
                        </w:rPr>
                        <w:t xml:space="preserve"> National Resilience</w:t>
                      </w:r>
                    </w:p>
                  </w:txbxContent>
                </v:textbox>
                <w10:wrap anchorx="margin"/>
              </v:roundrect>
            </w:pict>
          </mc:Fallback>
        </mc:AlternateContent>
      </w:r>
    </w:p>
    <w:p w14:paraId="24F9BC7E" w14:textId="5B612D5F" w:rsidR="00500B74" w:rsidRPr="00500B74" w:rsidRDefault="00500B74" w:rsidP="00500B74">
      <w:pPr>
        <w:rPr>
          <w:b/>
          <w:bCs/>
        </w:rPr>
      </w:pPr>
    </w:p>
    <w:p w14:paraId="1BC0F51C" w14:textId="3BF0FD5A" w:rsidR="00500B74" w:rsidRPr="00500B74" w:rsidRDefault="005314AC" w:rsidP="00500B74">
      <w:pPr>
        <w:rPr>
          <w:b/>
          <w:bCs/>
        </w:rPr>
      </w:pPr>
      <w:r w:rsidRPr="00500B74">
        <w:rPr>
          <w:noProof/>
          <w:lang w:val="en-US"/>
        </w:rPr>
        <mc:AlternateContent>
          <mc:Choice Requires="wps">
            <w:drawing>
              <wp:anchor distT="0" distB="0" distL="114299" distR="114299" simplePos="0" relativeHeight="251658243" behindDoc="0" locked="0" layoutInCell="1" allowOverlap="1" wp14:anchorId="6043669D" wp14:editId="2734472E">
                <wp:simplePos x="0" y="0"/>
                <wp:positionH relativeFrom="margin">
                  <wp:align>center</wp:align>
                </wp:positionH>
                <wp:positionV relativeFrom="paragraph">
                  <wp:posOffset>49033</wp:posOffset>
                </wp:positionV>
                <wp:extent cx="0" cy="200025"/>
                <wp:effectExtent l="76200" t="0" r="57150" b="47625"/>
                <wp:wrapNone/>
                <wp:docPr id="75542703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BA57071" id="Straight Arrow Connector 5" o:spid="_x0000_s1026" type="#_x0000_t32" style="position:absolute;margin-left:0;margin-top:3.85pt;width:0;height:15.75pt;z-index:25166233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">
                <v:stroke endarrow="block"/>
                <w10:wrap anchorx="margin"/>
              </v:shape>
            </w:pict>
          </mc:Fallback>
        </mc:AlternateContent>
      </w:r>
    </w:p>
    <w:p w14:paraId="5487E3A6" w14:textId="17B2A858" w:rsidR="00500B74" w:rsidRPr="00500B74" w:rsidRDefault="005314AC" w:rsidP="00500B74">
      <w:pPr>
        <w:rPr>
          <w:b/>
          <w:bCs/>
        </w:rPr>
      </w:pPr>
      <w:r w:rsidRPr="00500B74">
        <w:rPr>
          <w:noProof/>
          <w:lang w:val="en-US"/>
        </w:rPr>
        <mc:AlternateContent>
          <mc:Choice Requires="wps">
            <w:drawing>
              <wp:anchor distT="0" distB="0" distL="114300" distR="114300" simplePos="0" relativeHeight="251658241" behindDoc="0" locked="0" layoutInCell="1" allowOverlap="1" wp14:anchorId="30DE13B4" wp14:editId="380A289B">
                <wp:simplePos x="0" y="0"/>
                <wp:positionH relativeFrom="margin">
                  <wp:posOffset>2229844</wp:posOffset>
                </wp:positionH>
                <wp:positionV relativeFrom="paragraph">
                  <wp:posOffset>4997</wp:posOffset>
                </wp:positionV>
                <wp:extent cx="1722286" cy="659958"/>
                <wp:effectExtent l="0" t="0" r="11430" b="26035"/>
                <wp:wrapNone/>
                <wp:docPr id="2143135171"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286" cy="659958"/>
                        </a:xfrm>
                        <a:prstGeom prst="roundRect">
                          <a:avLst>
                            <a:gd name="adj" fmla="val 16667"/>
                          </a:avLst>
                        </a:prstGeom>
                        <a:solidFill>
                          <a:srgbClr val="FFFFFF"/>
                        </a:solidFill>
                        <a:ln w="9525">
                          <a:solidFill>
                            <a:srgbClr val="000000"/>
                          </a:solidFill>
                          <a:round/>
                          <a:headEnd/>
                          <a:tailEnd/>
                        </a:ln>
                      </wps:spPr>
                      <wps:txbx>
                        <w:txbxContent>
                          <w:p w14:paraId="520614B5" w14:textId="2DE9A327" w:rsidR="00500B74" w:rsidRPr="005314AC" w:rsidRDefault="005314AC" w:rsidP="005314AC">
                            <w:pPr>
                              <w:shd w:val="clear" w:color="auto" w:fill="0070C0"/>
                              <w:jc w:val="center"/>
                              <w:rPr>
                                <w:rFonts w:eastAsia="Arial Unicode MS" w:cs="Arial"/>
                                <w:b/>
                                <w:bCs/>
                                <w:color w:val="000000"/>
                                <w:lang w:val="en-US"/>
                              </w:rPr>
                            </w:pPr>
                            <w:r>
                              <w:rPr>
                                <w:rFonts w:eastAsia="Arial Unicode MS" w:cs="Arial"/>
                                <w:b/>
                                <w:bCs/>
                                <w:color w:val="000000"/>
                                <w:lang w:val="en-US"/>
                              </w:rPr>
                              <w:t>USAR Canine Handler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E13B4" id="Rectangle: Rounded Corners 7" o:spid="_x0000_s1028" style="position:absolute;margin-left:175.6pt;margin-top:.4pt;width:135.6pt;height:51.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">
                <v:textbox>
                  <w:txbxContent>
                    <w:p w14:paraId="520614B5" w14:textId="2DE9A327" w:rsidR="00500B74" w:rsidRPr="005314AC" w:rsidRDefault="005314AC" w:rsidP="005314AC">
                      <w:pPr>
                        <w:shd w:val="clear" w:color="auto" w:fill="0070C0"/>
                        <w:jc w:val="center"/>
                        <w:rPr>
                          <w:rFonts w:eastAsia="Arial Unicode MS" w:cs="Arial"/>
                          <w:b/>
                          <w:bCs/>
                          <w:color w:val="000000"/>
                          <w:lang w:val="en-US"/>
                        </w:rPr>
                      </w:pPr>
                      <w:r>
                        <w:rPr>
                          <w:rFonts w:eastAsia="Arial Unicode MS" w:cs="Arial"/>
                          <w:b/>
                          <w:bCs/>
                          <w:color w:val="000000"/>
                          <w:lang w:val="en-US"/>
                        </w:rPr>
                        <w:t>USAR Canine Handler</w:t>
                      </w:r>
                    </w:p>
                  </w:txbxContent>
                </v:textbox>
                <w10:wrap anchorx="margin"/>
              </v:roundrect>
            </w:pict>
          </mc:Fallback>
        </mc:AlternateContent>
      </w:r>
    </w:p>
    <w:p w14:paraId="7C354525" w14:textId="77777777" w:rsidR="00500B74" w:rsidRPr="00500B74" w:rsidRDefault="00500B74" w:rsidP="00500B74">
      <w:pPr>
        <w:rPr>
          <w:b/>
          <w:bCs/>
        </w:rPr>
      </w:pPr>
    </w:p>
    <w:p w14:paraId="213995D5" w14:textId="7DB8CC09" w:rsidR="005D64A8" w:rsidRPr="005D64A8" w:rsidRDefault="005D64A8" w:rsidP="005D64A8"/>
    <w:p w14:paraId="45F0A4E1" w14:textId="68812345" w:rsidR="00CD634F" w:rsidRDefault="00CD634F" w:rsidP="005D64A8">
      <w:pPr>
        <w:pStyle w:val="Heading1"/>
      </w:pPr>
      <w:r>
        <w:t>Main duties and responsibilities of the role</w:t>
      </w:r>
      <w:r w:rsidR="00843D1F">
        <w:t>.</w:t>
      </w:r>
    </w:p>
    <w:p w14:paraId="0FFFC0E6" w14:textId="0E5CE3BA" w:rsidR="00CD634F" w:rsidRDefault="008C1BBD" w:rsidP="005D64A8">
      <w:pPr>
        <w:pStyle w:val="Numbered"/>
      </w:pPr>
      <w:r>
        <w:t xml:space="preserve">Attend USAR incidents and exercises to perform USAR and canine casualty search and rescue operations as determined by the Incident </w:t>
      </w:r>
      <w:r w:rsidR="25765E2E">
        <w:t xml:space="preserve">Commander. </w:t>
      </w:r>
    </w:p>
    <w:p w14:paraId="4A1B0CF8" w14:textId="756576DB" w:rsidR="00CD634F" w:rsidRDefault="008C1BBD" w:rsidP="005D64A8">
      <w:pPr>
        <w:pStyle w:val="Numbered"/>
      </w:pPr>
      <w:r w:rsidRPr="008C1BBD">
        <w:t>Undertake the role of Canine Handler and be responsible for all aspects of the care, wellbeing, health, safety and welfare, whilst on and off duty, including feeding, kennelling, exercising and training of the WYFRS canine asset.</w:t>
      </w:r>
    </w:p>
    <w:p w14:paraId="019CA3AD" w14:textId="4C4BADF1" w:rsidR="00CD634F" w:rsidRDefault="008C1BBD" w:rsidP="005D64A8">
      <w:pPr>
        <w:pStyle w:val="Numbered"/>
      </w:pPr>
      <w:r w:rsidRPr="008C1BBD">
        <w:t>Attend pre-arranged and no-notice training and exercises across USAR</w:t>
      </w:r>
      <w:r w:rsidR="00BE064A">
        <w:t>.</w:t>
      </w:r>
    </w:p>
    <w:p w14:paraId="5D9EBD90" w14:textId="689D69CE" w:rsidR="00CD634F" w:rsidRDefault="008C1BBD" w:rsidP="005D64A8">
      <w:pPr>
        <w:pStyle w:val="Numbered"/>
      </w:pPr>
      <w:r w:rsidRPr="008C1BBD">
        <w:t xml:space="preserve">Provide </w:t>
      </w:r>
      <w:proofErr w:type="spellStart"/>
      <w:r w:rsidRPr="008C1BBD">
        <w:t>on-call</w:t>
      </w:r>
      <w:proofErr w:type="spellEnd"/>
      <w:r w:rsidRPr="008C1BBD">
        <w:t xml:space="preserve"> operational cover.</w:t>
      </w:r>
    </w:p>
    <w:p w14:paraId="202C093F" w14:textId="4A52C9B4" w:rsidR="008C1BBD" w:rsidRDefault="008C1BBD" w:rsidP="005D64A8">
      <w:pPr>
        <w:pStyle w:val="Numbered"/>
      </w:pPr>
      <w:r w:rsidRPr="008C1BBD">
        <w:t>Maintain all personal issue PPE in a state of readiness for operational use.</w:t>
      </w:r>
    </w:p>
    <w:p w14:paraId="6AC470DA" w14:textId="057C3896" w:rsidR="008C1BBD" w:rsidRDefault="008C1BBD" w:rsidP="005D64A8">
      <w:pPr>
        <w:pStyle w:val="Numbered"/>
      </w:pPr>
      <w:r w:rsidRPr="008C1BBD">
        <w:t>Contribute to maintaining all associated vehicles, equipment and assets in a state of readiness for operational deployments</w:t>
      </w:r>
      <w:r w:rsidR="00DD3FBA">
        <w:t>.</w:t>
      </w:r>
    </w:p>
    <w:p w14:paraId="23CE9E56" w14:textId="145758A9" w:rsidR="008C1BBD" w:rsidRDefault="008C1BBD" w:rsidP="005D64A8">
      <w:pPr>
        <w:pStyle w:val="Numbered"/>
      </w:pPr>
      <w:r w:rsidRPr="008C1BBD">
        <w:t>Undertake duties as a Firefighter/ Crew Commander at Spen Valley and as a USAR technician attached to the WYFRS USAR team, qualified and currently maintaining competence as a USAR Technician.</w:t>
      </w:r>
    </w:p>
    <w:p w14:paraId="3B1B8ED5" w14:textId="3E6E4EAF" w:rsidR="008C1BBD" w:rsidRDefault="008C1BBD" w:rsidP="005D64A8">
      <w:pPr>
        <w:pStyle w:val="Numbered"/>
      </w:pPr>
      <w:r w:rsidRPr="008C1BBD">
        <w:t>Represent WYFRS by delivering presentations/training/awareness to other FRS, multi-agency partners and relevant stakeholders as appropriate.</w:t>
      </w:r>
    </w:p>
    <w:p w14:paraId="3589510D" w14:textId="5ADA7175" w:rsidR="008C1BBD" w:rsidRDefault="008C1BBD" w:rsidP="005D64A8">
      <w:pPr>
        <w:pStyle w:val="Numbered"/>
      </w:pPr>
      <w:r w:rsidRPr="008C1BBD">
        <w:t>Register for recall to duty to enable additional availability when required.</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2" w:tgtFrame="_blank" w:history="1">
        <w:r w:rsidRPr="0091601E">
          <w:rPr>
            <w:rStyle w:val="Hyperlink"/>
            <w:b/>
            <w:bCs/>
          </w:rPr>
          <w:t>NFCC Core Code of Ethics</w:t>
        </w:r>
      </w:hyperlink>
      <w:r w:rsidRPr="0091601E">
        <w:rPr>
          <w:b/>
          <w:bCs/>
        </w:rPr>
        <w:t> </w:t>
      </w:r>
      <w:r w:rsidRPr="005D64A8">
        <w:t>and</w:t>
      </w:r>
      <w:r w:rsidRPr="0091601E">
        <w:rPr>
          <w:b/>
          <w:bCs/>
        </w:rPr>
        <w:t> </w:t>
      </w:r>
      <w:hyperlink r:id="rId13"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4">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57033ED2" w:rsidR="00A33E19" w:rsidRDefault="00A33E19" w:rsidP="00230F93">
      <w:pPr>
        <w:pStyle w:val="Numbered"/>
      </w:pPr>
      <w:r>
        <w:t>A satisfactory</w:t>
      </w:r>
      <w:r w:rsidR="007004DA">
        <w:rPr>
          <w:b/>
          <w:bCs/>
        </w:rPr>
        <w:t xml:space="preserve"> </w:t>
      </w:r>
      <w:r w:rsidR="00C82F1B" w:rsidRPr="00204F06">
        <w:t>Disclosure</w:t>
      </w:r>
      <w:r w:rsidR="00965D05" w:rsidRPr="00204F06">
        <w:t xml:space="preserve"> and Barring</w:t>
      </w:r>
      <w:r w:rsidR="00204F06" w:rsidRPr="00204F06">
        <w:t xml:space="preserve"> check </w:t>
      </w:r>
      <w:proofErr w:type="gramStart"/>
      <w:r w:rsidR="00204F06" w:rsidRPr="00204F06">
        <w:t>is</w:t>
      </w:r>
      <w:proofErr w:type="gramEnd"/>
      <w:r w:rsidR="00204F06" w:rsidRPr="00204F06">
        <w:t xml:space="preserve"> required for the role.</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rsidRPr="0027145E" w14:paraId="6CB9632A" w14:textId="77777777" w:rsidTr="281221AC">
        <w:trPr>
          <w:tblHeader/>
        </w:trPr>
        <w:tc>
          <w:tcPr>
            <w:tcW w:w="642" w:type="dxa"/>
            <w:shd w:val="clear" w:color="auto" w:fill="D9E2F3" w:themeFill="accent1" w:themeFillTint="33"/>
          </w:tcPr>
          <w:p w14:paraId="6E3A7A09" w14:textId="77777777" w:rsidR="00AA7FB7" w:rsidRPr="0027145E" w:rsidRDefault="00AA7FB7" w:rsidP="00230F93">
            <w:pPr>
              <w:pStyle w:val="Numbered"/>
              <w:numPr>
                <w:ilvl w:val="0"/>
                <w:numId w:val="0"/>
              </w:numPr>
              <w:ind w:left="454" w:hanging="454"/>
              <w:rPr>
                <w:szCs w:val="24"/>
              </w:rPr>
            </w:pPr>
          </w:p>
        </w:tc>
        <w:tc>
          <w:tcPr>
            <w:tcW w:w="6157" w:type="dxa"/>
            <w:shd w:val="clear" w:color="auto" w:fill="D9E2F3" w:themeFill="accent1" w:themeFillTint="33"/>
          </w:tcPr>
          <w:p w14:paraId="54689E49" w14:textId="1AE63B26" w:rsidR="00AA7FB7" w:rsidRPr="0027145E" w:rsidRDefault="00AE61BA" w:rsidP="0037695C">
            <w:pPr>
              <w:rPr>
                <w:b/>
                <w:bCs/>
                <w:szCs w:val="24"/>
              </w:rPr>
            </w:pPr>
            <w:r w:rsidRPr="0027145E">
              <w:rPr>
                <w:b/>
                <w:bCs/>
                <w:szCs w:val="24"/>
              </w:rPr>
              <w:t>Experience</w:t>
            </w:r>
            <w:r w:rsidR="00843D1F" w:rsidRPr="0027145E">
              <w:rPr>
                <w:b/>
                <w:bCs/>
                <w:szCs w:val="24"/>
              </w:rPr>
              <w:t>.</w:t>
            </w:r>
          </w:p>
        </w:tc>
        <w:tc>
          <w:tcPr>
            <w:tcW w:w="1418" w:type="dxa"/>
            <w:shd w:val="clear" w:color="auto" w:fill="D9E2F3" w:themeFill="accent1" w:themeFillTint="33"/>
          </w:tcPr>
          <w:p w14:paraId="4C8D2977" w14:textId="0D77F33B" w:rsidR="00AA7FB7" w:rsidRPr="0027145E" w:rsidRDefault="00AE61BA" w:rsidP="00A621D6">
            <w:pPr>
              <w:rPr>
                <w:b/>
                <w:bCs/>
                <w:szCs w:val="24"/>
              </w:rPr>
            </w:pPr>
            <w:r w:rsidRPr="0027145E">
              <w:rPr>
                <w:b/>
                <w:bCs/>
                <w:szCs w:val="24"/>
              </w:rPr>
              <w:t>Essential/Desirable</w:t>
            </w:r>
            <w:r w:rsidR="00843D1F" w:rsidRPr="0027145E">
              <w:rPr>
                <w:b/>
                <w:bCs/>
                <w:szCs w:val="24"/>
              </w:rPr>
              <w:t>.</w:t>
            </w:r>
          </w:p>
        </w:tc>
        <w:tc>
          <w:tcPr>
            <w:tcW w:w="1559" w:type="dxa"/>
            <w:shd w:val="clear" w:color="auto" w:fill="D9E2F3" w:themeFill="accent1" w:themeFillTint="33"/>
          </w:tcPr>
          <w:p w14:paraId="5E7C96FD" w14:textId="4DBACA6A" w:rsidR="00AA7FB7" w:rsidRPr="0027145E" w:rsidRDefault="00A621D6" w:rsidP="0037695C">
            <w:pPr>
              <w:rPr>
                <w:b/>
                <w:bCs/>
                <w:szCs w:val="24"/>
              </w:rPr>
            </w:pPr>
            <w:r w:rsidRPr="0027145E">
              <w:rPr>
                <w:b/>
                <w:bCs/>
                <w:szCs w:val="24"/>
              </w:rPr>
              <w:t>Where identified</w:t>
            </w:r>
            <w:r w:rsidR="00843D1F" w:rsidRPr="0027145E">
              <w:rPr>
                <w:b/>
                <w:bCs/>
                <w:szCs w:val="24"/>
              </w:rPr>
              <w:t>.</w:t>
            </w:r>
          </w:p>
        </w:tc>
      </w:tr>
      <w:tr w:rsidR="00EC4721" w:rsidRPr="0027145E" w14:paraId="23CF6407" w14:textId="77777777" w:rsidTr="281221AC">
        <w:tc>
          <w:tcPr>
            <w:tcW w:w="642" w:type="dxa"/>
          </w:tcPr>
          <w:p w14:paraId="1F1E3ABF" w14:textId="55DA915D" w:rsidR="00AA7FB7" w:rsidRPr="0027145E" w:rsidRDefault="00AA7FB7" w:rsidP="00230F93">
            <w:pPr>
              <w:pStyle w:val="Numbered"/>
              <w:numPr>
                <w:ilvl w:val="0"/>
                <w:numId w:val="6"/>
              </w:numPr>
              <w:rPr>
                <w:szCs w:val="24"/>
              </w:rPr>
            </w:pPr>
          </w:p>
        </w:tc>
        <w:tc>
          <w:tcPr>
            <w:tcW w:w="6157" w:type="dxa"/>
          </w:tcPr>
          <w:p w14:paraId="65C067DC" w14:textId="6853AB03" w:rsidR="00AA7FB7" w:rsidRPr="0027145E" w:rsidRDefault="008C1BBD" w:rsidP="0037695C">
            <w:pPr>
              <w:rPr>
                <w:szCs w:val="24"/>
              </w:rPr>
            </w:pPr>
            <w:r w:rsidRPr="0027145E">
              <w:rPr>
                <w:color w:val="000000"/>
                <w:szCs w:val="24"/>
              </w:rPr>
              <w:t>To be a fully competent USAR technician and demonstrate maintenance of competence</w:t>
            </w:r>
          </w:p>
        </w:tc>
        <w:tc>
          <w:tcPr>
            <w:tcW w:w="1418" w:type="dxa"/>
          </w:tcPr>
          <w:p w14:paraId="215D3EC9" w14:textId="1F1CAA4F" w:rsidR="00AA7FB7" w:rsidRPr="0027145E" w:rsidRDefault="00BB6F1F" w:rsidP="0037695C">
            <w:pPr>
              <w:rPr>
                <w:szCs w:val="24"/>
              </w:rPr>
            </w:pPr>
            <w:r w:rsidRPr="0027145E">
              <w:rPr>
                <w:rFonts w:eastAsia="Arial Unicode MS" w:cs="Arial"/>
                <w:szCs w:val="24"/>
              </w:rPr>
              <w:t>Essential.</w:t>
            </w:r>
          </w:p>
        </w:tc>
        <w:tc>
          <w:tcPr>
            <w:tcW w:w="1559" w:type="dxa"/>
          </w:tcPr>
          <w:p w14:paraId="113E7306" w14:textId="54ED38AD" w:rsidR="00AA7FB7" w:rsidRPr="0027145E" w:rsidRDefault="00863416" w:rsidP="0037695C">
            <w:pPr>
              <w:rPr>
                <w:szCs w:val="24"/>
              </w:rPr>
            </w:pPr>
            <w:r w:rsidRPr="0027145E">
              <w:rPr>
                <w:rFonts w:eastAsia="Arial Unicode MS" w:cs="Arial"/>
                <w:szCs w:val="24"/>
              </w:rPr>
              <w:t xml:space="preserve">Application &amp; </w:t>
            </w:r>
            <w:r w:rsidRPr="0027145E">
              <w:rPr>
                <w:rFonts w:cs="Arial"/>
                <w:szCs w:val="24"/>
              </w:rPr>
              <w:t>Selection Process</w:t>
            </w:r>
            <w:r w:rsidR="00210A4D" w:rsidRPr="0027145E">
              <w:rPr>
                <w:rFonts w:cs="Arial"/>
                <w:szCs w:val="24"/>
              </w:rPr>
              <w:t>.</w:t>
            </w:r>
          </w:p>
        </w:tc>
      </w:tr>
      <w:tr w:rsidR="00EC4721" w:rsidRPr="0027145E" w14:paraId="637D9353" w14:textId="77777777" w:rsidTr="281221AC">
        <w:trPr>
          <w:cantSplit/>
        </w:trPr>
        <w:tc>
          <w:tcPr>
            <w:tcW w:w="642" w:type="dxa"/>
          </w:tcPr>
          <w:p w14:paraId="663D38E2" w14:textId="3D0785AF" w:rsidR="00AA7FB7" w:rsidRPr="0027145E" w:rsidRDefault="00AA7FB7" w:rsidP="00230F93">
            <w:pPr>
              <w:pStyle w:val="Numbered"/>
              <w:rPr>
                <w:szCs w:val="24"/>
              </w:rPr>
            </w:pPr>
          </w:p>
        </w:tc>
        <w:tc>
          <w:tcPr>
            <w:tcW w:w="6157" w:type="dxa"/>
          </w:tcPr>
          <w:p w14:paraId="55BC15DC" w14:textId="261B567D" w:rsidR="00AA7FB7" w:rsidRPr="0027145E" w:rsidRDefault="008C1BBD" w:rsidP="0037695C">
            <w:pPr>
              <w:rPr>
                <w:szCs w:val="24"/>
              </w:rPr>
            </w:pPr>
            <w:r w:rsidRPr="0027145E">
              <w:rPr>
                <w:color w:val="000000"/>
                <w:szCs w:val="24"/>
              </w:rPr>
              <w:t>Competent in current role and achieved band A in current PDR</w:t>
            </w:r>
          </w:p>
        </w:tc>
        <w:tc>
          <w:tcPr>
            <w:tcW w:w="1418" w:type="dxa"/>
          </w:tcPr>
          <w:p w14:paraId="2B9F7802" w14:textId="294AD75E" w:rsidR="00AA7FB7" w:rsidRPr="0027145E" w:rsidRDefault="00BB6F1F" w:rsidP="0037695C">
            <w:pPr>
              <w:rPr>
                <w:szCs w:val="24"/>
              </w:rPr>
            </w:pPr>
            <w:r w:rsidRPr="0027145E">
              <w:rPr>
                <w:rFonts w:eastAsia="Arial Unicode MS" w:cs="Arial"/>
                <w:szCs w:val="24"/>
              </w:rPr>
              <w:t>Essential.</w:t>
            </w:r>
          </w:p>
        </w:tc>
        <w:tc>
          <w:tcPr>
            <w:tcW w:w="1559" w:type="dxa"/>
          </w:tcPr>
          <w:p w14:paraId="1FCBAB76" w14:textId="2BA41805" w:rsidR="00AA7FB7" w:rsidRPr="0027145E" w:rsidRDefault="00863416" w:rsidP="0037695C">
            <w:pPr>
              <w:rPr>
                <w:szCs w:val="24"/>
              </w:rPr>
            </w:pPr>
            <w:r w:rsidRPr="0027145E">
              <w:rPr>
                <w:rFonts w:eastAsia="Arial Unicode MS" w:cs="Arial"/>
                <w:szCs w:val="24"/>
              </w:rPr>
              <w:t xml:space="preserve">Application &amp; </w:t>
            </w:r>
            <w:r w:rsidRPr="0027145E">
              <w:rPr>
                <w:rFonts w:cs="Arial"/>
                <w:szCs w:val="24"/>
              </w:rPr>
              <w:t>Selection Process</w:t>
            </w:r>
            <w:r w:rsidR="00210A4D" w:rsidRPr="0027145E">
              <w:rPr>
                <w:rFonts w:cs="Arial"/>
                <w:szCs w:val="24"/>
              </w:rPr>
              <w:t>.</w:t>
            </w:r>
          </w:p>
        </w:tc>
      </w:tr>
      <w:tr w:rsidR="00EC4721" w:rsidRPr="0027145E" w14:paraId="45380D05" w14:textId="77777777" w:rsidTr="281221AC">
        <w:tc>
          <w:tcPr>
            <w:tcW w:w="642" w:type="dxa"/>
          </w:tcPr>
          <w:p w14:paraId="6389BF9A" w14:textId="64A06FCD" w:rsidR="00AA7FB7" w:rsidRPr="0027145E" w:rsidRDefault="00AA7FB7" w:rsidP="00230F93">
            <w:pPr>
              <w:pStyle w:val="Numbered"/>
              <w:rPr>
                <w:szCs w:val="24"/>
              </w:rPr>
            </w:pPr>
          </w:p>
        </w:tc>
        <w:tc>
          <w:tcPr>
            <w:tcW w:w="6157" w:type="dxa"/>
          </w:tcPr>
          <w:p w14:paraId="368858BA" w14:textId="688B137E" w:rsidR="00AA7FB7" w:rsidRPr="0027145E" w:rsidRDefault="008C1BBD" w:rsidP="0037695C">
            <w:pPr>
              <w:rPr>
                <w:szCs w:val="24"/>
              </w:rPr>
            </w:pPr>
            <w:r w:rsidRPr="0027145E">
              <w:rPr>
                <w:color w:val="000000"/>
                <w:szCs w:val="24"/>
              </w:rPr>
              <w:t>Experience and knowledge of the WYFRS USAR capability</w:t>
            </w:r>
          </w:p>
        </w:tc>
        <w:tc>
          <w:tcPr>
            <w:tcW w:w="1418" w:type="dxa"/>
          </w:tcPr>
          <w:p w14:paraId="27C0B2FC" w14:textId="6A8A41C5" w:rsidR="00AA7FB7" w:rsidRPr="0027145E" w:rsidRDefault="00BB6F1F" w:rsidP="0037695C">
            <w:pPr>
              <w:rPr>
                <w:szCs w:val="24"/>
              </w:rPr>
            </w:pPr>
            <w:r w:rsidRPr="0027145E">
              <w:rPr>
                <w:rFonts w:eastAsia="Arial Unicode MS" w:cs="Arial"/>
                <w:szCs w:val="24"/>
              </w:rPr>
              <w:t>Essential.</w:t>
            </w:r>
          </w:p>
        </w:tc>
        <w:tc>
          <w:tcPr>
            <w:tcW w:w="1559" w:type="dxa"/>
          </w:tcPr>
          <w:p w14:paraId="269F381A" w14:textId="7FDB7395" w:rsidR="00AA7FB7" w:rsidRPr="0027145E" w:rsidRDefault="00BB6F1F" w:rsidP="0037695C">
            <w:pPr>
              <w:rPr>
                <w:szCs w:val="24"/>
              </w:rPr>
            </w:pPr>
            <w:r w:rsidRPr="0027145E">
              <w:rPr>
                <w:rFonts w:eastAsia="Arial Unicode MS" w:cs="Arial"/>
                <w:szCs w:val="24"/>
              </w:rPr>
              <w:t xml:space="preserve">Application &amp; </w:t>
            </w:r>
            <w:r w:rsidRPr="0027145E">
              <w:rPr>
                <w:rFonts w:cs="Arial"/>
                <w:szCs w:val="24"/>
              </w:rPr>
              <w:t>Selection Process.</w:t>
            </w:r>
          </w:p>
        </w:tc>
      </w:tr>
      <w:tr w:rsidR="00230F93" w:rsidRPr="0027145E" w14:paraId="4D107219" w14:textId="77777777" w:rsidTr="281221AC">
        <w:tc>
          <w:tcPr>
            <w:tcW w:w="642" w:type="dxa"/>
          </w:tcPr>
          <w:p w14:paraId="67680C85" w14:textId="77777777" w:rsidR="00230F93" w:rsidRPr="0027145E" w:rsidRDefault="00230F93" w:rsidP="00230F93">
            <w:pPr>
              <w:pStyle w:val="Numbered"/>
              <w:rPr>
                <w:szCs w:val="24"/>
              </w:rPr>
            </w:pPr>
          </w:p>
        </w:tc>
        <w:tc>
          <w:tcPr>
            <w:tcW w:w="6157" w:type="dxa"/>
          </w:tcPr>
          <w:p w14:paraId="1DB5425B" w14:textId="7E7B24ED" w:rsidR="00230F93" w:rsidRPr="0027145E" w:rsidRDefault="006F2264" w:rsidP="006F2264">
            <w:pPr>
              <w:rPr>
                <w:szCs w:val="24"/>
              </w:rPr>
            </w:pPr>
            <w:r w:rsidRPr="006F2264">
              <w:rPr>
                <w:color w:val="000000"/>
                <w:szCs w:val="24"/>
              </w:rPr>
              <w:t>Demonstrate flexibility to meet operational On-Call cover and training requirements.</w:t>
            </w:r>
          </w:p>
        </w:tc>
        <w:tc>
          <w:tcPr>
            <w:tcW w:w="1418" w:type="dxa"/>
          </w:tcPr>
          <w:p w14:paraId="4DBF5016" w14:textId="235985C4" w:rsidR="00230F93" w:rsidRPr="0027145E" w:rsidRDefault="00BB6F1F" w:rsidP="0037695C">
            <w:pPr>
              <w:rPr>
                <w:szCs w:val="24"/>
              </w:rPr>
            </w:pPr>
            <w:r w:rsidRPr="0027145E">
              <w:rPr>
                <w:rFonts w:eastAsia="Arial Unicode MS" w:cs="Arial"/>
                <w:szCs w:val="24"/>
              </w:rPr>
              <w:t>Essential.</w:t>
            </w:r>
          </w:p>
        </w:tc>
        <w:tc>
          <w:tcPr>
            <w:tcW w:w="1559" w:type="dxa"/>
          </w:tcPr>
          <w:p w14:paraId="3F702A38" w14:textId="6F35A0ED" w:rsidR="00230F93" w:rsidRPr="0027145E" w:rsidRDefault="00BB6F1F" w:rsidP="0037695C">
            <w:pPr>
              <w:rPr>
                <w:szCs w:val="24"/>
              </w:rPr>
            </w:pPr>
            <w:r w:rsidRPr="0027145E">
              <w:rPr>
                <w:rFonts w:eastAsia="Arial Unicode MS" w:cs="Arial"/>
                <w:szCs w:val="24"/>
              </w:rPr>
              <w:t xml:space="preserve">Application &amp; </w:t>
            </w:r>
            <w:r w:rsidRPr="0027145E">
              <w:rPr>
                <w:rFonts w:cs="Arial"/>
                <w:szCs w:val="24"/>
              </w:rPr>
              <w:t>Selection Process.</w:t>
            </w:r>
          </w:p>
        </w:tc>
      </w:tr>
    </w:tbl>
    <w:p w14:paraId="38B5BA3A" w14:textId="77777777" w:rsidR="0037695C" w:rsidRPr="0027145E" w:rsidRDefault="0037695C" w:rsidP="0037695C">
      <w:pPr>
        <w:rPr>
          <w:szCs w:val="24"/>
        </w:rPr>
      </w:pPr>
    </w:p>
    <w:tbl>
      <w:tblPr>
        <w:tblStyle w:val="TableGrid"/>
        <w:tblW w:w="9776" w:type="dxa"/>
        <w:tblLayout w:type="fixed"/>
        <w:tblLook w:val="04A0" w:firstRow="1" w:lastRow="0" w:firstColumn="1" w:lastColumn="0" w:noHBand="0" w:noVBand="1"/>
      </w:tblPr>
      <w:tblGrid>
        <w:gridCol w:w="642"/>
        <w:gridCol w:w="6016"/>
        <w:gridCol w:w="1417"/>
        <w:gridCol w:w="1701"/>
      </w:tblGrid>
      <w:tr w:rsidR="00B66EAE" w:rsidRPr="0027145E" w14:paraId="48404D53" w14:textId="77777777" w:rsidTr="00230F93">
        <w:trPr>
          <w:tblHeader/>
        </w:trPr>
        <w:tc>
          <w:tcPr>
            <w:tcW w:w="642" w:type="dxa"/>
            <w:shd w:val="clear" w:color="auto" w:fill="D9E2F3" w:themeFill="accent1" w:themeFillTint="33"/>
          </w:tcPr>
          <w:p w14:paraId="708C5901" w14:textId="77777777" w:rsidR="00945BDF" w:rsidRPr="0027145E" w:rsidRDefault="00945BDF" w:rsidP="008975F5">
            <w:pPr>
              <w:rPr>
                <w:szCs w:val="24"/>
              </w:rPr>
            </w:pPr>
          </w:p>
        </w:tc>
        <w:tc>
          <w:tcPr>
            <w:tcW w:w="6016" w:type="dxa"/>
            <w:shd w:val="clear" w:color="auto" w:fill="D9E2F3" w:themeFill="accent1" w:themeFillTint="33"/>
          </w:tcPr>
          <w:p w14:paraId="533F6E4D" w14:textId="67D19E55" w:rsidR="00945BDF" w:rsidRPr="0027145E" w:rsidRDefault="00D25650" w:rsidP="008975F5">
            <w:pPr>
              <w:rPr>
                <w:b/>
                <w:bCs/>
                <w:szCs w:val="24"/>
              </w:rPr>
            </w:pPr>
            <w:r>
              <w:rPr>
                <w:b/>
                <w:bCs/>
                <w:szCs w:val="24"/>
              </w:rPr>
              <w:t xml:space="preserve">Physical Requirements, </w:t>
            </w:r>
            <w:r w:rsidR="00945BDF" w:rsidRPr="0027145E">
              <w:rPr>
                <w:b/>
                <w:bCs/>
                <w:szCs w:val="24"/>
              </w:rPr>
              <w:t>Education and Training</w:t>
            </w:r>
            <w:r w:rsidR="00843D1F" w:rsidRPr="0027145E">
              <w:rPr>
                <w:b/>
                <w:bCs/>
                <w:szCs w:val="24"/>
              </w:rPr>
              <w:t>.</w:t>
            </w:r>
          </w:p>
        </w:tc>
        <w:tc>
          <w:tcPr>
            <w:tcW w:w="1417" w:type="dxa"/>
            <w:shd w:val="clear" w:color="auto" w:fill="D9E2F3" w:themeFill="accent1" w:themeFillTint="33"/>
          </w:tcPr>
          <w:p w14:paraId="43777263" w14:textId="11F43641" w:rsidR="00945BDF" w:rsidRPr="0027145E" w:rsidRDefault="00945BDF" w:rsidP="008975F5">
            <w:pPr>
              <w:rPr>
                <w:b/>
                <w:bCs/>
                <w:szCs w:val="24"/>
              </w:rPr>
            </w:pPr>
            <w:r w:rsidRPr="0027145E">
              <w:rPr>
                <w:b/>
                <w:bCs/>
                <w:szCs w:val="24"/>
              </w:rPr>
              <w:t>Essential/Desirable</w:t>
            </w:r>
            <w:r w:rsidR="00843D1F" w:rsidRPr="0027145E">
              <w:rPr>
                <w:b/>
                <w:bCs/>
                <w:szCs w:val="24"/>
              </w:rPr>
              <w:t>.</w:t>
            </w:r>
          </w:p>
        </w:tc>
        <w:tc>
          <w:tcPr>
            <w:tcW w:w="1701" w:type="dxa"/>
            <w:shd w:val="clear" w:color="auto" w:fill="D9E2F3" w:themeFill="accent1" w:themeFillTint="33"/>
          </w:tcPr>
          <w:p w14:paraId="586C27D0" w14:textId="60D204BF" w:rsidR="00945BDF" w:rsidRPr="0027145E" w:rsidRDefault="00945BDF" w:rsidP="008975F5">
            <w:pPr>
              <w:rPr>
                <w:b/>
                <w:bCs/>
                <w:szCs w:val="24"/>
              </w:rPr>
            </w:pPr>
            <w:r w:rsidRPr="0027145E">
              <w:rPr>
                <w:b/>
                <w:bCs/>
                <w:szCs w:val="24"/>
              </w:rPr>
              <w:t>Where identified</w:t>
            </w:r>
            <w:r w:rsidR="00843D1F" w:rsidRPr="0027145E">
              <w:rPr>
                <w:b/>
                <w:bCs/>
                <w:szCs w:val="24"/>
              </w:rPr>
              <w:t>.</w:t>
            </w:r>
          </w:p>
        </w:tc>
      </w:tr>
      <w:tr w:rsidR="00B66EAE" w:rsidRPr="0027145E" w14:paraId="1B874A40" w14:textId="77777777" w:rsidTr="00210A4D">
        <w:tc>
          <w:tcPr>
            <w:tcW w:w="642" w:type="dxa"/>
          </w:tcPr>
          <w:p w14:paraId="65E33F2B" w14:textId="79EDF485" w:rsidR="00945BDF" w:rsidRPr="0027145E" w:rsidRDefault="00945BDF" w:rsidP="00230F93">
            <w:pPr>
              <w:pStyle w:val="Numbered"/>
              <w:rPr>
                <w:szCs w:val="24"/>
              </w:rPr>
            </w:pPr>
          </w:p>
        </w:tc>
        <w:tc>
          <w:tcPr>
            <w:tcW w:w="6016" w:type="dxa"/>
          </w:tcPr>
          <w:p w14:paraId="59FB428A" w14:textId="679728AA" w:rsidR="00945BDF" w:rsidRPr="0027145E" w:rsidRDefault="008C1BBD" w:rsidP="00B66EAE">
            <w:pPr>
              <w:rPr>
                <w:szCs w:val="24"/>
              </w:rPr>
            </w:pPr>
            <w:r w:rsidRPr="0027145E">
              <w:rPr>
                <w:color w:val="000000"/>
                <w:szCs w:val="24"/>
              </w:rPr>
              <w:t>Maintain 42 VO2 max fitness standard</w:t>
            </w:r>
          </w:p>
        </w:tc>
        <w:tc>
          <w:tcPr>
            <w:tcW w:w="1417" w:type="dxa"/>
          </w:tcPr>
          <w:p w14:paraId="173493E2" w14:textId="68382571" w:rsidR="00945BDF" w:rsidRPr="0027145E" w:rsidRDefault="00BB6F1F" w:rsidP="008975F5">
            <w:pPr>
              <w:rPr>
                <w:szCs w:val="24"/>
              </w:rPr>
            </w:pPr>
            <w:r w:rsidRPr="0027145E">
              <w:rPr>
                <w:rFonts w:eastAsia="Arial Unicode MS" w:cs="Arial"/>
                <w:szCs w:val="24"/>
              </w:rPr>
              <w:t>Essential.</w:t>
            </w:r>
          </w:p>
        </w:tc>
        <w:tc>
          <w:tcPr>
            <w:tcW w:w="1701" w:type="dxa"/>
          </w:tcPr>
          <w:p w14:paraId="571A0038" w14:textId="2CC5D2B1" w:rsidR="00945BDF" w:rsidRPr="0027145E" w:rsidRDefault="00945BDF" w:rsidP="008975F5">
            <w:pPr>
              <w:rPr>
                <w:szCs w:val="24"/>
              </w:rPr>
            </w:pPr>
            <w:r w:rsidRPr="0027145E">
              <w:rPr>
                <w:rFonts w:eastAsia="Arial Unicode MS" w:cs="Arial"/>
                <w:szCs w:val="24"/>
              </w:rPr>
              <w:t>Application</w:t>
            </w:r>
            <w:r w:rsidR="00210A4D" w:rsidRPr="0027145E">
              <w:rPr>
                <w:rFonts w:eastAsia="Arial Unicode MS" w:cs="Arial"/>
                <w:szCs w:val="24"/>
              </w:rPr>
              <w:t>.</w:t>
            </w:r>
            <w:r w:rsidRPr="0027145E">
              <w:rPr>
                <w:rFonts w:eastAsia="Arial Unicode MS" w:cs="Arial"/>
                <w:szCs w:val="24"/>
              </w:rPr>
              <w:t xml:space="preserve"> </w:t>
            </w:r>
          </w:p>
        </w:tc>
      </w:tr>
      <w:tr w:rsidR="00B66EAE" w:rsidRPr="0027145E" w14:paraId="667FFE52" w14:textId="77777777" w:rsidTr="00210A4D">
        <w:tc>
          <w:tcPr>
            <w:tcW w:w="642" w:type="dxa"/>
          </w:tcPr>
          <w:p w14:paraId="30382DED" w14:textId="38CA857B" w:rsidR="00945BDF" w:rsidRPr="0027145E" w:rsidRDefault="00945BDF" w:rsidP="00230F93">
            <w:pPr>
              <w:pStyle w:val="Numbered"/>
              <w:rPr>
                <w:szCs w:val="24"/>
              </w:rPr>
            </w:pPr>
          </w:p>
        </w:tc>
        <w:tc>
          <w:tcPr>
            <w:tcW w:w="6016" w:type="dxa"/>
          </w:tcPr>
          <w:p w14:paraId="7646AB2C" w14:textId="6D0A042A" w:rsidR="00945BDF" w:rsidRPr="0027145E" w:rsidRDefault="008C1BBD" w:rsidP="008975F5">
            <w:pPr>
              <w:rPr>
                <w:szCs w:val="24"/>
              </w:rPr>
            </w:pPr>
            <w:r w:rsidRPr="0027145E">
              <w:rPr>
                <w:color w:val="000000"/>
                <w:szCs w:val="24"/>
              </w:rPr>
              <w:t>Have a full understanding of the national USAR Concept of Operations (</w:t>
            </w:r>
            <w:proofErr w:type="spellStart"/>
            <w:r w:rsidRPr="0027145E">
              <w:rPr>
                <w:color w:val="000000"/>
                <w:szCs w:val="24"/>
              </w:rPr>
              <w:t>ConOps</w:t>
            </w:r>
            <w:proofErr w:type="spellEnd"/>
            <w:r w:rsidRPr="0027145E">
              <w:rPr>
                <w:color w:val="000000"/>
                <w:szCs w:val="24"/>
              </w:rPr>
              <w:t>)</w:t>
            </w:r>
          </w:p>
        </w:tc>
        <w:tc>
          <w:tcPr>
            <w:tcW w:w="1417" w:type="dxa"/>
          </w:tcPr>
          <w:p w14:paraId="10219B2B" w14:textId="3D91ED57" w:rsidR="00945BDF" w:rsidRPr="0027145E" w:rsidRDefault="00BB6F1F" w:rsidP="008975F5">
            <w:pPr>
              <w:rPr>
                <w:szCs w:val="24"/>
              </w:rPr>
            </w:pPr>
            <w:r w:rsidRPr="0027145E">
              <w:rPr>
                <w:rFonts w:eastAsia="Arial Unicode MS" w:cs="Arial"/>
                <w:szCs w:val="24"/>
              </w:rPr>
              <w:t>Essential.</w:t>
            </w:r>
          </w:p>
        </w:tc>
        <w:tc>
          <w:tcPr>
            <w:tcW w:w="1701" w:type="dxa"/>
          </w:tcPr>
          <w:p w14:paraId="744A6E8D" w14:textId="3C309E01" w:rsidR="00945BDF" w:rsidRPr="0027145E" w:rsidRDefault="00945BDF" w:rsidP="008975F5">
            <w:pPr>
              <w:rPr>
                <w:szCs w:val="24"/>
              </w:rPr>
            </w:pPr>
            <w:r w:rsidRPr="0027145E">
              <w:rPr>
                <w:rFonts w:eastAsia="Arial Unicode MS" w:cs="Arial"/>
                <w:szCs w:val="24"/>
              </w:rPr>
              <w:t xml:space="preserve">Application &amp; </w:t>
            </w:r>
            <w:r w:rsidRPr="0027145E">
              <w:rPr>
                <w:rFonts w:cs="Arial"/>
                <w:szCs w:val="24"/>
              </w:rPr>
              <w:t>Selection Process</w:t>
            </w:r>
            <w:r w:rsidR="00210A4D" w:rsidRPr="0027145E">
              <w:rPr>
                <w:rFonts w:cs="Arial"/>
                <w:szCs w:val="24"/>
              </w:rPr>
              <w:t>.</w:t>
            </w:r>
          </w:p>
        </w:tc>
      </w:tr>
      <w:tr w:rsidR="006B42F1" w:rsidRPr="0027145E" w14:paraId="6D2132AF" w14:textId="77777777" w:rsidTr="006B42F1">
        <w:tc>
          <w:tcPr>
            <w:tcW w:w="642" w:type="dxa"/>
          </w:tcPr>
          <w:p w14:paraId="7490AC79" w14:textId="77777777" w:rsidR="006B42F1" w:rsidRPr="0027145E" w:rsidRDefault="006B42F1" w:rsidP="008975F5">
            <w:pPr>
              <w:pStyle w:val="Numbered"/>
              <w:rPr>
                <w:szCs w:val="24"/>
              </w:rPr>
            </w:pPr>
          </w:p>
        </w:tc>
        <w:tc>
          <w:tcPr>
            <w:tcW w:w="6016" w:type="dxa"/>
          </w:tcPr>
          <w:p w14:paraId="6D358BE0" w14:textId="77777777" w:rsidR="006B42F1" w:rsidRPr="0027145E" w:rsidRDefault="006B42F1" w:rsidP="008975F5">
            <w:pPr>
              <w:rPr>
                <w:color w:val="000000"/>
                <w:szCs w:val="24"/>
              </w:rPr>
            </w:pPr>
            <w:r w:rsidRPr="0027145E">
              <w:rPr>
                <w:color w:val="000000"/>
                <w:szCs w:val="24"/>
              </w:rPr>
              <w:t>To hold and maintain a current full UK valid car driving licence.</w:t>
            </w:r>
          </w:p>
        </w:tc>
        <w:tc>
          <w:tcPr>
            <w:tcW w:w="1417" w:type="dxa"/>
          </w:tcPr>
          <w:p w14:paraId="3A43FC33" w14:textId="77777777" w:rsidR="006B42F1" w:rsidRPr="0027145E" w:rsidRDefault="006B42F1" w:rsidP="008975F5">
            <w:pPr>
              <w:rPr>
                <w:szCs w:val="24"/>
              </w:rPr>
            </w:pPr>
            <w:r w:rsidRPr="0027145E">
              <w:rPr>
                <w:rFonts w:eastAsia="Arial Unicode MS" w:cs="Arial"/>
                <w:szCs w:val="24"/>
              </w:rPr>
              <w:t>Essential.</w:t>
            </w:r>
          </w:p>
        </w:tc>
        <w:tc>
          <w:tcPr>
            <w:tcW w:w="1701" w:type="dxa"/>
          </w:tcPr>
          <w:p w14:paraId="5D2EF2B0" w14:textId="77777777" w:rsidR="006B42F1" w:rsidRPr="0027145E" w:rsidRDefault="006B42F1" w:rsidP="008975F5">
            <w:pPr>
              <w:rPr>
                <w:szCs w:val="24"/>
              </w:rPr>
            </w:pPr>
            <w:r w:rsidRPr="0027145E">
              <w:rPr>
                <w:rFonts w:eastAsia="Arial Unicode MS" w:cs="Arial"/>
                <w:szCs w:val="24"/>
              </w:rPr>
              <w:t xml:space="preserve">Application &amp; </w:t>
            </w:r>
            <w:r w:rsidRPr="0027145E">
              <w:rPr>
                <w:rFonts w:cs="Arial"/>
                <w:szCs w:val="24"/>
              </w:rPr>
              <w:t>Selection Process.</w:t>
            </w:r>
          </w:p>
        </w:tc>
      </w:tr>
    </w:tbl>
    <w:p w14:paraId="4273D3AD" w14:textId="77777777" w:rsidR="00945BDF" w:rsidRPr="0027145E" w:rsidRDefault="00945BDF" w:rsidP="0037695C">
      <w:pPr>
        <w:rPr>
          <w:szCs w:val="24"/>
        </w:rPr>
      </w:pPr>
    </w:p>
    <w:tbl>
      <w:tblPr>
        <w:tblStyle w:val="TableGrid"/>
        <w:tblW w:w="9776" w:type="dxa"/>
        <w:tblLayout w:type="fixed"/>
        <w:tblLook w:val="04A0" w:firstRow="1" w:lastRow="0" w:firstColumn="1" w:lastColumn="0" w:noHBand="0" w:noVBand="1"/>
      </w:tblPr>
      <w:tblGrid>
        <w:gridCol w:w="642"/>
        <w:gridCol w:w="6016"/>
        <w:gridCol w:w="1417"/>
        <w:gridCol w:w="1701"/>
      </w:tblGrid>
      <w:tr w:rsidR="00B66EAE" w:rsidRPr="0027145E" w14:paraId="77B0CBD1" w14:textId="77777777" w:rsidTr="00230F93">
        <w:trPr>
          <w:tblHeader/>
        </w:trPr>
        <w:tc>
          <w:tcPr>
            <w:tcW w:w="642" w:type="dxa"/>
            <w:shd w:val="clear" w:color="auto" w:fill="D9E2F3" w:themeFill="accent1" w:themeFillTint="33"/>
          </w:tcPr>
          <w:p w14:paraId="41AE7C8F" w14:textId="77777777" w:rsidR="00B66EAE" w:rsidRPr="0027145E" w:rsidRDefault="00B66EAE" w:rsidP="00230F93">
            <w:pPr>
              <w:pStyle w:val="Numbered"/>
              <w:numPr>
                <w:ilvl w:val="0"/>
                <w:numId w:val="0"/>
              </w:numPr>
              <w:ind w:left="454" w:hanging="454"/>
              <w:rPr>
                <w:szCs w:val="24"/>
              </w:rPr>
            </w:pPr>
          </w:p>
        </w:tc>
        <w:tc>
          <w:tcPr>
            <w:tcW w:w="6016" w:type="dxa"/>
            <w:shd w:val="clear" w:color="auto" w:fill="D9E2F3" w:themeFill="accent1" w:themeFillTint="33"/>
          </w:tcPr>
          <w:p w14:paraId="5DED5E94" w14:textId="3393A86D" w:rsidR="00B66EAE" w:rsidRPr="0027145E" w:rsidRDefault="00B66EAE" w:rsidP="008975F5">
            <w:pPr>
              <w:rPr>
                <w:b/>
                <w:bCs/>
                <w:szCs w:val="24"/>
              </w:rPr>
            </w:pPr>
            <w:r w:rsidRPr="0027145E">
              <w:rPr>
                <w:b/>
                <w:bCs/>
                <w:szCs w:val="24"/>
              </w:rPr>
              <w:t>Special knowledge and skills</w:t>
            </w:r>
            <w:r w:rsidR="00843D1F" w:rsidRPr="0027145E">
              <w:rPr>
                <w:b/>
                <w:bCs/>
                <w:szCs w:val="24"/>
              </w:rPr>
              <w:t>.</w:t>
            </w:r>
          </w:p>
        </w:tc>
        <w:tc>
          <w:tcPr>
            <w:tcW w:w="1417" w:type="dxa"/>
            <w:shd w:val="clear" w:color="auto" w:fill="D9E2F3" w:themeFill="accent1" w:themeFillTint="33"/>
          </w:tcPr>
          <w:p w14:paraId="76522B6E" w14:textId="331A4C06" w:rsidR="00B66EAE" w:rsidRPr="0027145E" w:rsidRDefault="00B66EAE" w:rsidP="008975F5">
            <w:pPr>
              <w:rPr>
                <w:b/>
                <w:bCs/>
                <w:szCs w:val="24"/>
              </w:rPr>
            </w:pPr>
            <w:r w:rsidRPr="0027145E">
              <w:rPr>
                <w:b/>
                <w:bCs/>
                <w:szCs w:val="24"/>
              </w:rPr>
              <w:t>Essential/Desirable</w:t>
            </w:r>
            <w:r w:rsidR="00843D1F" w:rsidRPr="0027145E">
              <w:rPr>
                <w:b/>
                <w:bCs/>
                <w:szCs w:val="24"/>
              </w:rPr>
              <w:t>.</w:t>
            </w:r>
          </w:p>
        </w:tc>
        <w:tc>
          <w:tcPr>
            <w:tcW w:w="1701" w:type="dxa"/>
            <w:shd w:val="clear" w:color="auto" w:fill="D9E2F3" w:themeFill="accent1" w:themeFillTint="33"/>
          </w:tcPr>
          <w:p w14:paraId="495908BB" w14:textId="12E34325" w:rsidR="00B66EAE" w:rsidRPr="0027145E" w:rsidRDefault="00B66EAE" w:rsidP="008975F5">
            <w:pPr>
              <w:rPr>
                <w:b/>
                <w:bCs/>
                <w:szCs w:val="24"/>
              </w:rPr>
            </w:pPr>
            <w:r w:rsidRPr="0027145E">
              <w:rPr>
                <w:b/>
                <w:bCs/>
                <w:szCs w:val="24"/>
              </w:rPr>
              <w:t>Where identified</w:t>
            </w:r>
            <w:r w:rsidR="00843D1F" w:rsidRPr="0027145E">
              <w:rPr>
                <w:b/>
                <w:bCs/>
                <w:szCs w:val="24"/>
              </w:rPr>
              <w:t>.</w:t>
            </w:r>
          </w:p>
        </w:tc>
      </w:tr>
      <w:tr w:rsidR="00B66EAE" w:rsidRPr="0027145E" w14:paraId="35BF27A8" w14:textId="77777777" w:rsidTr="00210A4D">
        <w:tc>
          <w:tcPr>
            <w:tcW w:w="642" w:type="dxa"/>
          </w:tcPr>
          <w:p w14:paraId="490E787E" w14:textId="0BC35E5B" w:rsidR="00B66EAE" w:rsidRPr="0027145E" w:rsidRDefault="00B66EAE" w:rsidP="00230F93">
            <w:pPr>
              <w:pStyle w:val="Numbered"/>
              <w:rPr>
                <w:szCs w:val="24"/>
              </w:rPr>
            </w:pPr>
          </w:p>
        </w:tc>
        <w:tc>
          <w:tcPr>
            <w:tcW w:w="6016" w:type="dxa"/>
          </w:tcPr>
          <w:p w14:paraId="4B314886" w14:textId="4EA58009" w:rsidR="00B66EAE" w:rsidRPr="0027145E" w:rsidRDefault="00BB6F1F" w:rsidP="008975F5">
            <w:pPr>
              <w:rPr>
                <w:szCs w:val="24"/>
              </w:rPr>
            </w:pPr>
            <w:r w:rsidRPr="0027145E">
              <w:rPr>
                <w:color w:val="000000"/>
                <w:szCs w:val="24"/>
              </w:rPr>
              <w:t>Demonstrate working in a multi-agency environment and providing information to a multi-agency audience in operational, advisory and training roles</w:t>
            </w:r>
          </w:p>
        </w:tc>
        <w:tc>
          <w:tcPr>
            <w:tcW w:w="1417" w:type="dxa"/>
          </w:tcPr>
          <w:p w14:paraId="3CB812D9" w14:textId="0EA74F45" w:rsidR="00B66EAE" w:rsidRPr="0027145E" w:rsidRDefault="00BB6F1F" w:rsidP="008975F5">
            <w:pPr>
              <w:rPr>
                <w:szCs w:val="24"/>
              </w:rPr>
            </w:pPr>
            <w:r w:rsidRPr="0027145E">
              <w:rPr>
                <w:rFonts w:eastAsia="Arial Unicode MS" w:cs="Arial"/>
                <w:szCs w:val="24"/>
              </w:rPr>
              <w:t>Essential.</w:t>
            </w:r>
          </w:p>
        </w:tc>
        <w:tc>
          <w:tcPr>
            <w:tcW w:w="1701" w:type="dxa"/>
          </w:tcPr>
          <w:p w14:paraId="7CB7E452" w14:textId="1A77676A" w:rsidR="00B66EAE" w:rsidRPr="0027145E" w:rsidRDefault="00BB6F1F" w:rsidP="008975F5">
            <w:pPr>
              <w:rPr>
                <w:szCs w:val="24"/>
              </w:rPr>
            </w:pPr>
            <w:r w:rsidRPr="0027145E">
              <w:rPr>
                <w:rFonts w:eastAsia="Arial Unicode MS" w:cs="Arial"/>
                <w:szCs w:val="24"/>
              </w:rPr>
              <w:t xml:space="preserve">Application &amp; </w:t>
            </w:r>
            <w:r w:rsidRPr="0027145E">
              <w:rPr>
                <w:rFonts w:cs="Arial"/>
                <w:szCs w:val="24"/>
              </w:rPr>
              <w:t>Selection Process.</w:t>
            </w:r>
          </w:p>
        </w:tc>
      </w:tr>
      <w:tr w:rsidR="00BB6F1F" w:rsidRPr="0027145E" w14:paraId="49DD3F42" w14:textId="77777777" w:rsidTr="00210A4D">
        <w:tc>
          <w:tcPr>
            <w:tcW w:w="642" w:type="dxa"/>
          </w:tcPr>
          <w:p w14:paraId="6DCFF262" w14:textId="77777777" w:rsidR="00BB6F1F" w:rsidRPr="0027145E" w:rsidRDefault="00BB6F1F" w:rsidP="00230F93">
            <w:pPr>
              <w:pStyle w:val="Numbered"/>
              <w:rPr>
                <w:szCs w:val="24"/>
              </w:rPr>
            </w:pPr>
          </w:p>
        </w:tc>
        <w:tc>
          <w:tcPr>
            <w:tcW w:w="6016" w:type="dxa"/>
          </w:tcPr>
          <w:p w14:paraId="5D929AC7" w14:textId="532671A4" w:rsidR="00BB6F1F" w:rsidRPr="0027145E" w:rsidRDefault="00BB6F1F" w:rsidP="008975F5">
            <w:pPr>
              <w:rPr>
                <w:color w:val="000000"/>
                <w:szCs w:val="24"/>
              </w:rPr>
            </w:pPr>
            <w:r w:rsidRPr="0027145E">
              <w:rPr>
                <w:color w:val="000000"/>
                <w:szCs w:val="24"/>
              </w:rPr>
              <w:t>Demonstrate a proactive, confident and resilient approach to the role.</w:t>
            </w:r>
          </w:p>
        </w:tc>
        <w:tc>
          <w:tcPr>
            <w:tcW w:w="1417" w:type="dxa"/>
          </w:tcPr>
          <w:p w14:paraId="5C48A3D3" w14:textId="5AC242E3" w:rsidR="00BB6F1F" w:rsidRPr="0027145E" w:rsidRDefault="00BB6F1F" w:rsidP="008975F5">
            <w:pPr>
              <w:rPr>
                <w:szCs w:val="24"/>
              </w:rPr>
            </w:pPr>
            <w:r w:rsidRPr="0027145E">
              <w:rPr>
                <w:rFonts w:eastAsia="Arial Unicode MS" w:cs="Arial"/>
                <w:szCs w:val="24"/>
              </w:rPr>
              <w:t>Essential.</w:t>
            </w:r>
          </w:p>
        </w:tc>
        <w:tc>
          <w:tcPr>
            <w:tcW w:w="1701" w:type="dxa"/>
          </w:tcPr>
          <w:p w14:paraId="69C1C631" w14:textId="46C363B6" w:rsidR="00BB6F1F" w:rsidRPr="0027145E" w:rsidRDefault="00BB6F1F" w:rsidP="008975F5">
            <w:pPr>
              <w:rPr>
                <w:szCs w:val="24"/>
              </w:rPr>
            </w:pPr>
            <w:r w:rsidRPr="0027145E">
              <w:rPr>
                <w:rFonts w:eastAsia="Arial Unicode MS" w:cs="Arial"/>
                <w:szCs w:val="24"/>
              </w:rPr>
              <w:t xml:space="preserve">Application &amp; </w:t>
            </w:r>
            <w:r w:rsidRPr="0027145E">
              <w:rPr>
                <w:rFonts w:cs="Arial"/>
                <w:szCs w:val="24"/>
              </w:rPr>
              <w:t>Selection Process.</w:t>
            </w:r>
          </w:p>
        </w:tc>
      </w:tr>
      <w:tr w:rsidR="00BB6F1F" w:rsidRPr="0027145E" w14:paraId="10D160E1" w14:textId="77777777" w:rsidTr="00210A4D">
        <w:tc>
          <w:tcPr>
            <w:tcW w:w="642" w:type="dxa"/>
          </w:tcPr>
          <w:p w14:paraId="2C590052" w14:textId="77777777" w:rsidR="00BB6F1F" w:rsidRPr="0027145E" w:rsidRDefault="00BB6F1F" w:rsidP="00230F93">
            <w:pPr>
              <w:pStyle w:val="Numbered"/>
              <w:rPr>
                <w:szCs w:val="24"/>
              </w:rPr>
            </w:pPr>
          </w:p>
        </w:tc>
        <w:tc>
          <w:tcPr>
            <w:tcW w:w="6016" w:type="dxa"/>
          </w:tcPr>
          <w:p w14:paraId="6D6E0A3A" w14:textId="3897C397" w:rsidR="00BB6F1F" w:rsidRPr="0027145E" w:rsidRDefault="00BB6F1F" w:rsidP="008975F5">
            <w:pPr>
              <w:rPr>
                <w:color w:val="000000"/>
                <w:szCs w:val="24"/>
              </w:rPr>
            </w:pPr>
            <w:r w:rsidRPr="0027145E">
              <w:rPr>
                <w:color w:val="000000"/>
                <w:szCs w:val="24"/>
              </w:rPr>
              <w:t>Commitment to developing in the role in line with the needs of the organisation and national guidance</w:t>
            </w:r>
          </w:p>
        </w:tc>
        <w:tc>
          <w:tcPr>
            <w:tcW w:w="1417" w:type="dxa"/>
          </w:tcPr>
          <w:p w14:paraId="318B3501" w14:textId="7E140CB5" w:rsidR="00BB6F1F" w:rsidRPr="0027145E" w:rsidRDefault="00BB6F1F" w:rsidP="008975F5">
            <w:pPr>
              <w:rPr>
                <w:szCs w:val="24"/>
              </w:rPr>
            </w:pPr>
            <w:r w:rsidRPr="0027145E">
              <w:rPr>
                <w:rFonts w:eastAsia="Arial Unicode MS" w:cs="Arial"/>
                <w:szCs w:val="24"/>
              </w:rPr>
              <w:t>Essential.</w:t>
            </w:r>
          </w:p>
        </w:tc>
        <w:tc>
          <w:tcPr>
            <w:tcW w:w="1701" w:type="dxa"/>
          </w:tcPr>
          <w:p w14:paraId="447D2A6D" w14:textId="77BC2E7D" w:rsidR="00BB6F1F" w:rsidRPr="0027145E" w:rsidRDefault="00BB6F1F" w:rsidP="008975F5">
            <w:pPr>
              <w:rPr>
                <w:szCs w:val="24"/>
              </w:rPr>
            </w:pPr>
            <w:r w:rsidRPr="0027145E">
              <w:rPr>
                <w:rFonts w:eastAsia="Arial Unicode MS" w:cs="Arial"/>
                <w:szCs w:val="24"/>
              </w:rPr>
              <w:t xml:space="preserve">Application &amp; </w:t>
            </w:r>
            <w:r w:rsidRPr="0027145E">
              <w:rPr>
                <w:rFonts w:cs="Arial"/>
                <w:szCs w:val="24"/>
              </w:rPr>
              <w:t>Selection Process.</w:t>
            </w:r>
          </w:p>
        </w:tc>
      </w:tr>
      <w:tr w:rsidR="00B66EAE" w:rsidRPr="0027145E" w14:paraId="53DAACC8" w14:textId="77777777" w:rsidTr="00210A4D">
        <w:tc>
          <w:tcPr>
            <w:tcW w:w="642" w:type="dxa"/>
          </w:tcPr>
          <w:p w14:paraId="3DB3D3B9" w14:textId="78527927" w:rsidR="00B66EAE" w:rsidRPr="0027145E" w:rsidRDefault="00B66EAE" w:rsidP="00230F93">
            <w:pPr>
              <w:pStyle w:val="Numbered"/>
              <w:rPr>
                <w:szCs w:val="24"/>
              </w:rPr>
            </w:pPr>
          </w:p>
        </w:tc>
        <w:tc>
          <w:tcPr>
            <w:tcW w:w="6016" w:type="dxa"/>
          </w:tcPr>
          <w:p w14:paraId="36CE2DD5" w14:textId="78F4CF06" w:rsidR="00B66EAE" w:rsidRPr="0027145E" w:rsidRDefault="00894491" w:rsidP="008975F5">
            <w:pPr>
              <w:rPr>
                <w:color w:val="000000"/>
                <w:szCs w:val="24"/>
              </w:rPr>
            </w:pPr>
            <w:r w:rsidRPr="0027145E">
              <w:rPr>
                <w:color w:val="000000"/>
                <w:szCs w:val="24"/>
              </w:rPr>
              <w:t>Demonstrate commitment to and understanding of Equality &amp; Diversity, NFCC Core Code of Ethics and WYFRS values</w:t>
            </w:r>
            <w:r w:rsidR="00210A4D" w:rsidRPr="0027145E">
              <w:rPr>
                <w:color w:val="000000"/>
                <w:szCs w:val="24"/>
              </w:rPr>
              <w:t>.</w:t>
            </w:r>
          </w:p>
        </w:tc>
        <w:tc>
          <w:tcPr>
            <w:tcW w:w="1417" w:type="dxa"/>
          </w:tcPr>
          <w:p w14:paraId="1EC1251D" w14:textId="6FEEB9D0" w:rsidR="00B66EAE" w:rsidRPr="0027145E" w:rsidRDefault="0072659E" w:rsidP="008975F5">
            <w:pPr>
              <w:rPr>
                <w:szCs w:val="24"/>
              </w:rPr>
            </w:pPr>
            <w:r w:rsidRPr="0027145E">
              <w:rPr>
                <w:rFonts w:eastAsia="Arial Unicode MS" w:cs="Arial"/>
                <w:szCs w:val="24"/>
              </w:rPr>
              <w:t>Essential</w:t>
            </w:r>
            <w:r w:rsidR="00210A4D" w:rsidRPr="0027145E">
              <w:rPr>
                <w:rFonts w:eastAsia="Arial Unicode MS" w:cs="Arial"/>
                <w:szCs w:val="24"/>
              </w:rPr>
              <w:t>.</w:t>
            </w:r>
          </w:p>
        </w:tc>
        <w:tc>
          <w:tcPr>
            <w:tcW w:w="1701" w:type="dxa"/>
          </w:tcPr>
          <w:p w14:paraId="72B9901D" w14:textId="2483D0D1" w:rsidR="00B66EAE" w:rsidRPr="0027145E" w:rsidRDefault="00FF7871" w:rsidP="008975F5">
            <w:pPr>
              <w:rPr>
                <w:szCs w:val="24"/>
              </w:rPr>
            </w:pPr>
            <w:r w:rsidRPr="0027145E">
              <w:rPr>
                <w:rFonts w:cs="Arial"/>
                <w:szCs w:val="24"/>
              </w:rPr>
              <w:t>Selection Process only</w:t>
            </w:r>
            <w:r w:rsidR="00210A4D" w:rsidRPr="0027145E">
              <w:rPr>
                <w:rFonts w:cs="Arial"/>
                <w:szCs w:val="24"/>
              </w:rPr>
              <w:t>.</w:t>
            </w:r>
          </w:p>
        </w:tc>
      </w:tr>
    </w:tbl>
    <w:p w14:paraId="6E54AE45" w14:textId="77777777" w:rsidR="00B66EAE" w:rsidRDefault="00B66EAE"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A60BBE" w:rsidRPr="0027145E" w14:paraId="40C57EF3" w14:textId="77777777" w:rsidTr="008975F5">
        <w:trPr>
          <w:tblHeader/>
        </w:trPr>
        <w:tc>
          <w:tcPr>
            <w:tcW w:w="642" w:type="dxa"/>
            <w:shd w:val="clear" w:color="auto" w:fill="D9E2F3" w:themeFill="accent1" w:themeFillTint="33"/>
          </w:tcPr>
          <w:p w14:paraId="33F2A96F" w14:textId="77777777" w:rsidR="00A60BBE" w:rsidRPr="0027145E" w:rsidRDefault="00A60BBE" w:rsidP="008975F5">
            <w:pPr>
              <w:pStyle w:val="Numbered"/>
              <w:numPr>
                <w:ilvl w:val="0"/>
                <w:numId w:val="0"/>
              </w:numPr>
              <w:ind w:left="454" w:hanging="454"/>
              <w:rPr>
                <w:szCs w:val="24"/>
              </w:rPr>
            </w:pPr>
          </w:p>
        </w:tc>
        <w:tc>
          <w:tcPr>
            <w:tcW w:w="6016" w:type="dxa"/>
            <w:shd w:val="clear" w:color="auto" w:fill="D9E2F3" w:themeFill="accent1" w:themeFillTint="33"/>
          </w:tcPr>
          <w:p w14:paraId="7F5AE641" w14:textId="2EA8AC91" w:rsidR="00A60BBE" w:rsidRPr="0027145E" w:rsidRDefault="00A60BBE" w:rsidP="008975F5">
            <w:pPr>
              <w:rPr>
                <w:b/>
                <w:bCs/>
                <w:szCs w:val="24"/>
              </w:rPr>
            </w:pPr>
            <w:r>
              <w:rPr>
                <w:b/>
                <w:bCs/>
                <w:szCs w:val="24"/>
              </w:rPr>
              <w:t>Home &amp; Welfare Requirements</w:t>
            </w:r>
            <w:r w:rsidRPr="0027145E">
              <w:rPr>
                <w:b/>
                <w:bCs/>
                <w:szCs w:val="24"/>
              </w:rPr>
              <w:t>.</w:t>
            </w:r>
          </w:p>
        </w:tc>
        <w:tc>
          <w:tcPr>
            <w:tcW w:w="1417" w:type="dxa"/>
            <w:shd w:val="clear" w:color="auto" w:fill="D9E2F3" w:themeFill="accent1" w:themeFillTint="33"/>
          </w:tcPr>
          <w:p w14:paraId="5D405122" w14:textId="77777777" w:rsidR="00A60BBE" w:rsidRPr="0027145E" w:rsidRDefault="00A60BBE" w:rsidP="008975F5">
            <w:pPr>
              <w:rPr>
                <w:b/>
                <w:bCs/>
                <w:szCs w:val="24"/>
              </w:rPr>
            </w:pPr>
            <w:r w:rsidRPr="0027145E">
              <w:rPr>
                <w:b/>
                <w:bCs/>
                <w:szCs w:val="24"/>
              </w:rPr>
              <w:t>Essential/Desirable.</w:t>
            </w:r>
          </w:p>
        </w:tc>
        <w:tc>
          <w:tcPr>
            <w:tcW w:w="1701" w:type="dxa"/>
            <w:shd w:val="clear" w:color="auto" w:fill="D9E2F3" w:themeFill="accent1" w:themeFillTint="33"/>
          </w:tcPr>
          <w:p w14:paraId="07757992" w14:textId="77777777" w:rsidR="00A60BBE" w:rsidRPr="0027145E" w:rsidRDefault="00A60BBE" w:rsidP="008975F5">
            <w:pPr>
              <w:rPr>
                <w:b/>
                <w:bCs/>
                <w:szCs w:val="24"/>
              </w:rPr>
            </w:pPr>
            <w:r w:rsidRPr="0027145E">
              <w:rPr>
                <w:b/>
                <w:bCs/>
                <w:szCs w:val="24"/>
              </w:rPr>
              <w:t>Where identified.</w:t>
            </w:r>
          </w:p>
        </w:tc>
      </w:tr>
      <w:tr w:rsidR="00A60BBE" w:rsidRPr="0027145E" w14:paraId="27187C29" w14:textId="77777777" w:rsidTr="00A60BBE">
        <w:tc>
          <w:tcPr>
            <w:tcW w:w="642" w:type="dxa"/>
          </w:tcPr>
          <w:p w14:paraId="57F90C9D" w14:textId="77777777" w:rsidR="00A60BBE" w:rsidRPr="0027145E" w:rsidRDefault="00A60BBE" w:rsidP="008975F5">
            <w:pPr>
              <w:pStyle w:val="Numbered"/>
              <w:rPr>
                <w:szCs w:val="24"/>
              </w:rPr>
            </w:pPr>
          </w:p>
        </w:tc>
        <w:tc>
          <w:tcPr>
            <w:tcW w:w="6016" w:type="dxa"/>
          </w:tcPr>
          <w:p w14:paraId="0865B709" w14:textId="77777777" w:rsidR="00A60BBE" w:rsidRPr="0027145E" w:rsidRDefault="00A60BBE" w:rsidP="008975F5">
            <w:pPr>
              <w:rPr>
                <w:color w:val="000000"/>
                <w:szCs w:val="24"/>
                <w:highlight w:val="yellow"/>
              </w:rPr>
            </w:pPr>
            <w:r w:rsidRPr="0027145E">
              <w:rPr>
                <w:color w:val="000000"/>
                <w:szCs w:val="24"/>
              </w:rPr>
              <w:t>Ensure the dog has a suitable, safe, and secure home environment that meets its welfare needs.</w:t>
            </w:r>
          </w:p>
        </w:tc>
        <w:tc>
          <w:tcPr>
            <w:tcW w:w="1417" w:type="dxa"/>
          </w:tcPr>
          <w:p w14:paraId="412B7922" w14:textId="77777777" w:rsidR="00A60BBE" w:rsidRPr="0027145E" w:rsidRDefault="00A60BBE" w:rsidP="008975F5">
            <w:pPr>
              <w:rPr>
                <w:rFonts w:eastAsia="Arial Unicode MS" w:cs="Arial"/>
                <w:szCs w:val="24"/>
              </w:rPr>
            </w:pPr>
            <w:r w:rsidRPr="0027145E">
              <w:rPr>
                <w:rFonts w:eastAsia="Arial Unicode MS" w:cs="Arial"/>
                <w:szCs w:val="24"/>
              </w:rPr>
              <w:t>Essential.</w:t>
            </w:r>
          </w:p>
        </w:tc>
        <w:tc>
          <w:tcPr>
            <w:tcW w:w="1701" w:type="dxa"/>
          </w:tcPr>
          <w:p w14:paraId="3BD2F547" w14:textId="77777777" w:rsidR="00A60BBE" w:rsidRPr="0027145E" w:rsidRDefault="00A60BBE" w:rsidP="008975F5">
            <w:pPr>
              <w:rPr>
                <w:rFonts w:eastAsia="Arial Unicode MS" w:cs="Arial"/>
                <w:szCs w:val="24"/>
              </w:rPr>
            </w:pPr>
            <w:r w:rsidRPr="0027145E">
              <w:rPr>
                <w:rFonts w:eastAsia="Arial Unicode MS" w:cs="Arial"/>
                <w:szCs w:val="24"/>
              </w:rPr>
              <w:t xml:space="preserve">Application &amp; </w:t>
            </w:r>
            <w:r w:rsidRPr="0027145E">
              <w:rPr>
                <w:rFonts w:cs="Arial"/>
                <w:szCs w:val="24"/>
              </w:rPr>
              <w:t>Selection Process.</w:t>
            </w:r>
          </w:p>
        </w:tc>
      </w:tr>
      <w:tr w:rsidR="00A60BBE" w:rsidRPr="0027145E" w14:paraId="00A13A46" w14:textId="77777777" w:rsidTr="008975F5">
        <w:tc>
          <w:tcPr>
            <w:tcW w:w="642" w:type="dxa"/>
          </w:tcPr>
          <w:p w14:paraId="73A410DB" w14:textId="77777777" w:rsidR="00A60BBE" w:rsidRPr="0027145E" w:rsidRDefault="00A60BBE" w:rsidP="008975F5">
            <w:pPr>
              <w:pStyle w:val="Numbered"/>
              <w:rPr>
                <w:szCs w:val="24"/>
              </w:rPr>
            </w:pPr>
          </w:p>
        </w:tc>
        <w:tc>
          <w:tcPr>
            <w:tcW w:w="6016" w:type="dxa"/>
          </w:tcPr>
          <w:p w14:paraId="7827A6EE" w14:textId="77777777" w:rsidR="00A60BBE" w:rsidRPr="0027145E" w:rsidRDefault="00A60BBE" w:rsidP="008975F5">
            <w:pPr>
              <w:rPr>
                <w:szCs w:val="24"/>
              </w:rPr>
            </w:pPr>
            <w:r w:rsidRPr="0027145E">
              <w:rPr>
                <w:color w:val="000000"/>
                <w:szCs w:val="24"/>
              </w:rPr>
              <w:t>Provide a response from a home location within 45 minutes of WYFRS HQ</w:t>
            </w:r>
          </w:p>
        </w:tc>
        <w:tc>
          <w:tcPr>
            <w:tcW w:w="1417" w:type="dxa"/>
          </w:tcPr>
          <w:p w14:paraId="243BDE97" w14:textId="77777777" w:rsidR="00A60BBE" w:rsidRPr="0027145E" w:rsidRDefault="00A60BBE" w:rsidP="008975F5">
            <w:pPr>
              <w:rPr>
                <w:szCs w:val="24"/>
              </w:rPr>
            </w:pPr>
            <w:r w:rsidRPr="0027145E">
              <w:rPr>
                <w:rFonts w:eastAsia="Arial Unicode MS" w:cs="Arial"/>
                <w:szCs w:val="24"/>
              </w:rPr>
              <w:t>Essential.</w:t>
            </w:r>
          </w:p>
        </w:tc>
        <w:tc>
          <w:tcPr>
            <w:tcW w:w="1701" w:type="dxa"/>
          </w:tcPr>
          <w:p w14:paraId="27D71083" w14:textId="77777777" w:rsidR="00A60BBE" w:rsidRPr="0027145E" w:rsidRDefault="00A60BBE" w:rsidP="008975F5">
            <w:pPr>
              <w:rPr>
                <w:szCs w:val="24"/>
              </w:rPr>
            </w:pPr>
            <w:r w:rsidRPr="0027145E">
              <w:rPr>
                <w:rFonts w:eastAsia="Arial Unicode MS" w:cs="Arial"/>
                <w:szCs w:val="24"/>
              </w:rPr>
              <w:t xml:space="preserve">Application &amp; </w:t>
            </w:r>
            <w:r w:rsidRPr="0027145E">
              <w:rPr>
                <w:rFonts w:cs="Arial"/>
                <w:szCs w:val="24"/>
              </w:rPr>
              <w:t>Selection Process.</w:t>
            </w:r>
          </w:p>
        </w:tc>
      </w:tr>
    </w:tbl>
    <w:p w14:paraId="7E6997D4" w14:textId="77777777" w:rsidR="00A60BBE" w:rsidRDefault="00A60BBE" w:rsidP="0037695C"/>
    <w:p w14:paraId="0F4E4B4F" w14:textId="75506192" w:rsidR="00230F93" w:rsidRDefault="000D6D51" w:rsidP="0037695C">
      <w:pPr>
        <w:rPr>
          <w:color w:val="FF0000"/>
        </w:rPr>
      </w:pPr>
      <w:r>
        <w:t>Job Des</w:t>
      </w:r>
      <w:r w:rsidR="00321954">
        <w:t xml:space="preserve">cription last updated: </w:t>
      </w:r>
      <w:r w:rsidR="003404AD">
        <w:rPr>
          <w:b/>
          <w:bCs/>
        </w:rPr>
        <w:t>30</w:t>
      </w:r>
      <w:r w:rsidR="00BB6F1F">
        <w:rPr>
          <w:b/>
          <w:bCs/>
        </w:rPr>
        <w:t>/12/2025</w:t>
      </w:r>
    </w:p>
    <w:p w14:paraId="6B11B16D" w14:textId="679E389C" w:rsidR="000D367F" w:rsidRPr="0037695C" w:rsidRDefault="000D367F" w:rsidP="281221AC">
      <w:pPr>
        <w:spacing w:after="160" w:line="259" w:lineRule="auto"/>
        <w:rPr>
          <w:color w:val="FF0000"/>
        </w:rPr>
      </w:pPr>
    </w:p>
    <w:sectPr w:rsidR="000D367F" w:rsidRPr="0037695C" w:rsidSect="00DA1CCA">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48CA" w14:textId="77777777" w:rsidR="004228EA" w:rsidRDefault="004228EA" w:rsidP="00E8466A">
      <w:pPr>
        <w:spacing w:after="0" w:line="240" w:lineRule="auto"/>
      </w:pPr>
      <w:r>
        <w:separator/>
      </w:r>
    </w:p>
  </w:endnote>
  <w:endnote w:type="continuationSeparator" w:id="0">
    <w:p w14:paraId="6AE4D8B5" w14:textId="77777777" w:rsidR="004228EA" w:rsidRDefault="004228EA" w:rsidP="00E8466A">
      <w:pPr>
        <w:spacing w:after="0" w:line="240" w:lineRule="auto"/>
      </w:pPr>
      <w:r>
        <w:continuationSeparator/>
      </w:r>
    </w:p>
  </w:endnote>
  <w:endnote w:type="continuationNotice" w:id="1">
    <w:p w14:paraId="761448B7" w14:textId="77777777" w:rsidR="004228EA" w:rsidRDefault="00422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2EE7" w14:textId="77777777" w:rsidR="004228EA" w:rsidRDefault="004228EA" w:rsidP="00E8466A">
      <w:pPr>
        <w:spacing w:after="0" w:line="240" w:lineRule="auto"/>
      </w:pPr>
      <w:r>
        <w:separator/>
      </w:r>
    </w:p>
  </w:footnote>
  <w:footnote w:type="continuationSeparator" w:id="0">
    <w:p w14:paraId="14C39552" w14:textId="77777777" w:rsidR="004228EA" w:rsidRDefault="004228EA" w:rsidP="00E8466A">
      <w:pPr>
        <w:spacing w:after="0" w:line="240" w:lineRule="auto"/>
      </w:pPr>
      <w:r>
        <w:continuationSeparator/>
      </w:r>
    </w:p>
  </w:footnote>
  <w:footnote w:type="continuationNotice" w:id="1">
    <w:p w14:paraId="05BA2ED8" w14:textId="77777777" w:rsidR="004228EA" w:rsidRDefault="004228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57439"/>
    <w:rsid w:val="00063520"/>
    <w:rsid w:val="0007246F"/>
    <w:rsid w:val="0008374D"/>
    <w:rsid w:val="000957B1"/>
    <w:rsid w:val="000A1E71"/>
    <w:rsid w:val="000A6910"/>
    <w:rsid w:val="000C1B71"/>
    <w:rsid w:val="000C6CDF"/>
    <w:rsid w:val="000D367F"/>
    <w:rsid w:val="000D4625"/>
    <w:rsid w:val="000D6D51"/>
    <w:rsid w:val="000E2403"/>
    <w:rsid w:val="00101EF4"/>
    <w:rsid w:val="00142886"/>
    <w:rsid w:val="00175C3A"/>
    <w:rsid w:val="001914B0"/>
    <w:rsid w:val="001B2518"/>
    <w:rsid w:val="00202E06"/>
    <w:rsid w:val="00204F06"/>
    <w:rsid w:val="00210A4D"/>
    <w:rsid w:val="00210E56"/>
    <w:rsid w:val="00221C3B"/>
    <w:rsid w:val="00230F93"/>
    <w:rsid w:val="00262B1B"/>
    <w:rsid w:val="0027145E"/>
    <w:rsid w:val="0028238A"/>
    <w:rsid w:val="0029691E"/>
    <w:rsid w:val="002A3749"/>
    <w:rsid w:val="002B62C3"/>
    <w:rsid w:val="002D56C5"/>
    <w:rsid w:val="00301BB5"/>
    <w:rsid w:val="003163D7"/>
    <w:rsid w:val="00321954"/>
    <w:rsid w:val="003404AD"/>
    <w:rsid w:val="00340B91"/>
    <w:rsid w:val="00342343"/>
    <w:rsid w:val="003573A9"/>
    <w:rsid w:val="00370A5A"/>
    <w:rsid w:val="00376892"/>
    <w:rsid w:val="0037695C"/>
    <w:rsid w:val="003A2114"/>
    <w:rsid w:val="003B0B41"/>
    <w:rsid w:val="003D6B3E"/>
    <w:rsid w:val="003E50B9"/>
    <w:rsid w:val="003F5FC9"/>
    <w:rsid w:val="004228EA"/>
    <w:rsid w:val="0044104B"/>
    <w:rsid w:val="00444A1E"/>
    <w:rsid w:val="00461C27"/>
    <w:rsid w:val="00464530"/>
    <w:rsid w:val="004733D9"/>
    <w:rsid w:val="00484608"/>
    <w:rsid w:val="004A3AB8"/>
    <w:rsid w:val="004E7EAD"/>
    <w:rsid w:val="00500B74"/>
    <w:rsid w:val="0051016D"/>
    <w:rsid w:val="005314AC"/>
    <w:rsid w:val="005350AE"/>
    <w:rsid w:val="005457B2"/>
    <w:rsid w:val="00555FB1"/>
    <w:rsid w:val="00574689"/>
    <w:rsid w:val="005A2F42"/>
    <w:rsid w:val="005D64A8"/>
    <w:rsid w:val="005E2FCB"/>
    <w:rsid w:val="005E3269"/>
    <w:rsid w:val="00603DA7"/>
    <w:rsid w:val="006050C4"/>
    <w:rsid w:val="0061011E"/>
    <w:rsid w:val="006105BC"/>
    <w:rsid w:val="00610FFB"/>
    <w:rsid w:val="00630DCA"/>
    <w:rsid w:val="00677BD3"/>
    <w:rsid w:val="0068205A"/>
    <w:rsid w:val="00693002"/>
    <w:rsid w:val="00694BDB"/>
    <w:rsid w:val="006B42F1"/>
    <w:rsid w:val="006C4ADF"/>
    <w:rsid w:val="006D00D7"/>
    <w:rsid w:val="006F2264"/>
    <w:rsid w:val="007004DA"/>
    <w:rsid w:val="00707D07"/>
    <w:rsid w:val="0072659E"/>
    <w:rsid w:val="00732F3B"/>
    <w:rsid w:val="00774721"/>
    <w:rsid w:val="00774727"/>
    <w:rsid w:val="00775A7B"/>
    <w:rsid w:val="00780B7E"/>
    <w:rsid w:val="00786AF3"/>
    <w:rsid w:val="007A4C67"/>
    <w:rsid w:val="007B4EC4"/>
    <w:rsid w:val="007E0CB7"/>
    <w:rsid w:val="007E1828"/>
    <w:rsid w:val="007E494C"/>
    <w:rsid w:val="0081344E"/>
    <w:rsid w:val="00815E35"/>
    <w:rsid w:val="00826D19"/>
    <w:rsid w:val="00843D1F"/>
    <w:rsid w:val="00863416"/>
    <w:rsid w:val="00863C56"/>
    <w:rsid w:val="00873EC0"/>
    <w:rsid w:val="00894491"/>
    <w:rsid w:val="00895B54"/>
    <w:rsid w:val="008975F5"/>
    <w:rsid w:val="00897AD7"/>
    <w:rsid w:val="008B29EE"/>
    <w:rsid w:val="008C1BBD"/>
    <w:rsid w:val="008D7CFF"/>
    <w:rsid w:val="008E0EEF"/>
    <w:rsid w:val="008E1A1C"/>
    <w:rsid w:val="00901A91"/>
    <w:rsid w:val="00904C48"/>
    <w:rsid w:val="0091601E"/>
    <w:rsid w:val="00933047"/>
    <w:rsid w:val="009341B4"/>
    <w:rsid w:val="00940CE6"/>
    <w:rsid w:val="00945BDF"/>
    <w:rsid w:val="00952B87"/>
    <w:rsid w:val="00963AE6"/>
    <w:rsid w:val="00965D05"/>
    <w:rsid w:val="009775C0"/>
    <w:rsid w:val="009A2CFC"/>
    <w:rsid w:val="009B6A9E"/>
    <w:rsid w:val="009C7785"/>
    <w:rsid w:val="009D1406"/>
    <w:rsid w:val="009D2FFC"/>
    <w:rsid w:val="009E0B37"/>
    <w:rsid w:val="009F1F67"/>
    <w:rsid w:val="00A00264"/>
    <w:rsid w:val="00A076B5"/>
    <w:rsid w:val="00A33E19"/>
    <w:rsid w:val="00A50934"/>
    <w:rsid w:val="00A60BBE"/>
    <w:rsid w:val="00A621D6"/>
    <w:rsid w:val="00AA7FB7"/>
    <w:rsid w:val="00AE1288"/>
    <w:rsid w:val="00AE61BA"/>
    <w:rsid w:val="00AE7C3A"/>
    <w:rsid w:val="00AF1581"/>
    <w:rsid w:val="00AF29CC"/>
    <w:rsid w:val="00B13199"/>
    <w:rsid w:val="00B21087"/>
    <w:rsid w:val="00B4412C"/>
    <w:rsid w:val="00B566B5"/>
    <w:rsid w:val="00B66EAE"/>
    <w:rsid w:val="00B76E8D"/>
    <w:rsid w:val="00B83CFE"/>
    <w:rsid w:val="00B9153C"/>
    <w:rsid w:val="00BA1048"/>
    <w:rsid w:val="00BB6F1F"/>
    <w:rsid w:val="00BC4CA9"/>
    <w:rsid w:val="00BD0524"/>
    <w:rsid w:val="00BD675C"/>
    <w:rsid w:val="00BD7833"/>
    <w:rsid w:val="00BE064A"/>
    <w:rsid w:val="00BE197D"/>
    <w:rsid w:val="00C01079"/>
    <w:rsid w:val="00C07151"/>
    <w:rsid w:val="00C53D7C"/>
    <w:rsid w:val="00C65C10"/>
    <w:rsid w:val="00C74947"/>
    <w:rsid w:val="00C77D06"/>
    <w:rsid w:val="00C82F1B"/>
    <w:rsid w:val="00CA5B5A"/>
    <w:rsid w:val="00CA5EA8"/>
    <w:rsid w:val="00CA7398"/>
    <w:rsid w:val="00CC489E"/>
    <w:rsid w:val="00CD634F"/>
    <w:rsid w:val="00CF0965"/>
    <w:rsid w:val="00D12309"/>
    <w:rsid w:val="00D14D39"/>
    <w:rsid w:val="00D25650"/>
    <w:rsid w:val="00D33C31"/>
    <w:rsid w:val="00D60C64"/>
    <w:rsid w:val="00DA1CCA"/>
    <w:rsid w:val="00DA334B"/>
    <w:rsid w:val="00DC24B9"/>
    <w:rsid w:val="00DC2F5A"/>
    <w:rsid w:val="00DD3FBA"/>
    <w:rsid w:val="00DE1FDC"/>
    <w:rsid w:val="00DE25A9"/>
    <w:rsid w:val="00E22EC9"/>
    <w:rsid w:val="00E3245D"/>
    <w:rsid w:val="00E42CB8"/>
    <w:rsid w:val="00E53B38"/>
    <w:rsid w:val="00E65338"/>
    <w:rsid w:val="00E66912"/>
    <w:rsid w:val="00E8466A"/>
    <w:rsid w:val="00EA6EFD"/>
    <w:rsid w:val="00EC4721"/>
    <w:rsid w:val="00ED0BFE"/>
    <w:rsid w:val="00F26445"/>
    <w:rsid w:val="00F307BD"/>
    <w:rsid w:val="00F429A1"/>
    <w:rsid w:val="00F75660"/>
    <w:rsid w:val="00F7689C"/>
    <w:rsid w:val="00FB7868"/>
    <w:rsid w:val="00FD0200"/>
    <w:rsid w:val="00FD16BF"/>
    <w:rsid w:val="00FE397B"/>
    <w:rsid w:val="00FE686E"/>
    <w:rsid w:val="00FF0002"/>
    <w:rsid w:val="00FF7871"/>
    <w:rsid w:val="22D3F051"/>
    <w:rsid w:val="2431DAE0"/>
    <w:rsid w:val="24B03E61"/>
    <w:rsid w:val="24E73209"/>
    <w:rsid w:val="25765E2E"/>
    <w:rsid w:val="281221AC"/>
    <w:rsid w:val="3098AD3F"/>
    <w:rsid w:val="31CB613C"/>
    <w:rsid w:val="331483C5"/>
    <w:rsid w:val="34AE6E19"/>
    <w:rsid w:val="3A04D8DF"/>
    <w:rsid w:val="470CF088"/>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4CE891FA-E6BD-4ACF-A781-7DA04F79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yorksfire.gov.uk/sites/default/files/2023-03/WYFRS%20Core%20Values%20June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cc.org.uk/our-services/people-programme/core-code-of-ethics/%20Services%20Englan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U4VZSK3Q3Z65-1654811717-100593</_dlc_DocId>
    <_dlc_DocIdUrl xmlns="64325d95-35ba-46ca-aaac-778957f5ebb0">
      <Url>https://westyorkshirefire.sharepoint.com/teams/HR/_layouts/15/DocIdRedir.aspx?ID=U4VZSK3Q3Z65-1654811717-100593</Url>
      <Description>U4VZSK3Q3Z65-1654811717-100593</Description>
    </_dlc_DocIdUrl>
    <lcf76f155ced4ddcb4097134ff3c332f xmlns="34b6d412-54fa-4bc1-b286-82b73b84dfb9">
      <Terms xmlns="http://schemas.microsoft.com/office/infopath/2007/PartnerControls"/>
    </lcf76f155ced4ddcb4097134ff3c332f>
    <PolicyDepartment xmlns="34b6d412-54fa-4bc1-b286-82b73b84dfb9" xsi:nil="true"/>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4.xml><?xml version="1.0" encoding="utf-8"?>
<ds:datastoreItem xmlns:ds="http://schemas.openxmlformats.org/officeDocument/2006/customXml" ds:itemID="{191D13D5-7871-4329-868F-9AA80CF1B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3</TotalTime>
  <Pages>4</Pages>
  <Words>733</Words>
  <Characters>4365</Characters>
  <Application>Microsoft Office Word</Application>
  <DocSecurity>4</DocSecurity>
  <Lines>180</Lines>
  <Paragraphs>97</Paragraphs>
  <ScaleCrop>false</ScaleCrop>
  <Company>West Yorkshire Fire and Rescue</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8</cp:revision>
  <dcterms:created xsi:type="dcterms:W3CDTF">2026-01-12T17:44:00Z</dcterms:created>
  <dcterms:modified xsi:type="dcterms:W3CDTF">2026-01-13T12:36:00Z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0173e8aa-a90c-457a-86f1-65c020157c88</vt:lpwstr>
  </property>
  <property fmtid="{D5CDD505-2E9C-101B-9397-08002B2CF9AE}" pid="13" name="JobDescriptions">
    <vt:lpwstr>1020;#JobDescriptions|8bb9be32-31c0-40dc-91dc-cae3788c5e0a</vt:lpwstr>
  </property>
</Properties>
</file>