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6E32" w14:textId="77777777" w:rsidR="00442267" w:rsidRPr="000A0366" w:rsidRDefault="00442267">
      <w:pPr>
        <w:jc w:val="center"/>
        <w:rPr>
          <w:rFonts w:ascii="Arial" w:hAnsi="Arial" w:cs="Arial"/>
          <w:b/>
          <w:bCs/>
          <w:lang w:val="en-GB"/>
        </w:rPr>
      </w:pPr>
      <w:r w:rsidRPr="000A0366">
        <w:rPr>
          <w:rFonts w:ascii="Arial" w:hAnsi="Arial" w:cs="Arial"/>
          <w:b/>
          <w:bCs/>
          <w:lang w:val="en-GB"/>
        </w:rPr>
        <w:t>WEST YORKSHIRE FIRE &amp; RESCUE SERVICE</w:t>
      </w:r>
    </w:p>
    <w:p w14:paraId="2A8844B7" w14:textId="77777777" w:rsidR="00442267" w:rsidRPr="000A0366" w:rsidRDefault="00442267">
      <w:pPr>
        <w:jc w:val="center"/>
        <w:rPr>
          <w:rFonts w:ascii="Arial" w:hAnsi="Arial" w:cs="Arial"/>
          <w:b/>
          <w:bCs/>
          <w:lang w:val="en-GB"/>
        </w:rPr>
      </w:pPr>
    </w:p>
    <w:p w14:paraId="48C0DE12" w14:textId="77777777" w:rsidR="00442267" w:rsidRPr="000A0366" w:rsidRDefault="00442267">
      <w:pPr>
        <w:pStyle w:val="Heading1"/>
        <w:rPr>
          <w:sz w:val="24"/>
          <w:lang w:val="en-GB"/>
        </w:rPr>
      </w:pPr>
      <w:r w:rsidRPr="000A0366">
        <w:rPr>
          <w:sz w:val="24"/>
          <w:lang w:val="en-GB"/>
        </w:rPr>
        <w:t>JOB DESCRIPTION</w:t>
      </w:r>
    </w:p>
    <w:p w14:paraId="2A143E38" w14:textId="0FE9D253" w:rsidR="00442267" w:rsidRPr="000A0366" w:rsidRDefault="00442267">
      <w:pPr>
        <w:jc w:val="center"/>
        <w:rPr>
          <w:rFonts w:ascii="Arial" w:hAnsi="Arial" w:cs="Arial"/>
          <w:lang w:val="en-GB"/>
        </w:rPr>
      </w:pPr>
    </w:p>
    <w:tbl>
      <w:tblPr>
        <w:tblW w:w="8409" w:type="dxa"/>
        <w:tblCellSpacing w:w="15" w:type="dxa"/>
        <w:tblCellMar>
          <w:top w:w="15" w:type="dxa"/>
          <w:left w:w="15" w:type="dxa"/>
          <w:bottom w:w="15" w:type="dxa"/>
          <w:right w:w="15" w:type="dxa"/>
        </w:tblCellMar>
        <w:tblLook w:val="0000" w:firstRow="0" w:lastRow="0" w:firstColumn="0" w:lastColumn="0" w:noHBand="0" w:noVBand="0"/>
      </w:tblPr>
      <w:tblGrid>
        <w:gridCol w:w="2516"/>
        <w:gridCol w:w="5893"/>
      </w:tblGrid>
      <w:tr w:rsidR="00442267" w:rsidRPr="008672D5" w14:paraId="46FB6331" w14:textId="77777777" w:rsidTr="00831D84">
        <w:trPr>
          <w:tblCellSpacing w:w="15" w:type="dxa"/>
        </w:trPr>
        <w:tc>
          <w:tcPr>
            <w:tcW w:w="0" w:type="auto"/>
          </w:tcPr>
          <w:p w14:paraId="65A3B07A"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POST TITLE:</w:t>
            </w:r>
            <w:r w:rsidR="006F318D" w:rsidRPr="008672D5">
              <w:rPr>
                <w:rFonts w:ascii="Arial" w:hAnsi="Arial" w:cs="Arial"/>
                <w:b/>
                <w:bCs/>
                <w:lang w:val="en-GB"/>
              </w:rPr>
              <w:t xml:space="preserve"> </w:t>
            </w:r>
          </w:p>
        </w:tc>
        <w:tc>
          <w:tcPr>
            <w:tcW w:w="5848" w:type="dxa"/>
          </w:tcPr>
          <w:p w14:paraId="53C94BFA" w14:textId="689A19D1" w:rsidR="00E762CB" w:rsidRPr="00335660" w:rsidRDefault="00F2787B" w:rsidP="00E762CB">
            <w:pPr>
              <w:rPr>
                <w:rFonts w:ascii="Arial" w:hAnsi="Arial" w:cs="Arial"/>
                <w:b/>
                <w:bCs/>
              </w:rPr>
            </w:pPr>
            <w:r w:rsidRPr="00335660">
              <w:rPr>
                <w:rFonts w:ascii="Arial" w:hAnsi="Arial" w:cs="Arial"/>
                <w:b/>
                <w:bCs/>
              </w:rPr>
              <w:t xml:space="preserve">Senior Finance </w:t>
            </w:r>
            <w:r w:rsidR="00280436" w:rsidRPr="00335660">
              <w:rPr>
                <w:rFonts w:ascii="Arial" w:hAnsi="Arial" w:cs="Arial"/>
                <w:b/>
                <w:bCs/>
              </w:rPr>
              <w:t>Business Partner</w:t>
            </w:r>
          </w:p>
          <w:p w14:paraId="0AFA7F89" w14:textId="77777777" w:rsidR="00CF2FE4" w:rsidRPr="00335660" w:rsidRDefault="00CF2FE4" w:rsidP="00CF2FE4">
            <w:pPr>
              <w:rPr>
                <w:b/>
                <w:bCs/>
                <w:lang w:val="en-GB"/>
              </w:rPr>
            </w:pPr>
          </w:p>
        </w:tc>
      </w:tr>
      <w:tr w:rsidR="00442267" w:rsidRPr="008672D5" w14:paraId="3B4F1F7C" w14:textId="77777777" w:rsidTr="00831D84">
        <w:trPr>
          <w:trHeight w:val="495"/>
          <w:tblCellSpacing w:w="15" w:type="dxa"/>
        </w:trPr>
        <w:tc>
          <w:tcPr>
            <w:tcW w:w="0" w:type="auto"/>
          </w:tcPr>
          <w:p w14:paraId="35192006" w14:textId="77777777" w:rsidR="00442267" w:rsidRPr="008672D5" w:rsidRDefault="00442267">
            <w:pPr>
              <w:rPr>
                <w:rFonts w:ascii="Arial" w:eastAsia="Arial Unicode MS" w:hAnsi="Arial" w:cs="Arial"/>
                <w:b/>
                <w:bCs/>
                <w:lang w:val="en-GB"/>
              </w:rPr>
            </w:pPr>
            <w:r w:rsidRPr="008672D5">
              <w:rPr>
                <w:rFonts w:ascii="Arial" w:hAnsi="Arial" w:cs="Arial"/>
                <w:b/>
                <w:bCs/>
                <w:lang w:val="en-GB"/>
              </w:rPr>
              <w:t>GRADE:</w:t>
            </w:r>
          </w:p>
        </w:tc>
        <w:tc>
          <w:tcPr>
            <w:tcW w:w="5848" w:type="dxa"/>
          </w:tcPr>
          <w:p w14:paraId="1650F837" w14:textId="48E2370C" w:rsidR="00442267" w:rsidRPr="00335660" w:rsidRDefault="00E762CB" w:rsidP="00E762CB">
            <w:pPr>
              <w:pStyle w:val="Heading3"/>
              <w:rPr>
                <w:b/>
                <w:bCs/>
                <w:i w:val="0"/>
                <w:iCs w:val="0"/>
                <w:sz w:val="24"/>
              </w:rPr>
            </w:pPr>
            <w:r w:rsidRPr="00335660">
              <w:rPr>
                <w:b/>
                <w:bCs/>
                <w:i w:val="0"/>
                <w:iCs w:val="0"/>
                <w:sz w:val="24"/>
              </w:rPr>
              <w:t xml:space="preserve">Grade </w:t>
            </w:r>
            <w:r w:rsidR="00F20600">
              <w:rPr>
                <w:b/>
                <w:bCs/>
                <w:i w:val="0"/>
                <w:iCs w:val="0"/>
                <w:sz w:val="24"/>
              </w:rPr>
              <w:t>8</w:t>
            </w:r>
          </w:p>
        </w:tc>
      </w:tr>
      <w:tr w:rsidR="00442267" w:rsidRPr="008672D5" w14:paraId="568070B3" w14:textId="77777777" w:rsidTr="00831D84">
        <w:trPr>
          <w:tblCellSpacing w:w="15" w:type="dxa"/>
        </w:trPr>
        <w:tc>
          <w:tcPr>
            <w:tcW w:w="0" w:type="auto"/>
          </w:tcPr>
          <w:p w14:paraId="6577B927" w14:textId="77777777" w:rsidR="00442267" w:rsidRPr="008672D5" w:rsidRDefault="00442267">
            <w:pPr>
              <w:rPr>
                <w:rFonts w:ascii="Arial" w:eastAsia="Arial Unicode MS" w:hAnsi="Arial" w:cs="Arial"/>
                <w:b/>
                <w:bCs/>
                <w:lang w:val="en-GB"/>
              </w:rPr>
            </w:pPr>
            <w:r w:rsidRPr="008672D5">
              <w:rPr>
                <w:rFonts w:ascii="Arial" w:hAnsi="Arial" w:cs="Arial"/>
                <w:b/>
                <w:bCs/>
                <w:lang w:val="en-GB"/>
              </w:rPr>
              <w:t>RESPONSIBLE TO:</w:t>
            </w:r>
          </w:p>
        </w:tc>
        <w:tc>
          <w:tcPr>
            <w:tcW w:w="5848" w:type="dxa"/>
          </w:tcPr>
          <w:p w14:paraId="10B94EA7" w14:textId="77777777" w:rsidR="007756A1" w:rsidRPr="00280436" w:rsidRDefault="00280436" w:rsidP="00280436">
            <w:pPr>
              <w:pStyle w:val="Heading3"/>
              <w:rPr>
                <w:b/>
                <w:bCs/>
                <w:i w:val="0"/>
                <w:iCs w:val="0"/>
                <w:sz w:val="24"/>
              </w:rPr>
            </w:pPr>
            <w:r w:rsidRPr="00280436">
              <w:rPr>
                <w:b/>
                <w:bCs/>
                <w:i w:val="0"/>
                <w:iCs w:val="0"/>
                <w:sz w:val="24"/>
              </w:rPr>
              <w:t>Financial Accountant</w:t>
            </w:r>
          </w:p>
          <w:p w14:paraId="4F2EEE7F" w14:textId="0E4ADC0F" w:rsidR="00280436" w:rsidRPr="00280436" w:rsidRDefault="00280436" w:rsidP="00280436">
            <w:pPr>
              <w:rPr>
                <w:rFonts w:eastAsia="Arial Unicode MS"/>
                <w:lang w:val="en-GB"/>
              </w:rPr>
            </w:pPr>
          </w:p>
        </w:tc>
      </w:tr>
      <w:tr w:rsidR="00442267" w:rsidRPr="008672D5" w14:paraId="62A74215" w14:textId="77777777" w:rsidTr="00831D84">
        <w:trPr>
          <w:tblCellSpacing w:w="15" w:type="dxa"/>
        </w:trPr>
        <w:tc>
          <w:tcPr>
            <w:tcW w:w="0" w:type="auto"/>
          </w:tcPr>
          <w:p w14:paraId="5A175791"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PURPOSE OF POST: </w:t>
            </w:r>
          </w:p>
        </w:tc>
        <w:tc>
          <w:tcPr>
            <w:tcW w:w="5848" w:type="dxa"/>
          </w:tcPr>
          <w:p w14:paraId="482DE965" w14:textId="4882F9B0" w:rsidR="00834828" w:rsidRPr="00834828" w:rsidRDefault="00280436" w:rsidP="00834828">
            <w:pPr>
              <w:rPr>
                <w:rFonts w:ascii="Arial" w:eastAsia="Arial Unicode MS" w:hAnsi="Arial" w:cs="Arial"/>
                <w:lang w:val="en-GB"/>
              </w:rPr>
            </w:pPr>
            <w:r>
              <w:rPr>
                <w:rFonts w:ascii="Arial" w:eastAsia="Arial Unicode MS" w:hAnsi="Arial" w:cs="Arial"/>
                <w:lang w:val="en-GB"/>
              </w:rPr>
              <w:t>T</w:t>
            </w:r>
            <w:r w:rsidR="00E762CB" w:rsidRPr="00E762CB">
              <w:rPr>
                <w:rFonts w:ascii="Arial" w:eastAsia="Arial Unicode MS" w:hAnsi="Arial" w:cs="Arial"/>
                <w:lang w:val="en-GB"/>
              </w:rPr>
              <w:t xml:space="preserve">he </w:t>
            </w:r>
            <w:r w:rsidR="00834828">
              <w:rPr>
                <w:rFonts w:ascii="Arial" w:eastAsia="Arial Unicode MS" w:hAnsi="Arial" w:cs="Arial"/>
                <w:lang w:val="en-GB"/>
              </w:rPr>
              <w:t>primary objective of this role</w:t>
            </w:r>
            <w:r w:rsidR="00E762CB" w:rsidRPr="00E762CB">
              <w:rPr>
                <w:rFonts w:ascii="Arial" w:eastAsia="Arial Unicode MS" w:hAnsi="Arial" w:cs="Arial"/>
                <w:lang w:val="en-GB"/>
              </w:rPr>
              <w:t xml:space="preserve"> is to </w:t>
            </w:r>
            <w:r w:rsidR="00834828">
              <w:rPr>
                <w:rFonts w:ascii="Arial" w:eastAsia="Arial Unicode MS" w:hAnsi="Arial" w:cs="Arial"/>
                <w:lang w:val="en-GB"/>
              </w:rPr>
              <w:t>oversee</w:t>
            </w:r>
            <w:r w:rsidR="00E762CB" w:rsidRPr="00E762CB">
              <w:rPr>
                <w:rFonts w:ascii="Arial" w:eastAsia="Arial Unicode MS" w:hAnsi="Arial" w:cs="Arial"/>
                <w:lang w:val="en-GB"/>
              </w:rPr>
              <w:t xml:space="preserve"> the provision of accurate, understandable and timely financial information </w:t>
            </w:r>
            <w:r w:rsidR="00834828">
              <w:rPr>
                <w:rFonts w:ascii="Arial" w:eastAsia="Arial Unicode MS" w:hAnsi="Arial" w:cs="Arial"/>
                <w:lang w:val="en-GB"/>
              </w:rPr>
              <w:t xml:space="preserve">as well as </w:t>
            </w:r>
            <w:r w:rsidR="00E762CB" w:rsidRPr="00E762CB">
              <w:rPr>
                <w:rFonts w:ascii="Arial" w:eastAsia="Arial Unicode MS" w:hAnsi="Arial" w:cs="Arial"/>
                <w:lang w:val="en-GB"/>
              </w:rPr>
              <w:t>the preparation of the Authority’s financial accounts.</w:t>
            </w:r>
            <w:r w:rsidR="00834828">
              <w:rPr>
                <w:rFonts w:ascii="Arial" w:eastAsia="Arial Unicode MS" w:hAnsi="Arial" w:cs="Arial"/>
                <w:lang w:val="en-GB"/>
              </w:rPr>
              <w:t xml:space="preserve"> Additionally this role involves </w:t>
            </w:r>
            <w:r w:rsidR="00834828" w:rsidRPr="00834828">
              <w:rPr>
                <w:rFonts w:ascii="Arial" w:eastAsia="Arial Unicode MS" w:hAnsi="Arial" w:cs="Arial"/>
                <w:lang w:val="en-GB"/>
              </w:rPr>
              <w:t>act</w:t>
            </w:r>
            <w:r w:rsidR="00834828">
              <w:rPr>
                <w:rFonts w:ascii="Arial" w:eastAsia="Arial Unicode MS" w:hAnsi="Arial" w:cs="Arial"/>
                <w:lang w:val="en-GB"/>
              </w:rPr>
              <w:t>ing</w:t>
            </w:r>
            <w:r w:rsidR="00834828" w:rsidRPr="00834828">
              <w:rPr>
                <w:rFonts w:ascii="Arial" w:eastAsia="Arial Unicode MS" w:hAnsi="Arial" w:cs="Arial"/>
                <w:lang w:val="en-GB"/>
              </w:rPr>
              <w:t xml:space="preserve"> as the Authority’s critical friend by challenging internal processes and managing risk by ensuring compliance with legislation and financial regulations. </w:t>
            </w:r>
            <w:r w:rsidR="00834828" w:rsidRPr="00834828">
              <w:rPr>
                <w:rFonts w:ascii="Arial" w:eastAsia="Arial Unicode MS" w:hAnsi="Arial" w:cs="Arial"/>
              </w:rPr>
              <w:t>The Senior Finance Business Partner will also influence, develop, and implement financial strategies, projects, initiatives, and procedures to ensure that financial goals are aligned with organizational goals and objectives.</w:t>
            </w:r>
          </w:p>
          <w:p w14:paraId="245F947F" w14:textId="77777777" w:rsidR="00834828" w:rsidRPr="00834828" w:rsidRDefault="00834828" w:rsidP="00834828">
            <w:pPr>
              <w:rPr>
                <w:rFonts w:ascii="Arial" w:eastAsia="Arial Unicode MS" w:hAnsi="Arial" w:cs="Arial"/>
                <w:lang w:val="en-GB"/>
              </w:rPr>
            </w:pPr>
          </w:p>
          <w:p w14:paraId="56D27389" w14:textId="71CAF552" w:rsidR="007756A1" w:rsidRPr="008672D5" w:rsidRDefault="007756A1" w:rsidP="00834828">
            <w:pPr>
              <w:rPr>
                <w:rFonts w:ascii="Arial" w:eastAsia="Arial Unicode MS" w:hAnsi="Arial" w:cs="Arial"/>
                <w:b/>
                <w:bCs/>
                <w:lang w:val="en-GB"/>
              </w:rPr>
            </w:pPr>
          </w:p>
        </w:tc>
      </w:tr>
    </w:tbl>
    <w:p w14:paraId="459F0E5F" w14:textId="2B49287E" w:rsidR="00CF2FE4" w:rsidRPr="008672D5" w:rsidRDefault="00834828" w:rsidP="00CF2FE4">
      <w:pPr>
        <w:rPr>
          <w:rFonts w:ascii="Arial" w:eastAsia="Arial Unicode MS" w:hAnsi="Arial" w:cs="Arial"/>
          <w:b/>
          <w:bCs/>
          <w:lang w:val="en-GB"/>
        </w:rPr>
      </w:pPr>
      <w:r>
        <w:rPr>
          <w:rFonts w:ascii="Arial" w:eastAsia="Arial Unicode MS" w:hAnsi="Arial" w:cs="Arial"/>
          <w:b/>
          <w:bCs/>
          <w:lang w:val="en-GB"/>
        </w:rPr>
        <w:t>O</w:t>
      </w:r>
      <w:r w:rsidR="00CF2FE4" w:rsidRPr="008672D5">
        <w:rPr>
          <w:rFonts w:ascii="Arial" w:eastAsia="Arial Unicode MS" w:hAnsi="Arial" w:cs="Arial"/>
          <w:b/>
          <w:bCs/>
          <w:lang w:val="en-GB"/>
        </w:rPr>
        <w:t>RG</w:t>
      </w:r>
      <w:r w:rsidR="007D5E44">
        <w:rPr>
          <w:rFonts w:ascii="Arial" w:eastAsia="Arial Unicode MS" w:hAnsi="Arial" w:cs="Arial"/>
          <w:b/>
          <w:bCs/>
          <w:lang w:val="en-GB"/>
        </w:rPr>
        <w:t>ANISATION</w:t>
      </w:r>
      <w:r w:rsidR="00CF2FE4" w:rsidRPr="008672D5">
        <w:rPr>
          <w:rFonts w:ascii="Arial" w:eastAsia="Arial Unicode MS" w:hAnsi="Arial" w:cs="Arial"/>
          <w:b/>
          <w:bCs/>
          <w:lang w:val="en-GB"/>
        </w:rPr>
        <w:t xml:space="preserve"> CHART</w:t>
      </w:r>
      <w:r w:rsidR="00E072D6">
        <w:rPr>
          <w:rFonts w:ascii="Arial" w:eastAsia="Arial Unicode MS" w:hAnsi="Arial" w:cs="Arial"/>
          <w:b/>
          <w:bCs/>
          <w:lang w:val="en-GB"/>
        </w:rPr>
        <w:t>:</w:t>
      </w:r>
    </w:p>
    <w:p w14:paraId="01F73E30" w14:textId="4178EAEC" w:rsidR="00CF2FE4" w:rsidRPr="008672D5" w:rsidRDefault="00842329" w:rsidP="00CF2FE4">
      <w:pPr>
        <w:rPr>
          <w:rFonts w:ascii="Arial" w:eastAsia="Arial Unicode MS" w:hAnsi="Arial" w:cs="Arial"/>
          <w:b/>
          <w:bCs/>
          <w:lang w:val="en-GB"/>
        </w:rPr>
      </w:pPr>
      <w:r>
        <w:rPr>
          <w:rFonts w:ascii="Arial" w:eastAsia="Arial Unicode MS" w:hAnsi="Arial" w:cs="Arial"/>
          <w:b/>
          <w:bCs/>
          <w:noProof/>
          <w:lang w:val="en-GB"/>
        </w:rPr>
        <w:drawing>
          <wp:inline distT="0" distB="0" distL="0" distR="0" wp14:anchorId="21645736" wp14:editId="0DE62BC9">
            <wp:extent cx="6601301" cy="4800399"/>
            <wp:effectExtent l="0" t="0" r="0" b="635"/>
            <wp:docPr id="704221133" name="Picture 3" descr="Organis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21133" name="Picture 3" descr="Organisation ch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7484" cy="4812167"/>
                    </a:xfrm>
                    <a:prstGeom prst="rect">
                      <a:avLst/>
                    </a:prstGeom>
                    <a:noFill/>
                  </pic:spPr>
                </pic:pic>
              </a:graphicData>
            </a:graphic>
          </wp:inline>
        </w:drawing>
      </w:r>
    </w:p>
    <w:p w14:paraId="3B414385" w14:textId="0D4D286F" w:rsidR="00CF2FE4" w:rsidRPr="008672D5" w:rsidRDefault="00CF2FE4" w:rsidP="00CF2FE4">
      <w:pPr>
        <w:rPr>
          <w:rFonts w:ascii="Arial" w:eastAsia="Arial Unicode MS" w:hAnsi="Arial" w:cs="Arial"/>
          <w:b/>
          <w:bCs/>
          <w:color w:val="FF0000"/>
          <w:lang w:val="en-GB"/>
        </w:rPr>
      </w:pPr>
    </w:p>
    <w:p w14:paraId="77B46603" w14:textId="77777777" w:rsidR="00834828" w:rsidRDefault="00834828">
      <w:pPr>
        <w:rPr>
          <w:rFonts w:ascii="Arial" w:hAnsi="Arial" w:cs="Arial"/>
          <w:b/>
          <w:bCs/>
          <w:lang w:val="en-GB"/>
        </w:rPr>
      </w:pPr>
      <w:r>
        <w:rPr>
          <w:lang w:val="en-GB"/>
        </w:rPr>
        <w:br w:type="page"/>
      </w:r>
    </w:p>
    <w:p w14:paraId="51C8109C" w14:textId="69EB01E4" w:rsidR="00CF2FE4" w:rsidRPr="008672D5" w:rsidRDefault="00442267">
      <w:pPr>
        <w:pStyle w:val="Heading5"/>
        <w:rPr>
          <w:sz w:val="24"/>
          <w:lang w:val="en-GB"/>
        </w:rPr>
      </w:pPr>
      <w:r w:rsidRPr="008672D5">
        <w:rPr>
          <w:sz w:val="24"/>
          <w:lang w:val="en-GB"/>
        </w:rPr>
        <w:lastRenderedPageBreak/>
        <w:t>MAIN DUTIES AND RESPONSIBILITIES</w:t>
      </w:r>
      <w:r w:rsidR="00CF2FE4" w:rsidRPr="008672D5">
        <w:rPr>
          <w:sz w:val="24"/>
          <w:lang w:val="en-GB"/>
        </w:rPr>
        <w:t xml:space="preserve"> OF THE ROLE</w:t>
      </w:r>
    </w:p>
    <w:p w14:paraId="03321049" w14:textId="77777777" w:rsidR="00CF2FE4" w:rsidRPr="008672D5" w:rsidRDefault="00CF2FE4">
      <w:pPr>
        <w:pStyle w:val="Heading5"/>
        <w:rPr>
          <w:color w:val="FF0000"/>
          <w:sz w:val="24"/>
          <w:lang w:val="en-GB"/>
        </w:rPr>
      </w:pPr>
    </w:p>
    <w:p w14:paraId="6CA370B2" w14:textId="77777777" w:rsidR="00F446D2" w:rsidRPr="00842329" w:rsidRDefault="00F446D2" w:rsidP="00842329">
      <w:pPr>
        <w:widowControl w:val="0"/>
        <w:autoSpaceDE w:val="0"/>
        <w:autoSpaceDN w:val="0"/>
        <w:adjustRightInd w:val="0"/>
        <w:rPr>
          <w:rFonts w:ascii="Arial" w:hAnsi="Arial" w:cs="Arial"/>
        </w:rPr>
      </w:pPr>
    </w:p>
    <w:p w14:paraId="5FAE4AB0" w14:textId="77777777" w:rsidR="00F446D2" w:rsidRPr="00842329" w:rsidRDefault="00F446D2" w:rsidP="00F446D2">
      <w:pPr>
        <w:numPr>
          <w:ilvl w:val="0"/>
          <w:numId w:val="17"/>
        </w:numPr>
        <w:rPr>
          <w:rFonts w:ascii="Arial" w:hAnsi="Arial" w:cs="Arial"/>
          <w:b/>
          <w:bCs/>
          <w:lang w:val="en-GB"/>
        </w:rPr>
      </w:pPr>
      <w:r w:rsidRPr="00842329">
        <w:rPr>
          <w:rFonts w:ascii="Arial" w:hAnsi="Arial" w:cs="Arial"/>
          <w:b/>
          <w:bCs/>
          <w:lang w:val="en-GB"/>
        </w:rPr>
        <w:t>Management Accounting</w:t>
      </w:r>
    </w:p>
    <w:p w14:paraId="3C743687" w14:textId="36D582DE" w:rsidR="00F446D2" w:rsidRPr="00842329" w:rsidRDefault="00F446D2" w:rsidP="00F446D2">
      <w:pPr>
        <w:numPr>
          <w:ilvl w:val="0"/>
          <w:numId w:val="23"/>
        </w:numPr>
        <w:rPr>
          <w:rFonts w:ascii="Arial" w:hAnsi="Arial" w:cs="Arial"/>
          <w:lang w:val="en-GB"/>
        </w:rPr>
      </w:pPr>
      <w:r w:rsidRPr="00842329">
        <w:rPr>
          <w:rFonts w:ascii="Arial" w:hAnsi="Arial" w:cs="Arial"/>
          <w:lang w:val="en-GB"/>
        </w:rPr>
        <w:t xml:space="preserve">Oversee and co-ordinate the provision of budget monitoring information (Capital and Revenue) on a monthly basis ensuring that expenditure </w:t>
      </w:r>
      <w:r w:rsidR="00DB07D1">
        <w:rPr>
          <w:rFonts w:ascii="Arial" w:hAnsi="Arial" w:cs="Arial"/>
          <w:lang w:val="en-GB"/>
        </w:rPr>
        <w:t>is accurate</w:t>
      </w:r>
      <w:r w:rsidRPr="00842329">
        <w:rPr>
          <w:rFonts w:ascii="Arial" w:hAnsi="Arial" w:cs="Arial"/>
          <w:lang w:val="en-GB"/>
        </w:rPr>
        <w:t xml:space="preserve"> and that the information is in an easy to understand format. </w:t>
      </w:r>
    </w:p>
    <w:p w14:paraId="515CA4CB" w14:textId="2C72BFB6" w:rsidR="00F446D2" w:rsidRPr="00842329" w:rsidRDefault="00DB07D1" w:rsidP="00F446D2">
      <w:pPr>
        <w:numPr>
          <w:ilvl w:val="0"/>
          <w:numId w:val="23"/>
        </w:numPr>
        <w:rPr>
          <w:rFonts w:ascii="Arial" w:hAnsi="Arial" w:cs="Arial"/>
          <w:lang w:val="en-GB"/>
        </w:rPr>
      </w:pPr>
      <w:r>
        <w:rPr>
          <w:rFonts w:ascii="Arial" w:hAnsi="Arial" w:cs="Arial"/>
          <w:lang w:val="en-GB"/>
        </w:rPr>
        <w:t>L</w:t>
      </w:r>
      <w:r w:rsidR="00F446D2" w:rsidRPr="00842329">
        <w:rPr>
          <w:rFonts w:ascii="Arial" w:hAnsi="Arial" w:cs="Arial"/>
          <w:lang w:val="en-GB"/>
        </w:rPr>
        <w:t>ead the development and maintenance of monitoring reports</w:t>
      </w:r>
      <w:r>
        <w:rPr>
          <w:rFonts w:ascii="Arial" w:hAnsi="Arial" w:cs="Arial"/>
          <w:lang w:val="en-GB"/>
        </w:rPr>
        <w:t>, including the introduction of automated processes,</w:t>
      </w:r>
      <w:r w:rsidR="00F446D2" w:rsidRPr="00842329">
        <w:rPr>
          <w:rFonts w:ascii="Arial" w:hAnsi="Arial" w:cs="Arial"/>
          <w:lang w:val="en-GB"/>
        </w:rPr>
        <w:t xml:space="preserve"> that enables the Authority to maintain budgetary control in liaison with the Head of Finance.</w:t>
      </w:r>
    </w:p>
    <w:p w14:paraId="6A2AF216" w14:textId="302A76E2" w:rsidR="00F446D2" w:rsidRPr="00842329" w:rsidRDefault="00DB07D1" w:rsidP="00F446D2">
      <w:pPr>
        <w:numPr>
          <w:ilvl w:val="0"/>
          <w:numId w:val="23"/>
        </w:numPr>
        <w:rPr>
          <w:rFonts w:ascii="Arial" w:hAnsi="Arial" w:cs="Arial"/>
          <w:lang w:val="en-GB"/>
        </w:rPr>
      </w:pPr>
      <w:r>
        <w:rPr>
          <w:rFonts w:ascii="Arial" w:hAnsi="Arial" w:cs="Arial"/>
          <w:lang w:val="en-GB"/>
        </w:rPr>
        <w:t>Lead on</w:t>
      </w:r>
      <w:r w:rsidR="00F446D2" w:rsidRPr="00842329">
        <w:rPr>
          <w:rFonts w:ascii="Arial" w:hAnsi="Arial" w:cs="Arial"/>
          <w:lang w:val="en-GB"/>
        </w:rPr>
        <w:t xml:space="preserve"> the preparation of the annual budget and ensure that the deadlines for completion are met by the Finance Business Partners.</w:t>
      </w:r>
    </w:p>
    <w:p w14:paraId="0C9616E1" w14:textId="77777777" w:rsidR="00F446D2" w:rsidRPr="00842329" w:rsidRDefault="00F446D2" w:rsidP="00F446D2">
      <w:pPr>
        <w:numPr>
          <w:ilvl w:val="0"/>
          <w:numId w:val="23"/>
        </w:numPr>
        <w:rPr>
          <w:rFonts w:ascii="Arial" w:hAnsi="Arial" w:cs="Arial"/>
          <w:lang w:val="en-GB"/>
        </w:rPr>
      </w:pPr>
      <w:r w:rsidRPr="00842329">
        <w:rPr>
          <w:rFonts w:ascii="Arial" w:hAnsi="Arial" w:cs="Arial"/>
          <w:lang w:val="en-GB"/>
        </w:rPr>
        <w:t>Provide training to managers on financial procedures and ensure the adherence to these.</w:t>
      </w:r>
    </w:p>
    <w:p w14:paraId="74F863E4" w14:textId="58360159" w:rsidR="00F446D2" w:rsidRPr="00842329" w:rsidRDefault="00F446D2" w:rsidP="00F446D2">
      <w:pPr>
        <w:numPr>
          <w:ilvl w:val="0"/>
          <w:numId w:val="23"/>
        </w:numPr>
        <w:rPr>
          <w:rFonts w:ascii="Arial" w:hAnsi="Arial" w:cs="Arial"/>
          <w:lang w:val="en-GB"/>
        </w:rPr>
      </w:pPr>
      <w:r w:rsidRPr="00842329">
        <w:rPr>
          <w:rFonts w:ascii="Arial" w:hAnsi="Arial" w:cs="Arial"/>
          <w:lang w:val="en-GB"/>
        </w:rPr>
        <w:t>Co-ordinate the provision of financial information to support the HMICFR</w:t>
      </w:r>
      <w:r w:rsidR="00DB07D1">
        <w:rPr>
          <w:rFonts w:ascii="Arial" w:hAnsi="Arial" w:cs="Arial"/>
          <w:lang w:val="en-GB"/>
        </w:rPr>
        <w:t>S</w:t>
      </w:r>
      <w:r w:rsidRPr="00842329">
        <w:rPr>
          <w:rFonts w:ascii="Arial" w:hAnsi="Arial" w:cs="Arial"/>
          <w:lang w:val="en-GB"/>
        </w:rPr>
        <w:t xml:space="preserve"> inspection programme</w:t>
      </w:r>
    </w:p>
    <w:p w14:paraId="32EF935A" w14:textId="77777777" w:rsidR="008B4100" w:rsidRPr="00842329" w:rsidRDefault="008B4100" w:rsidP="008B4100">
      <w:pPr>
        <w:ind w:left="1440"/>
        <w:rPr>
          <w:rFonts w:ascii="Arial" w:hAnsi="Arial" w:cs="Arial"/>
          <w:lang w:val="en-GB"/>
        </w:rPr>
      </w:pPr>
    </w:p>
    <w:p w14:paraId="3A1CD85B" w14:textId="53305CFC" w:rsidR="00FB1A89" w:rsidRPr="00842329" w:rsidRDefault="008B4100" w:rsidP="000A0366">
      <w:pPr>
        <w:numPr>
          <w:ilvl w:val="0"/>
          <w:numId w:val="17"/>
        </w:numPr>
        <w:rPr>
          <w:rFonts w:ascii="Arial" w:hAnsi="Arial" w:cs="Arial"/>
          <w:b/>
          <w:bCs/>
          <w:lang w:val="en-GB"/>
        </w:rPr>
      </w:pPr>
      <w:r w:rsidRPr="00842329">
        <w:rPr>
          <w:rFonts w:ascii="Arial" w:hAnsi="Arial" w:cs="Arial"/>
          <w:b/>
          <w:bCs/>
          <w:lang w:val="en-GB"/>
        </w:rPr>
        <w:t>Financial Accounting</w:t>
      </w:r>
    </w:p>
    <w:p w14:paraId="52E5FF97" w14:textId="43AD99A8" w:rsidR="00F5241F" w:rsidRPr="00842329" w:rsidRDefault="00F5241F" w:rsidP="00F5241F">
      <w:pPr>
        <w:numPr>
          <w:ilvl w:val="0"/>
          <w:numId w:val="22"/>
        </w:numPr>
        <w:rPr>
          <w:rFonts w:ascii="Arial" w:hAnsi="Arial" w:cs="Arial"/>
          <w:lang w:val="en-GB"/>
        </w:rPr>
      </w:pPr>
      <w:r w:rsidRPr="00842329">
        <w:rPr>
          <w:rFonts w:ascii="Arial" w:hAnsi="Arial" w:cs="Arial"/>
          <w:lang w:val="en-GB"/>
        </w:rPr>
        <w:t>To assist</w:t>
      </w:r>
      <w:r w:rsidR="00DB07D1">
        <w:rPr>
          <w:rFonts w:ascii="Arial" w:hAnsi="Arial" w:cs="Arial"/>
          <w:lang w:val="en-GB"/>
        </w:rPr>
        <w:t xml:space="preserve"> the Financial Accountant</w:t>
      </w:r>
      <w:r w:rsidRPr="00842329">
        <w:rPr>
          <w:rFonts w:ascii="Arial" w:hAnsi="Arial" w:cs="Arial"/>
          <w:lang w:val="en-GB"/>
        </w:rPr>
        <w:t xml:space="preserve"> with the production of the Statement of Accounts and the co-ordination of the external audit</w:t>
      </w:r>
      <w:r w:rsidR="00DB07D1">
        <w:rPr>
          <w:rFonts w:ascii="Arial" w:hAnsi="Arial" w:cs="Arial"/>
          <w:lang w:val="en-GB"/>
        </w:rPr>
        <w:t>,</w:t>
      </w:r>
      <w:r w:rsidRPr="00842329">
        <w:rPr>
          <w:rFonts w:ascii="Arial" w:hAnsi="Arial" w:cs="Arial"/>
          <w:lang w:val="en-GB"/>
        </w:rPr>
        <w:t xml:space="preserve"> including the production of key financial statements and supporting notes to the Statement of Accounts, ensuring that statutory deadlines are strictly adhered to. </w:t>
      </w:r>
    </w:p>
    <w:p w14:paraId="5F470F9C" w14:textId="029F9A52" w:rsidR="00F5241F" w:rsidRPr="00842329" w:rsidRDefault="00F5241F" w:rsidP="00F5241F">
      <w:pPr>
        <w:numPr>
          <w:ilvl w:val="0"/>
          <w:numId w:val="22"/>
        </w:numPr>
        <w:rPr>
          <w:rFonts w:ascii="Arial" w:hAnsi="Arial" w:cs="Arial"/>
          <w:lang w:val="en-GB"/>
        </w:rPr>
      </w:pPr>
      <w:r w:rsidRPr="00842329">
        <w:rPr>
          <w:rFonts w:ascii="Arial" w:hAnsi="Arial" w:cs="Arial"/>
          <w:lang w:val="en-GB"/>
        </w:rPr>
        <w:t>Ensure that changes to CIPFA accounting code of practice are incorporated into the working papers and financial statements and that the accounts are presented in accordance with statutory requirements.</w:t>
      </w:r>
    </w:p>
    <w:p w14:paraId="76985000" w14:textId="57EA7337" w:rsidR="00F5241F" w:rsidRPr="0040040D" w:rsidRDefault="00F5241F" w:rsidP="0040040D">
      <w:pPr>
        <w:numPr>
          <w:ilvl w:val="0"/>
          <w:numId w:val="22"/>
        </w:numPr>
        <w:rPr>
          <w:rFonts w:ascii="Arial" w:hAnsi="Arial" w:cs="Arial"/>
          <w:lang w:val="en-GB"/>
        </w:rPr>
      </w:pPr>
      <w:r w:rsidRPr="00842329">
        <w:rPr>
          <w:rFonts w:ascii="Arial" w:hAnsi="Arial" w:cs="Arial"/>
          <w:lang w:val="en-GB"/>
        </w:rPr>
        <w:t>Assist the Financial Accountant in the management and provision of management information in respect of the Authority’s reserves.</w:t>
      </w:r>
    </w:p>
    <w:p w14:paraId="2C4E82FF" w14:textId="5AD637E8" w:rsidR="008B4100" w:rsidRPr="00842329" w:rsidRDefault="00F5241F" w:rsidP="00F5241F">
      <w:pPr>
        <w:numPr>
          <w:ilvl w:val="0"/>
          <w:numId w:val="22"/>
        </w:numPr>
        <w:rPr>
          <w:rFonts w:ascii="Arial" w:hAnsi="Arial" w:cs="Arial"/>
          <w:lang w:val="en-GB"/>
        </w:rPr>
      </w:pPr>
      <w:r w:rsidRPr="00842329">
        <w:rPr>
          <w:rFonts w:ascii="Arial" w:hAnsi="Arial" w:cs="Arial"/>
          <w:lang w:val="en-GB"/>
        </w:rPr>
        <w:t xml:space="preserve">Working under time pressured conditions to ensure adherence to strict deadlines for </w:t>
      </w:r>
      <w:proofErr w:type="gramStart"/>
      <w:r w:rsidRPr="00842329">
        <w:rPr>
          <w:rFonts w:ascii="Arial" w:hAnsi="Arial" w:cs="Arial"/>
          <w:lang w:val="en-GB"/>
        </w:rPr>
        <w:t>the themselves</w:t>
      </w:r>
      <w:proofErr w:type="gramEnd"/>
      <w:r w:rsidRPr="00842329">
        <w:rPr>
          <w:rFonts w:ascii="Arial" w:hAnsi="Arial" w:cs="Arial"/>
          <w:lang w:val="en-GB"/>
        </w:rPr>
        <w:t xml:space="preserve"> and the team.</w:t>
      </w:r>
    </w:p>
    <w:p w14:paraId="022D8134" w14:textId="77777777" w:rsidR="00842329" w:rsidRPr="00842329" w:rsidRDefault="00842329" w:rsidP="00842329">
      <w:pPr>
        <w:rPr>
          <w:rFonts w:ascii="Arial" w:hAnsi="Arial" w:cs="Arial"/>
          <w:lang w:val="en-GB"/>
        </w:rPr>
      </w:pPr>
    </w:p>
    <w:p w14:paraId="5112AE82" w14:textId="77777777" w:rsidR="00842329" w:rsidRPr="00842329" w:rsidRDefault="00842329" w:rsidP="00842329">
      <w:pPr>
        <w:numPr>
          <w:ilvl w:val="0"/>
          <w:numId w:val="17"/>
        </w:numPr>
        <w:rPr>
          <w:rFonts w:ascii="Arial" w:hAnsi="Arial" w:cs="Arial"/>
          <w:b/>
          <w:bCs/>
          <w:lang w:val="en-GB"/>
        </w:rPr>
      </w:pPr>
      <w:r w:rsidRPr="00842329">
        <w:rPr>
          <w:rFonts w:ascii="Arial" w:hAnsi="Arial" w:cs="Arial"/>
          <w:b/>
          <w:bCs/>
          <w:lang w:val="en-GB"/>
        </w:rPr>
        <w:t xml:space="preserve">Treasury Management </w:t>
      </w:r>
    </w:p>
    <w:p w14:paraId="54BD85E5"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Approval of Treasury Management daily dealing activities, including authorising the payment of monies to counterparties from the Authority’s bank account</w:t>
      </w:r>
    </w:p>
    <w:p w14:paraId="05C685C6"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Reconciliation of bank statements and balance sheet control accounts.</w:t>
      </w:r>
    </w:p>
    <w:p w14:paraId="2C06BFC4"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To assist the Finance Manager in the preparation of the Authority’s cashflow with respect to capital and revenue forecast expenditure profiles.</w:t>
      </w:r>
    </w:p>
    <w:p w14:paraId="19F79CF2" w14:textId="77777777" w:rsidR="00842329" w:rsidRPr="00842329" w:rsidRDefault="00842329" w:rsidP="00842329">
      <w:pPr>
        <w:pStyle w:val="ListParagraph"/>
        <w:widowControl w:val="0"/>
        <w:numPr>
          <w:ilvl w:val="0"/>
          <w:numId w:val="26"/>
        </w:numPr>
        <w:autoSpaceDE w:val="0"/>
        <w:autoSpaceDN w:val="0"/>
        <w:adjustRightInd w:val="0"/>
        <w:spacing w:line="240" w:lineRule="auto"/>
        <w:rPr>
          <w:rFonts w:ascii="Arial" w:hAnsi="Arial" w:cs="Arial"/>
          <w:sz w:val="24"/>
          <w:szCs w:val="24"/>
        </w:rPr>
      </w:pPr>
      <w:r w:rsidRPr="00842329">
        <w:rPr>
          <w:rFonts w:ascii="Arial" w:hAnsi="Arial" w:cs="Arial"/>
          <w:sz w:val="24"/>
          <w:szCs w:val="24"/>
        </w:rPr>
        <w:t xml:space="preserve">Calculation of capital financing charges budgets and maintenance of systems to enable the accurate monitoring of capital financing charges and the impact on the revenue budget of future capital programs. </w:t>
      </w:r>
    </w:p>
    <w:p w14:paraId="705970CB" w14:textId="77777777" w:rsidR="00F5241F" w:rsidRPr="00842329" w:rsidRDefault="00F5241F" w:rsidP="00F5241F">
      <w:pPr>
        <w:ind w:left="1440"/>
        <w:rPr>
          <w:rFonts w:ascii="Arial" w:hAnsi="Arial" w:cs="Arial"/>
          <w:lang w:val="en-GB"/>
        </w:rPr>
      </w:pPr>
    </w:p>
    <w:p w14:paraId="7811792E" w14:textId="52586C54" w:rsidR="003F49A9" w:rsidRPr="00842329" w:rsidRDefault="0040040D" w:rsidP="003F49A9">
      <w:pPr>
        <w:numPr>
          <w:ilvl w:val="0"/>
          <w:numId w:val="17"/>
        </w:numPr>
        <w:rPr>
          <w:rFonts w:ascii="Arial" w:hAnsi="Arial" w:cs="Arial"/>
          <w:b/>
          <w:bCs/>
          <w:lang w:val="en-GB"/>
        </w:rPr>
      </w:pPr>
      <w:r>
        <w:rPr>
          <w:rFonts w:ascii="Arial" w:hAnsi="Arial" w:cs="Arial"/>
          <w:b/>
          <w:bCs/>
          <w:lang w:val="en-GB"/>
        </w:rPr>
        <w:t>Managing Risk</w:t>
      </w:r>
    </w:p>
    <w:p w14:paraId="005D1759"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Build effective working relationships with staff at all levels to support their understanding of financial regulations and enable delivery of a robust and transparent financial practice.</w:t>
      </w:r>
    </w:p>
    <w:p w14:paraId="0E5558F9" w14:textId="78726B6C" w:rsidR="0040040D" w:rsidRPr="0040040D" w:rsidRDefault="0040040D" w:rsidP="0040040D">
      <w:pPr>
        <w:numPr>
          <w:ilvl w:val="0"/>
          <w:numId w:val="25"/>
        </w:numPr>
        <w:rPr>
          <w:rFonts w:ascii="Arial" w:hAnsi="Arial" w:cs="Arial"/>
          <w:lang w:val="en-GB"/>
        </w:rPr>
      </w:pPr>
      <w:r w:rsidRPr="0040040D">
        <w:rPr>
          <w:rFonts w:ascii="Arial" w:hAnsi="Arial" w:cs="Arial"/>
          <w:lang w:val="en-GB"/>
        </w:rPr>
        <w:t>In conjunction with the Head of Finance develop Finance policies in line with changes to taxation legislation and statutory requirements.</w:t>
      </w:r>
    </w:p>
    <w:p w14:paraId="7B42FF4D" w14:textId="26A110AA"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Continuously review Finance policies to ensure compliance with current legislation and statutory requirements, liaising with the Authority’s tax advisors, </w:t>
      </w:r>
      <w:r>
        <w:rPr>
          <w:rFonts w:ascii="Arial" w:hAnsi="Arial" w:cs="Arial"/>
          <w:lang w:val="en-GB"/>
        </w:rPr>
        <w:t>CIPFA</w:t>
      </w:r>
      <w:r w:rsidRPr="0040040D">
        <w:rPr>
          <w:rFonts w:ascii="Arial" w:hAnsi="Arial" w:cs="Arial"/>
          <w:lang w:val="en-GB"/>
        </w:rPr>
        <w:t xml:space="preserve"> and undertaking CPD to ensure knowledge is accurate and up to date.</w:t>
      </w:r>
    </w:p>
    <w:p w14:paraId="54493A0B"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Assess the impact and financial implications of any changes in legislation for review by the Head of Finance.</w:t>
      </w:r>
    </w:p>
    <w:p w14:paraId="18449AD4" w14:textId="0E978760" w:rsidR="0040040D" w:rsidRDefault="0040040D" w:rsidP="0040040D">
      <w:pPr>
        <w:numPr>
          <w:ilvl w:val="0"/>
          <w:numId w:val="25"/>
        </w:numPr>
        <w:rPr>
          <w:rFonts w:ascii="Arial" w:hAnsi="Arial" w:cs="Arial"/>
          <w:lang w:val="en-GB"/>
        </w:rPr>
      </w:pPr>
      <w:r w:rsidRPr="0040040D">
        <w:rPr>
          <w:rFonts w:ascii="Arial" w:hAnsi="Arial" w:cs="Arial"/>
          <w:lang w:val="en-GB"/>
        </w:rPr>
        <w:t>Lead and coordinate the submission of accurate and timely statutory returns in accordance with strict statutory deadlines, including</w:t>
      </w:r>
      <w:r>
        <w:rPr>
          <w:rFonts w:ascii="Arial" w:hAnsi="Arial" w:cs="Arial"/>
          <w:lang w:val="en-GB"/>
        </w:rPr>
        <w:t xml:space="preserve"> the Whole of Government Accounts, VAT returns, Capital and Revenue expenditure returns</w:t>
      </w:r>
      <w:r w:rsidRPr="0040040D">
        <w:rPr>
          <w:rFonts w:ascii="Arial" w:hAnsi="Arial" w:cs="Arial"/>
          <w:lang w:val="en-GB"/>
        </w:rPr>
        <w:t>.</w:t>
      </w:r>
    </w:p>
    <w:p w14:paraId="06212823" w14:textId="77777777" w:rsidR="0040040D" w:rsidRDefault="0040040D" w:rsidP="0040040D">
      <w:pPr>
        <w:rPr>
          <w:rFonts w:ascii="Arial" w:hAnsi="Arial" w:cs="Arial"/>
          <w:lang w:val="en-GB"/>
        </w:rPr>
      </w:pPr>
    </w:p>
    <w:p w14:paraId="3ED3076D" w14:textId="35BAA2EB" w:rsidR="0040040D" w:rsidRPr="0040040D" w:rsidRDefault="0040040D" w:rsidP="0040040D">
      <w:pPr>
        <w:pStyle w:val="ListParagraph"/>
        <w:numPr>
          <w:ilvl w:val="0"/>
          <w:numId w:val="17"/>
        </w:numPr>
        <w:rPr>
          <w:rFonts w:ascii="Arial" w:hAnsi="Arial" w:cs="Arial"/>
          <w:b/>
          <w:bCs/>
          <w:sz w:val="24"/>
          <w:szCs w:val="24"/>
        </w:rPr>
      </w:pPr>
      <w:r w:rsidRPr="0040040D">
        <w:rPr>
          <w:rFonts w:ascii="Arial" w:hAnsi="Arial" w:cs="Arial"/>
          <w:b/>
          <w:bCs/>
          <w:sz w:val="24"/>
          <w:szCs w:val="24"/>
        </w:rPr>
        <w:t>Continuous Improvement</w:t>
      </w:r>
    </w:p>
    <w:p w14:paraId="0EE0E1BC"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Continuously review all Finance systems and processes ensuring they are customer focussed, streamlined, efficient and fit for purpose. </w:t>
      </w:r>
    </w:p>
    <w:p w14:paraId="6440A9A9"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Lead Finance team projects and initiatives. Co-ordinate, prioritise and manage internal transformational activities. </w:t>
      </w:r>
    </w:p>
    <w:p w14:paraId="1FB9935C"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Represent the Finance Department in organisational project teams to support change initiatives.</w:t>
      </w:r>
    </w:p>
    <w:p w14:paraId="2D56F788"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Support the Head of Finance with the Finance team operational planning and the self-assessment processes. </w:t>
      </w:r>
    </w:p>
    <w:p w14:paraId="7C62DE57" w14:textId="77777777" w:rsidR="0040040D" w:rsidRPr="0040040D" w:rsidRDefault="0040040D" w:rsidP="0040040D">
      <w:pPr>
        <w:numPr>
          <w:ilvl w:val="0"/>
          <w:numId w:val="25"/>
        </w:numPr>
        <w:rPr>
          <w:rFonts w:ascii="Arial" w:hAnsi="Arial" w:cs="Arial"/>
          <w:lang w:val="en-GB"/>
        </w:rPr>
      </w:pPr>
      <w:r w:rsidRPr="0040040D">
        <w:rPr>
          <w:rFonts w:ascii="Arial" w:hAnsi="Arial" w:cs="Arial"/>
          <w:lang w:val="en-GB"/>
        </w:rPr>
        <w:t xml:space="preserve">Development, implementation and review of Key Performance Indicators (KPIs), acting on long term trends / variation to improve operating efficiency and output quality through effective strategies for the issuing of payments to suppliers. </w:t>
      </w:r>
    </w:p>
    <w:p w14:paraId="77F8A9CF" w14:textId="796F9C2E" w:rsidR="0040040D" w:rsidRDefault="0040040D" w:rsidP="0040040D">
      <w:pPr>
        <w:numPr>
          <w:ilvl w:val="0"/>
          <w:numId w:val="25"/>
        </w:numPr>
        <w:rPr>
          <w:rFonts w:ascii="Arial" w:hAnsi="Arial" w:cs="Arial"/>
          <w:lang w:val="en-GB"/>
        </w:rPr>
      </w:pPr>
      <w:r w:rsidRPr="0040040D">
        <w:rPr>
          <w:rFonts w:ascii="Arial" w:hAnsi="Arial" w:cs="Arial"/>
          <w:lang w:val="en-GB"/>
        </w:rPr>
        <w:t>Provide effective leadership across the department, being responsible for promoting and upholding the culture and values of the organisation and developing the leadership potential of team members through ongoing training, evaluation and coaching.</w:t>
      </w:r>
    </w:p>
    <w:p w14:paraId="075CFAC7" w14:textId="77777777" w:rsidR="0040040D" w:rsidRPr="0040040D" w:rsidRDefault="0040040D" w:rsidP="0040040D">
      <w:pPr>
        <w:ind w:left="1440"/>
        <w:rPr>
          <w:rFonts w:ascii="Arial" w:hAnsi="Arial" w:cs="Arial"/>
          <w:lang w:val="en-GB"/>
        </w:rPr>
      </w:pPr>
    </w:p>
    <w:p w14:paraId="45F4786D" w14:textId="1997744B" w:rsidR="00442267" w:rsidRDefault="00CF2FE4" w:rsidP="00CF2FE4">
      <w:pPr>
        <w:rPr>
          <w:rFonts w:ascii="Arial" w:hAnsi="Arial" w:cs="Arial"/>
          <w:b/>
          <w:bCs/>
          <w:sz w:val="22"/>
          <w:szCs w:val="22"/>
        </w:rPr>
      </w:pPr>
      <w:r>
        <w:rPr>
          <w:rFonts w:ascii="Arial" w:hAnsi="Arial" w:cs="Arial"/>
          <w:b/>
          <w:bCs/>
          <w:sz w:val="22"/>
          <w:szCs w:val="22"/>
        </w:rPr>
        <w:t>ORGANISATIONAL WIDE RESPONSBILITIES</w:t>
      </w:r>
      <w:r w:rsidR="00442267" w:rsidRPr="000A0366">
        <w:rPr>
          <w:rFonts w:ascii="Arial" w:hAnsi="Arial" w:cs="Arial"/>
          <w:b/>
          <w:bCs/>
          <w:sz w:val="22"/>
          <w:szCs w:val="22"/>
        </w:rPr>
        <w:t>:</w:t>
      </w:r>
    </w:p>
    <w:p w14:paraId="4EBCD287" w14:textId="77777777" w:rsidR="00CF2FE4" w:rsidRDefault="00CF2FE4" w:rsidP="00CF2FE4">
      <w:pPr>
        <w:rPr>
          <w:rFonts w:ascii="Arial" w:hAnsi="Arial" w:cs="Arial"/>
          <w:b/>
          <w:bCs/>
          <w:sz w:val="22"/>
          <w:szCs w:val="22"/>
        </w:rPr>
      </w:pPr>
    </w:p>
    <w:p w14:paraId="3CE55238" w14:textId="77777777" w:rsidR="00CF2FE4" w:rsidRPr="00CF2FE4" w:rsidRDefault="00CF2FE4" w:rsidP="00CF2FE4">
      <w:pPr>
        <w:numPr>
          <w:ilvl w:val="0"/>
          <w:numId w:val="19"/>
        </w:numPr>
        <w:rPr>
          <w:rFonts w:ascii="Arial" w:hAnsi="Arial" w:cs="Arial"/>
          <w:sz w:val="22"/>
          <w:szCs w:val="22"/>
        </w:rPr>
      </w:pPr>
      <w:r w:rsidRPr="00CF2FE4">
        <w:rPr>
          <w:rFonts w:ascii="Arial" w:hAnsi="Arial" w:cs="Arial"/>
          <w:sz w:val="22"/>
          <w:szCs w:val="22"/>
        </w:rPr>
        <w:t>Adherence to the Core Code</w:t>
      </w:r>
      <w:r>
        <w:rPr>
          <w:rFonts w:ascii="Arial" w:hAnsi="Arial" w:cs="Arial"/>
          <w:sz w:val="22"/>
          <w:szCs w:val="22"/>
        </w:rPr>
        <w:t xml:space="preserve"> which</w:t>
      </w:r>
      <w:r w:rsidRPr="00CF2FE4">
        <w:rPr>
          <w:rFonts w:ascii="Arial" w:hAnsi="Arial" w:cs="Arial"/>
          <w:sz w:val="22"/>
          <w:szCs w:val="22"/>
        </w:rPr>
        <w:t xml:space="preserve"> sets out five ethical principles, based on the Seven Principles of Public Life</w:t>
      </w:r>
      <w:r>
        <w:rPr>
          <w:rFonts w:ascii="Arial" w:hAnsi="Arial" w:cs="Arial"/>
          <w:sz w:val="22"/>
          <w:szCs w:val="22"/>
        </w:rPr>
        <w:t>.</w:t>
      </w:r>
    </w:p>
    <w:p w14:paraId="44900BA1" w14:textId="74A46D4B" w:rsidR="00CF2FE4" w:rsidRPr="000A0366" w:rsidRDefault="00182928" w:rsidP="00CF2FE4">
      <w:pPr>
        <w:ind w:firstLine="720"/>
        <w:rPr>
          <w:rFonts w:ascii="Arial" w:hAnsi="Arial" w:cs="Arial"/>
          <w:b/>
          <w:bCs/>
          <w:sz w:val="22"/>
          <w:szCs w:val="22"/>
        </w:rPr>
      </w:pPr>
      <w:r w:rsidRPr="00201C53">
        <w:rPr>
          <w:noProof/>
        </w:rPr>
        <w:drawing>
          <wp:inline distT="0" distB="0" distL="0" distR="0" wp14:anchorId="4934E3CE" wp14:editId="34D999C2">
            <wp:extent cx="2724150" cy="2486025"/>
            <wp:effectExtent l="0" t="0" r="0" b="0"/>
            <wp:docPr id="1" name="Picture 1" descr="NFCC core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FCC core 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150" cy="2486025"/>
                    </a:xfrm>
                    <a:prstGeom prst="rect">
                      <a:avLst/>
                    </a:prstGeom>
                    <a:noFill/>
                    <a:ln>
                      <a:noFill/>
                    </a:ln>
                  </pic:spPr>
                </pic:pic>
              </a:graphicData>
            </a:graphic>
          </wp:inline>
        </w:drawing>
      </w:r>
    </w:p>
    <w:p w14:paraId="651AFECC" w14:textId="77777777" w:rsidR="00442267" w:rsidRPr="000A0366" w:rsidRDefault="00442267">
      <w:pPr>
        <w:ind w:left="360"/>
        <w:rPr>
          <w:rFonts w:ascii="Arial" w:hAnsi="Arial" w:cs="Arial"/>
          <w:b/>
          <w:bCs/>
          <w:sz w:val="22"/>
          <w:szCs w:val="22"/>
        </w:rPr>
      </w:pPr>
    </w:p>
    <w:p w14:paraId="57ADB3BF" w14:textId="793321E9" w:rsidR="00442267" w:rsidRPr="000A0366" w:rsidRDefault="00442267" w:rsidP="00211CDF">
      <w:pPr>
        <w:numPr>
          <w:ilvl w:val="0"/>
          <w:numId w:val="19"/>
        </w:numPr>
        <w:spacing w:after="120"/>
        <w:rPr>
          <w:rFonts w:ascii="Arial" w:hAnsi="Arial" w:cs="Arial"/>
          <w:sz w:val="22"/>
          <w:szCs w:val="22"/>
          <w:lang w:val="en-GB"/>
        </w:rPr>
      </w:pPr>
      <w:r w:rsidRPr="000A0366">
        <w:rPr>
          <w:rFonts w:ascii="Arial" w:hAnsi="Arial" w:cs="Arial"/>
          <w:sz w:val="22"/>
          <w:szCs w:val="22"/>
          <w:lang w:val="en-GB"/>
        </w:rPr>
        <w:t xml:space="preserve">To Implement and promote the </w:t>
      </w:r>
      <w:r w:rsidR="001E1CCC" w:rsidRPr="000A0366">
        <w:rPr>
          <w:rFonts w:ascii="Arial" w:hAnsi="Arial" w:cs="Arial"/>
          <w:sz w:val="22"/>
          <w:szCs w:val="22"/>
          <w:lang w:val="en-GB"/>
        </w:rPr>
        <w:t>A</w:t>
      </w:r>
      <w:r w:rsidRPr="000A0366">
        <w:rPr>
          <w:rFonts w:ascii="Arial" w:hAnsi="Arial" w:cs="Arial"/>
          <w:sz w:val="22"/>
          <w:szCs w:val="22"/>
          <w:lang w:val="en-GB"/>
        </w:rPr>
        <w:t>uthorit</w:t>
      </w:r>
      <w:r w:rsidR="001E1CCC" w:rsidRPr="000A0366">
        <w:rPr>
          <w:rFonts w:ascii="Arial" w:hAnsi="Arial" w:cs="Arial"/>
          <w:sz w:val="22"/>
          <w:szCs w:val="22"/>
          <w:lang w:val="en-GB"/>
        </w:rPr>
        <w:t>y’s</w:t>
      </w:r>
      <w:r w:rsidRPr="000A0366">
        <w:rPr>
          <w:rFonts w:ascii="Arial" w:hAnsi="Arial" w:cs="Arial"/>
          <w:sz w:val="22"/>
          <w:szCs w:val="22"/>
          <w:lang w:val="en-GB"/>
        </w:rPr>
        <w:t>:</w:t>
      </w:r>
    </w:p>
    <w:p w14:paraId="3DD585D9" w14:textId="77777777" w:rsidR="00442267" w:rsidRPr="000A0366" w:rsidRDefault="00442267"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Health and Safety polic</w:t>
      </w:r>
      <w:r w:rsidR="0027260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437C990B" w14:textId="77777777" w:rsidR="00442267" w:rsidRPr="000A0366" w:rsidRDefault="00442267"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Equal</w:t>
      </w:r>
      <w:r w:rsidR="006461BF" w:rsidRPr="000A0366">
        <w:rPr>
          <w:rFonts w:ascii="Arial" w:hAnsi="Arial" w:cs="Arial"/>
          <w:spacing w:val="-3"/>
          <w:sz w:val="22"/>
          <w:szCs w:val="22"/>
          <w:lang w:val="en-GB"/>
        </w:rPr>
        <w:t>ity</w:t>
      </w:r>
      <w:r w:rsidRPr="000A0366">
        <w:rPr>
          <w:rFonts w:ascii="Arial" w:hAnsi="Arial" w:cs="Arial"/>
          <w:spacing w:val="-3"/>
          <w:sz w:val="22"/>
          <w:szCs w:val="22"/>
          <w:lang w:val="en-GB"/>
        </w:rPr>
        <w:t xml:space="preserve"> and </w:t>
      </w:r>
      <w:r w:rsidR="006461BF" w:rsidRPr="000A0366">
        <w:rPr>
          <w:rFonts w:ascii="Arial" w:hAnsi="Arial" w:cs="Arial"/>
          <w:spacing w:val="-3"/>
          <w:sz w:val="22"/>
          <w:szCs w:val="22"/>
          <w:lang w:val="en-GB"/>
        </w:rPr>
        <w:t>Diversity</w:t>
      </w:r>
      <w:r w:rsidRPr="000A0366">
        <w:rPr>
          <w:rFonts w:ascii="Arial" w:hAnsi="Arial" w:cs="Arial"/>
          <w:spacing w:val="-3"/>
          <w:sz w:val="22"/>
          <w:szCs w:val="22"/>
          <w:lang w:val="en-GB"/>
        </w:rPr>
        <w:t xml:space="preserve"> polic</w:t>
      </w:r>
      <w:r w:rsidR="0047033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1E081237" w14:textId="77777777" w:rsidR="00442267" w:rsidRPr="000A0366" w:rsidRDefault="00790BBA"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Information Security Management System polic</w:t>
      </w:r>
      <w:r w:rsidR="00D00005" w:rsidRPr="000A0366">
        <w:rPr>
          <w:rFonts w:ascii="Arial" w:hAnsi="Arial" w:cs="Arial"/>
          <w:spacing w:val="-3"/>
          <w:sz w:val="22"/>
          <w:szCs w:val="22"/>
          <w:lang w:val="en-GB"/>
        </w:rPr>
        <w:t>i</w:t>
      </w:r>
      <w:r w:rsidRPr="000A0366">
        <w:rPr>
          <w:rFonts w:ascii="Arial" w:hAnsi="Arial" w:cs="Arial"/>
          <w:spacing w:val="-3"/>
          <w:sz w:val="22"/>
          <w:szCs w:val="22"/>
          <w:lang w:val="en-GB"/>
        </w:rPr>
        <w:t>es</w:t>
      </w:r>
      <w:r w:rsidR="00844A79">
        <w:rPr>
          <w:rFonts w:ascii="Arial" w:hAnsi="Arial" w:cs="Arial"/>
          <w:spacing w:val="-3"/>
          <w:sz w:val="22"/>
          <w:szCs w:val="22"/>
          <w:lang w:val="en-GB"/>
        </w:rPr>
        <w:t>.</w:t>
      </w:r>
    </w:p>
    <w:p w14:paraId="36AF8BF1" w14:textId="77777777" w:rsidR="00BE07BC" w:rsidRPr="000A0366" w:rsidRDefault="00BE07BC"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Safeguarding polic</w:t>
      </w:r>
      <w:r w:rsidR="00272609" w:rsidRPr="000A0366">
        <w:rPr>
          <w:rFonts w:ascii="Arial" w:hAnsi="Arial" w:cs="Arial"/>
          <w:spacing w:val="-3"/>
          <w:sz w:val="22"/>
          <w:szCs w:val="22"/>
          <w:lang w:val="en-GB"/>
        </w:rPr>
        <w:t>ies</w:t>
      </w:r>
      <w:r w:rsidR="00844A79">
        <w:rPr>
          <w:rFonts w:ascii="Arial" w:hAnsi="Arial" w:cs="Arial"/>
          <w:spacing w:val="-3"/>
          <w:sz w:val="22"/>
          <w:szCs w:val="22"/>
          <w:lang w:val="en-GB"/>
        </w:rPr>
        <w:t>.</w:t>
      </w:r>
    </w:p>
    <w:p w14:paraId="07986CBA" w14:textId="77777777" w:rsidR="00CF2FE4" w:rsidRPr="00CF2FE4" w:rsidRDefault="00FD58C3" w:rsidP="004C6C1F">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Business continuity policy and contingency arrangements</w:t>
      </w:r>
      <w:r w:rsidR="00844A79">
        <w:rPr>
          <w:rFonts w:ascii="Arial" w:hAnsi="Arial" w:cs="Arial"/>
          <w:spacing w:val="-3"/>
          <w:sz w:val="22"/>
          <w:szCs w:val="22"/>
          <w:lang w:val="en-GB"/>
        </w:rPr>
        <w:t>.</w:t>
      </w:r>
      <w:r w:rsidR="00CF2FE4" w:rsidRPr="00CF2FE4">
        <w:rPr>
          <w:rFonts w:ascii="Arial" w:hAnsi="Arial" w:cs="Arial"/>
          <w:sz w:val="22"/>
          <w:szCs w:val="22"/>
          <w:lang w:val="en-GB"/>
        </w:rPr>
        <w:t xml:space="preserve"> </w:t>
      </w:r>
    </w:p>
    <w:p w14:paraId="7D8FDCAE" w14:textId="77777777" w:rsidR="004C6C1F" w:rsidRPr="00CF2FE4" w:rsidRDefault="00CF2FE4" w:rsidP="007A5976">
      <w:pPr>
        <w:numPr>
          <w:ilvl w:val="0"/>
          <w:numId w:val="12"/>
        </w:numPr>
        <w:rPr>
          <w:rFonts w:ascii="Arial" w:hAnsi="Arial" w:cs="Arial"/>
          <w:spacing w:val="-3"/>
          <w:sz w:val="22"/>
          <w:szCs w:val="22"/>
          <w:lang w:val="en-GB"/>
        </w:rPr>
      </w:pPr>
      <w:r w:rsidRPr="00CF2FE4">
        <w:rPr>
          <w:rFonts w:ascii="Arial" w:hAnsi="Arial" w:cs="Arial"/>
          <w:sz w:val="22"/>
          <w:szCs w:val="22"/>
          <w:lang w:val="en-GB"/>
        </w:rPr>
        <w:t xml:space="preserve">Policies related to General Data Protection Regulation and Data Protection Act </w:t>
      </w:r>
      <w:proofErr w:type="gramStart"/>
      <w:r w:rsidRPr="00CF2FE4">
        <w:rPr>
          <w:rFonts w:ascii="Arial" w:hAnsi="Arial" w:cs="Arial"/>
          <w:sz w:val="22"/>
          <w:szCs w:val="22"/>
          <w:lang w:val="en-GB"/>
        </w:rPr>
        <w:t xml:space="preserve">2018 </w:t>
      </w:r>
      <w:r w:rsidR="00844A79">
        <w:rPr>
          <w:rFonts w:ascii="Arial" w:hAnsi="Arial" w:cs="Arial"/>
          <w:sz w:val="22"/>
          <w:szCs w:val="22"/>
          <w:lang w:val="en-GB"/>
        </w:rPr>
        <w:t>.</w:t>
      </w:r>
      <w:proofErr w:type="gramEnd"/>
    </w:p>
    <w:p w14:paraId="1311F97F" w14:textId="77777777" w:rsidR="00CF2FE4" w:rsidRPr="00CF2FE4" w:rsidRDefault="009B0844" w:rsidP="007A5976">
      <w:pPr>
        <w:numPr>
          <w:ilvl w:val="0"/>
          <w:numId w:val="12"/>
        </w:numPr>
        <w:rPr>
          <w:rFonts w:ascii="Arial" w:hAnsi="Arial" w:cs="Arial"/>
          <w:spacing w:val="-3"/>
          <w:sz w:val="22"/>
          <w:szCs w:val="22"/>
          <w:lang w:val="en-GB"/>
        </w:rPr>
      </w:pPr>
      <w:r>
        <w:rPr>
          <w:rFonts w:ascii="Arial" w:hAnsi="Arial" w:cs="Arial"/>
          <w:sz w:val="22"/>
          <w:szCs w:val="22"/>
          <w:lang w:val="en-GB"/>
        </w:rPr>
        <w:t xml:space="preserve">Commitment to maintaining our </w:t>
      </w:r>
      <w:r w:rsidR="00CF2FE4">
        <w:rPr>
          <w:rFonts w:ascii="Arial" w:hAnsi="Arial" w:cs="Arial"/>
          <w:sz w:val="22"/>
          <w:szCs w:val="22"/>
          <w:lang w:val="en-GB"/>
        </w:rPr>
        <w:t xml:space="preserve">Customer </w:t>
      </w:r>
      <w:r>
        <w:rPr>
          <w:rFonts w:ascii="Arial" w:hAnsi="Arial" w:cs="Arial"/>
          <w:sz w:val="22"/>
          <w:szCs w:val="22"/>
          <w:lang w:val="en-GB"/>
        </w:rPr>
        <w:t>S</w:t>
      </w:r>
      <w:r w:rsidR="00CF2FE4">
        <w:rPr>
          <w:rFonts w:ascii="Arial" w:hAnsi="Arial" w:cs="Arial"/>
          <w:sz w:val="22"/>
          <w:szCs w:val="22"/>
          <w:lang w:val="en-GB"/>
        </w:rPr>
        <w:t>ervice expectations</w:t>
      </w:r>
      <w:r w:rsidR="00844A79">
        <w:rPr>
          <w:rFonts w:ascii="Arial" w:hAnsi="Arial" w:cs="Arial"/>
          <w:sz w:val="22"/>
          <w:szCs w:val="22"/>
          <w:lang w:val="en-GB"/>
        </w:rPr>
        <w:t>.</w:t>
      </w:r>
    </w:p>
    <w:p w14:paraId="339D4166" w14:textId="77777777" w:rsidR="00790BBA" w:rsidRPr="000A0366" w:rsidRDefault="00790BBA" w:rsidP="00790BBA">
      <w:pPr>
        <w:ind w:left="795"/>
        <w:rPr>
          <w:rFonts w:ascii="Arial" w:hAnsi="Arial" w:cs="Arial"/>
          <w:sz w:val="22"/>
          <w:szCs w:val="22"/>
        </w:rPr>
      </w:pPr>
    </w:p>
    <w:p w14:paraId="32E2ABBD" w14:textId="77777777" w:rsidR="00B94D50" w:rsidRPr="000A0366" w:rsidRDefault="00B94D50" w:rsidP="001420AD">
      <w:pPr>
        <w:ind w:left="720" w:hanging="720"/>
        <w:rPr>
          <w:rFonts w:ascii="Arial" w:hAnsi="Arial" w:cs="Arial"/>
          <w:sz w:val="22"/>
          <w:szCs w:val="22"/>
        </w:rPr>
      </w:pPr>
    </w:p>
    <w:p w14:paraId="1CB5CEAD" w14:textId="77777777" w:rsidR="00211CDF" w:rsidRDefault="00211CDF" w:rsidP="009B0844">
      <w:pPr>
        <w:rPr>
          <w:rFonts w:ascii="Arial" w:hAnsi="Arial" w:cs="Arial"/>
          <w:b/>
          <w:bCs/>
          <w:lang w:val="en-GB"/>
        </w:rPr>
      </w:pPr>
    </w:p>
    <w:p w14:paraId="3AF2DD7D" w14:textId="77777777" w:rsidR="0040040D" w:rsidRDefault="0040040D">
      <w:pPr>
        <w:rPr>
          <w:rFonts w:ascii="Arial" w:hAnsi="Arial" w:cs="Arial"/>
          <w:b/>
          <w:bCs/>
          <w:lang w:val="en-GB"/>
        </w:rPr>
      </w:pPr>
      <w:r>
        <w:rPr>
          <w:rFonts w:ascii="Arial" w:hAnsi="Arial" w:cs="Arial"/>
          <w:b/>
          <w:bCs/>
          <w:lang w:val="en-GB"/>
        </w:rPr>
        <w:br w:type="page"/>
      </w:r>
    </w:p>
    <w:p w14:paraId="3CE348A7" w14:textId="150D5141" w:rsidR="00163BBA" w:rsidRDefault="009B0844" w:rsidP="009B0844">
      <w:pPr>
        <w:rPr>
          <w:rFonts w:ascii="Arial" w:hAnsi="Arial" w:cs="Arial"/>
          <w:b/>
          <w:bCs/>
          <w:color w:val="FF0000"/>
          <w:lang w:val="en-GB"/>
        </w:rPr>
      </w:pPr>
      <w:r>
        <w:rPr>
          <w:rFonts w:ascii="Arial" w:hAnsi="Arial" w:cs="Arial"/>
          <w:b/>
          <w:bCs/>
          <w:lang w:val="en-GB"/>
        </w:rPr>
        <w:lastRenderedPageBreak/>
        <w:t>SKILLS AND EXPERIENCE REQUIREMENTS FOR THIS ROLE</w:t>
      </w:r>
      <w:r w:rsidR="00844A79">
        <w:rPr>
          <w:rFonts w:ascii="Arial" w:hAnsi="Arial" w:cs="Arial"/>
          <w:b/>
          <w:bCs/>
          <w:lang w:val="en-GB"/>
        </w:rPr>
        <w:t>.</w:t>
      </w:r>
      <w:r>
        <w:rPr>
          <w:rFonts w:ascii="Arial" w:hAnsi="Arial" w:cs="Arial"/>
          <w:b/>
          <w:bCs/>
          <w:lang w:val="en-GB"/>
        </w:rPr>
        <w:t xml:space="preserve"> </w:t>
      </w:r>
    </w:p>
    <w:p w14:paraId="76670415" w14:textId="77777777" w:rsidR="0046308A" w:rsidRDefault="0046308A" w:rsidP="009B0844">
      <w:pPr>
        <w:rPr>
          <w:rFonts w:ascii="Arial" w:hAnsi="Arial" w:cs="Arial"/>
          <w:b/>
          <w:bCs/>
          <w:color w:val="FF0000"/>
          <w:lang w:val="en-GB"/>
        </w:rPr>
      </w:pPr>
    </w:p>
    <w:p w14:paraId="69149C87" w14:textId="77777777" w:rsidR="0046308A" w:rsidRPr="00D658D1" w:rsidRDefault="0046308A" w:rsidP="0046308A">
      <w:pPr>
        <w:rPr>
          <w:rFonts w:ascii="Arial" w:hAnsi="Arial" w:cs="Arial"/>
          <w:sz w:val="22"/>
          <w:szCs w:val="22"/>
        </w:rPr>
      </w:pPr>
      <w:r w:rsidRPr="3103E4D9">
        <w:rPr>
          <w:rFonts w:ascii="Arial" w:hAnsi="Arial" w:cs="Arial"/>
          <w:sz w:val="22"/>
          <w:szCs w:val="22"/>
        </w:rPr>
        <w:t xml:space="preserve">In the supporting statement section of the application form give clear, concise examples of how </w:t>
      </w:r>
      <w:r w:rsidRPr="3103E4D9">
        <w:rPr>
          <w:rFonts w:ascii="Arial" w:hAnsi="Arial" w:cs="Arial"/>
          <w:b/>
          <w:bCs/>
          <w:sz w:val="22"/>
          <w:szCs w:val="22"/>
        </w:rPr>
        <w:t xml:space="preserve">you meet </w:t>
      </w:r>
      <w:proofErr w:type="gramStart"/>
      <w:r w:rsidRPr="3103E4D9">
        <w:rPr>
          <w:rFonts w:ascii="Arial" w:hAnsi="Arial" w:cs="Arial"/>
          <w:b/>
          <w:bCs/>
          <w:sz w:val="22"/>
          <w:szCs w:val="22"/>
        </w:rPr>
        <w:t>all of</w:t>
      </w:r>
      <w:proofErr w:type="gramEnd"/>
      <w:r w:rsidRPr="3103E4D9">
        <w:rPr>
          <w:rFonts w:ascii="Arial" w:hAnsi="Arial" w:cs="Arial"/>
          <w:b/>
          <w:bCs/>
          <w:sz w:val="22"/>
          <w:szCs w:val="22"/>
        </w:rPr>
        <w:t xml:space="preserve"> the Essential person specification criteria</w:t>
      </w:r>
      <w:r w:rsidRPr="3103E4D9">
        <w:rPr>
          <w:rFonts w:ascii="Arial" w:hAnsi="Arial" w:cs="Arial"/>
          <w:sz w:val="22"/>
          <w:szCs w:val="22"/>
        </w:rPr>
        <w:t xml:space="preserve"> (i.e. items you must be able to do from day one to be able to do the job), </w:t>
      </w:r>
      <w:r w:rsidRPr="3103E4D9">
        <w:rPr>
          <w:rFonts w:ascii="Arial" w:hAnsi="Arial" w:cs="Arial"/>
          <w:b/>
          <w:bCs/>
          <w:sz w:val="22"/>
          <w:szCs w:val="22"/>
        </w:rPr>
        <w:t xml:space="preserve">identified as ‘Application’ </w:t>
      </w:r>
      <w:proofErr w:type="gramStart"/>
      <w:r w:rsidRPr="3103E4D9">
        <w:rPr>
          <w:rFonts w:ascii="Arial" w:hAnsi="Arial" w:cs="Arial"/>
          <w:b/>
          <w:bCs/>
          <w:sz w:val="22"/>
          <w:szCs w:val="22"/>
        </w:rPr>
        <w:t>in order to</w:t>
      </w:r>
      <w:proofErr w:type="gramEnd"/>
      <w:r w:rsidRPr="3103E4D9">
        <w:rPr>
          <w:rFonts w:ascii="Arial" w:hAnsi="Arial" w:cs="Arial"/>
          <w:b/>
          <w:bCs/>
          <w:sz w:val="22"/>
          <w:szCs w:val="22"/>
        </w:rPr>
        <w:t xml:space="preserve"> be shortlisted for this vacancy</w:t>
      </w:r>
      <w:r w:rsidRPr="3103E4D9">
        <w:rPr>
          <w:rFonts w:ascii="Arial" w:hAnsi="Arial" w:cs="Arial"/>
          <w:sz w:val="22"/>
          <w:szCs w:val="22"/>
        </w:rPr>
        <w:t xml:space="preserve">.  If </w:t>
      </w:r>
      <w:proofErr w:type="gramStart"/>
      <w:r w:rsidRPr="3103E4D9">
        <w:rPr>
          <w:rFonts w:ascii="Arial" w:hAnsi="Arial" w:cs="Arial"/>
          <w:sz w:val="22"/>
          <w:szCs w:val="22"/>
        </w:rPr>
        <w:t>a large number of</w:t>
      </w:r>
      <w:proofErr w:type="gramEnd"/>
      <w:r w:rsidRPr="3103E4D9">
        <w:rPr>
          <w:rFonts w:ascii="Arial" w:hAnsi="Arial" w:cs="Arial"/>
          <w:sz w:val="22"/>
          <w:szCs w:val="22"/>
        </w:rPr>
        <w:t xml:space="preserve"> applications are received, only those who also meet the Desirable criteria, identified as ‘Application’, will be shortlisted, i.e. criteria you need to do the job, but which could be learnt during training.</w:t>
      </w:r>
    </w:p>
    <w:p w14:paraId="56C5CD78" w14:textId="77777777" w:rsidR="0046308A" w:rsidRPr="00D658D1" w:rsidRDefault="0046308A" w:rsidP="0046308A">
      <w:pPr>
        <w:ind w:left="-709"/>
        <w:rPr>
          <w:rFonts w:ascii="Arial" w:hAnsi="Arial" w:cs="Arial"/>
          <w:sz w:val="22"/>
          <w:szCs w:val="22"/>
        </w:rPr>
      </w:pPr>
    </w:p>
    <w:p w14:paraId="7D685A0B" w14:textId="77777777" w:rsidR="0046308A" w:rsidRPr="00D658D1" w:rsidRDefault="0046308A" w:rsidP="0046308A">
      <w:pPr>
        <w:rPr>
          <w:rFonts w:ascii="Arial" w:hAnsi="Arial" w:cs="Arial"/>
          <w:sz w:val="22"/>
          <w:szCs w:val="22"/>
        </w:rPr>
      </w:pPr>
      <w:r w:rsidRPr="3103E4D9">
        <w:rPr>
          <w:rFonts w:ascii="Arial" w:hAnsi="Arial" w:cs="Arial"/>
          <w:sz w:val="22"/>
          <w:szCs w:val="22"/>
          <w:u w:val="single"/>
        </w:rPr>
        <w:t xml:space="preserve">Please list or number the </w:t>
      </w:r>
      <w:r w:rsidRPr="3103E4D9">
        <w:rPr>
          <w:rFonts w:ascii="Arial" w:hAnsi="Arial" w:cs="Arial"/>
          <w:sz w:val="22"/>
          <w:szCs w:val="22"/>
        </w:rPr>
        <w:t xml:space="preserve">competency criteria </w:t>
      </w:r>
      <w:r>
        <w:rPr>
          <w:rFonts w:ascii="Arial" w:hAnsi="Arial" w:cs="Arial"/>
          <w:sz w:val="22"/>
          <w:szCs w:val="22"/>
        </w:rPr>
        <w:t xml:space="preserve">below </w:t>
      </w:r>
      <w:r w:rsidRPr="3103E4D9">
        <w:rPr>
          <w:rFonts w:ascii="Arial" w:hAnsi="Arial" w:cs="Arial"/>
          <w:sz w:val="22"/>
          <w:szCs w:val="22"/>
        </w:rPr>
        <w:t xml:space="preserve">against which you are providing evidence/examples </w:t>
      </w:r>
      <w:proofErr w:type="gramStart"/>
      <w:r w:rsidRPr="3103E4D9">
        <w:rPr>
          <w:rFonts w:ascii="Arial" w:hAnsi="Arial" w:cs="Arial"/>
          <w:sz w:val="22"/>
          <w:szCs w:val="22"/>
        </w:rPr>
        <w:t>in order to</w:t>
      </w:r>
      <w:proofErr w:type="gramEnd"/>
      <w:r w:rsidRPr="3103E4D9">
        <w:rPr>
          <w:rFonts w:ascii="Arial" w:hAnsi="Arial" w:cs="Arial"/>
          <w:sz w:val="22"/>
          <w:szCs w:val="22"/>
        </w:rPr>
        <w:t xml:space="preserve"> structure your supporting statement in a well </w:t>
      </w:r>
      <w:proofErr w:type="spellStart"/>
      <w:r w:rsidRPr="3103E4D9">
        <w:rPr>
          <w:rFonts w:ascii="Arial" w:hAnsi="Arial" w:cs="Arial"/>
          <w:sz w:val="22"/>
          <w:szCs w:val="22"/>
        </w:rPr>
        <w:t>organised</w:t>
      </w:r>
      <w:proofErr w:type="spellEnd"/>
      <w:r w:rsidRPr="3103E4D9">
        <w:rPr>
          <w:rFonts w:ascii="Arial" w:hAnsi="Arial" w:cs="Arial"/>
          <w:sz w:val="22"/>
          <w:szCs w:val="22"/>
        </w:rPr>
        <w:t xml:space="preserve"> way.</w:t>
      </w:r>
    </w:p>
    <w:p w14:paraId="275355F4" w14:textId="77777777" w:rsidR="0046308A" w:rsidRDefault="0046308A" w:rsidP="0046308A">
      <w:pPr>
        <w:ind w:left="-709" w:hanging="720"/>
        <w:rPr>
          <w:rFonts w:ascii="Arial" w:hAnsi="Arial" w:cs="Arial"/>
          <w:bCs/>
          <w:sz w:val="22"/>
          <w:szCs w:val="22"/>
        </w:rPr>
      </w:pPr>
    </w:p>
    <w:p w14:paraId="43153227" w14:textId="77777777" w:rsidR="00163BBA" w:rsidRDefault="0046308A" w:rsidP="0046308A">
      <w:pPr>
        <w:rPr>
          <w:rFonts w:ascii="Arial" w:hAnsi="Arial" w:cs="Arial"/>
          <w:sz w:val="22"/>
          <w:szCs w:val="22"/>
        </w:rPr>
      </w:pPr>
      <w:r w:rsidRPr="3103E4D9">
        <w:rPr>
          <w:rFonts w:ascii="Arial" w:hAnsi="Arial" w:cs="Arial"/>
          <w:sz w:val="22"/>
          <w:szCs w:val="22"/>
        </w:rPr>
        <w:t xml:space="preserve">There may be some criteria that are identified through ‘Selection Process’ only. </w:t>
      </w:r>
      <w:r w:rsidRPr="3103E4D9">
        <w:rPr>
          <w:rFonts w:ascii="Arial" w:hAnsi="Arial" w:cs="Arial"/>
          <w:b/>
          <w:bCs/>
          <w:sz w:val="22"/>
          <w:szCs w:val="22"/>
          <w:u w:val="single"/>
        </w:rPr>
        <w:t>You will only be assessed on these criteria during the selection process and not from your application form</w:t>
      </w:r>
      <w:r w:rsidRPr="3103E4D9">
        <w:rPr>
          <w:rFonts w:ascii="Arial" w:hAnsi="Arial" w:cs="Arial"/>
          <w:sz w:val="22"/>
          <w:szCs w:val="22"/>
        </w:rPr>
        <w:t>, this may involve tests, presentations, interview etc.</w:t>
      </w:r>
    </w:p>
    <w:p w14:paraId="1F31EB12" w14:textId="77777777" w:rsidR="0046308A" w:rsidRPr="0046308A" w:rsidRDefault="0046308A" w:rsidP="0046308A">
      <w:pPr>
        <w:rPr>
          <w:rFonts w:ascii="Arial" w:hAnsi="Arial" w:cs="Arial"/>
          <w:sz w:val="22"/>
          <w:szCs w:val="22"/>
        </w:rPr>
      </w:pP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0"/>
        <w:gridCol w:w="7142"/>
        <w:gridCol w:w="1371"/>
        <w:gridCol w:w="1703"/>
      </w:tblGrid>
      <w:tr w:rsidR="00442267" w:rsidRPr="00556ABE" w14:paraId="3FBCA30D" w14:textId="77777777" w:rsidTr="002D1827">
        <w:trPr>
          <w:tblCellSpacing w:w="15" w:type="dxa"/>
        </w:trPr>
        <w:tc>
          <w:tcPr>
            <w:tcW w:w="300" w:type="pct"/>
          </w:tcPr>
          <w:p w14:paraId="5913D067" w14:textId="77777777" w:rsidR="00442267" w:rsidRPr="00556ABE" w:rsidRDefault="00442267">
            <w:pPr>
              <w:rPr>
                <w:rFonts w:ascii="Arial" w:eastAsia="Arial Unicode MS" w:hAnsi="Arial" w:cs="Arial"/>
                <w:sz w:val="22"/>
                <w:szCs w:val="22"/>
                <w:lang w:val="en-GB"/>
              </w:rPr>
            </w:pPr>
            <w:r w:rsidRPr="00556ABE">
              <w:rPr>
                <w:rFonts w:ascii="Arial" w:hAnsi="Arial" w:cs="Arial"/>
                <w:sz w:val="22"/>
                <w:szCs w:val="22"/>
                <w:lang w:val="en-GB"/>
              </w:rPr>
              <w:t> </w:t>
            </w:r>
          </w:p>
        </w:tc>
        <w:tc>
          <w:tcPr>
            <w:tcW w:w="3257" w:type="pct"/>
          </w:tcPr>
          <w:p w14:paraId="682EE877" w14:textId="77777777" w:rsidR="00442267" w:rsidRPr="00556ABE" w:rsidRDefault="00442267">
            <w:pPr>
              <w:rPr>
                <w:rFonts w:ascii="Arial" w:eastAsia="Arial Unicode MS" w:hAnsi="Arial" w:cs="Arial"/>
                <w:sz w:val="22"/>
                <w:szCs w:val="22"/>
                <w:lang w:val="en-GB"/>
              </w:rPr>
            </w:pPr>
            <w:r w:rsidRPr="00556ABE">
              <w:rPr>
                <w:rFonts w:ascii="Arial" w:hAnsi="Arial" w:cs="Arial"/>
                <w:b/>
                <w:bCs/>
                <w:sz w:val="22"/>
                <w:szCs w:val="22"/>
                <w:lang w:val="en-GB"/>
              </w:rPr>
              <w:t>Experience</w:t>
            </w:r>
            <w:r w:rsidR="008672D5">
              <w:rPr>
                <w:rFonts w:ascii="Arial" w:hAnsi="Arial" w:cs="Arial"/>
                <w:b/>
                <w:bCs/>
                <w:sz w:val="22"/>
                <w:szCs w:val="22"/>
                <w:lang w:val="en-GB"/>
              </w:rPr>
              <w:t>.</w:t>
            </w:r>
          </w:p>
        </w:tc>
        <w:tc>
          <w:tcPr>
            <w:tcW w:w="614" w:type="pct"/>
          </w:tcPr>
          <w:p w14:paraId="6A991065" w14:textId="77777777" w:rsidR="00442267" w:rsidRPr="00556ABE" w:rsidRDefault="00442267">
            <w:pPr>
              <w:rPr>
                <w:rFonts w:ascii="Arial" w:eastAsia="Arial Unicode MS" w:hAnsi="Arial" w:cs="Arial"/>
                <w:b/>
                <w:sz w:val="22"/>
                <w:szCs w:val="22"/>
                <w:lang w:val="en-GB"/>
              </w:rPr>
            </w:pPr>
            <w:r w:rsidRPr="00556ABE">
              <w:rPr>
                <w:rFonts w:ascii="Arial" w:hAnsi="Arial" w:cs="Arial"/>
                <w:b/>
                <w:sz w:val="22"/>
                <w:szCs w:val="22"/>
                <w:lang w:val="en-GB"/>
              </w:rPr>
              <w:t>Essential/ Desirable</w:t>
            </w:r>
            <w:r w:rsidR="008672D5">
              <w:rPr>
                <w:rFonts w:ascii="Arial" w:hAnsi="Arial" w:cs="Arial"/>
                <w:b/>
                <w:sz w:val="22"/>
                <w:szCs w:val="22"/>
                <w:lang w:val="en-GB"/>
              </w:rPr>
              <w:t>.</w:t>
            </w:r>
          </w:p>
        </w:tc>
        <w:tc>
          <w:tcPr>
            <w:tcW w:w="759" w:type="pct"/>
          </w:tcPr>
          <w:p w14:paraId="0D16D381" w14:textId="77777777" w:rsidR="00442267"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Where Identified</w:t>
            </w:r>
            <w:r w:rsidR="008672D5">
              <w:rPr>
                <w:rFonts w:ascii="Arial" w:hAnsi="Arial" w:cs="Arial"/>
                <w:b/>
                <w:bCs/>
                <w:sz w:val="22"/>
                <w:szCs w:val="22"/>
                <w:lang w:val="en-GB"/>
              </w:rPr>
              <w:t>.</w:t>
            </w:r>
          </w:p>
        </w:tc>
      </w:tr>
      <w:tr w:rsidR="00211CDF" w:rsidRPr="00556ABE" w14:paraId="526D4FF7" w14:textId="77777777" w:rsidTr="002D1827">
        <w:trPr>
          <w:tblCellSpacing w:w="15" w:type="dxa"/>
        </w:trPr>
        <w:tc>
          <w:tcPr>
            <w:tcW w:w="300" w:type="pct"/>
          </w:tcPr>
          <w:p w14:paraId="42C8037D" w14:textId="77777777" w:rsidR="00211CDF" w:rsidRPr="00556ABE" w:rsidRDefault="00211CDF" w:rsidP="00211CDF">
            <w:pPr>
              <w:numPr>
                <w:ilvl w:val="0"/>
                <w:numId w:val="15"/>
              </w:numPr>
              <w:rPr>
                <w:rFonts w:ascii="Arial" w:eastAsia="Arial Unicode MS" w:hAnsi="Arial" w:cs="Arial"/>
                <w:sz w:val="22"/>
                <w:szCs w:val="22"/>
                <w:lang w:val="en-GB"/>
              </w:rPr>
            </w:pPr>
          </w:p>
        </w:tc>
        <w:tc>
          <w:tcPr>
            <w:tcW w:w="3257" w:type="pct"/>
          </w:tcPr>
          <w:p w14:paraId="0E3A9D1E" w14:textId="7CB6322B" w:rsidR="00211CDF" w:rsidRPr="00556ABE" w:rsidRDefault="00211CDF" w:rsidP="00211CDF">
            <w:pPr>
              <w:rPr>
                <w:rFonts w:ascii="Arial" w:eastAsia="Arial Unicode MS" w:hAnsi="Arial" w:cs="Arial"/>
                <w:sz w:val="22"/>
                <w:szCs w:val="22"/>
                <w:lang w:val="en-GB"/>
              </w:rPr>
            </w:pPr>
            <w:r>
              <w:rPr>
                <w:rFonts w:ascii="Arial" w:hAnsi="Arial" w:cs="Arial"/>
                <w:bCs/>
                <w:sz w:val="22"/>
                <w:szCs w:val="22"/>
              </w:rPr>
              <w:t>Extensive k</w:t>
            </w:r>
            <w:r w:rsidRPr="00DF2ABA">
              <w:rPr>
                <w:rFonts w:ascii="Arial" w:hAnsi="Arial" w:cs="Arial"/>
                <w:bCs/>
                <w:sz w:val="22"/>
                <w:szCs w:val="22"/>
              </w:rPr>
              <w:t xml:space="preserve">nowledge of financial procedures and systems relevant to a public sector organisation.  </w:t>
            </w:r>
          </w:p>
        </w:tc>
        <w:tc>
          <w:tcPr>
            <w:tcW w:w="614" w:type="pct"/>
          </w:tcPr>
          <w:p w14:paraId="79AA3F0B" w14:textId="74AFA436" w:rsidR="00211CDF" w:rsidRPr="00556ABE" w:rsidRDefault="00211CDF" w:rsidP="00211CDF">
            <w:pPr>
              <w:rPr>
                <w:rFonts w:ascii="Arial" w:eastAsia="Arial Unicode MS" w:hAnsi="Arial" w:cs="Arial"/>
                <w:sz w:val="22"/>
                <w:szCs w:val="22"/>
                <w:lang w:val="en-GB"/>
              </w:rPr>
            </w:pPr>
            <w:r w:rsidRPr="00DF2ABA">
              <w:rPr>
                <w:rFonts w:ascii="Arial" w:hAnsi="Arial" w:cs="Arial"/>
                <w:sz w:val="22"/>
                <w:szCs w:val="22"/>
              </w:rPr>
              <w:t>Essential</w:t>
            </w:r>
          </w:p>
        </w:tc>
        <w:tc>
          <w:tcPr>
            <w:tcW w:w="759" w:type="pct"/>
          </w:tcPr>
          <w:p w14:paraId="13417D37" w14:textId="113BB0EB" w:rsidR="00211CDF" w:rsidRPr="00556ABE" w:rsidRDefault="00211CDF" w:rsidP="00211CDF">
            <w:pPr>
              <w:rPr>
                <w:rFonts w:ascii="Arial" w:eastAsia="Arial Unicode MS" w:hAnsi="Arial" w:cs="Arial"/>
                <w:sz w:val="22"/>
                <w:szCs w:val="22"/>
                <w:lang w:val="en-GB"/>
              </w:rPr>
            </w:pPr>
            <w:r>
              <w:rPr>
                <w:rFonts w:ascii="Arial" w:hAnsi="Arial" w:cs="Arial"/>
                <w:sz w:val="22"/>
                <w:szCs w:val="22"/>
              </w:rPr>
              <w:t>Application \ Selection Process</w:t>
            </w:r>
          </w:p>
        </w:tc>
      </w:tr>
      <w:tr w:rsidR="002D1827" w:rsidRPr="00556ABE" w14:paraId="78670522" w14:textId="77777777" w:rsidTr="002D1827">
        <w:trPr>
          <w:tblCellSpacing w:w="15" w:type="dxa"/>
        </w:trPr>
        <w:tc>
          <w:tcPr>
            <w:tcW w:w="300" w:type="pct"/>
          </w:tcPr>
          <w:p w14:paraId="62B3C4B7" w14:textId="77777777" w:rsidR="002D1827" w:rsidRPr="00556ABE" w:rsidRDefault="002D1827" w:rsidP="002D1827">
            <w:pPr>
              <w:numPr>
                <w:ilvl w:val="0"/>
                <w:numId w:val="15"/>
              </w:numPr>
              <w:rPr>
                <w:rFonts w:ascii="Arial" w:eastAsia="Arial Unicode MS" w:hAnsi="Arial" w:cs="Arial"/>
                <w:sz w:val="22"/>
                <w:szCs w:val="22"/>
                <w:lang w:val="en-GB"/>
              </w:rPr>
            </w:pPr>
          </w:p>
        </w:tc>
        <w:tc>
          <w:tcPr>
            <w:tcW w:w="3257" w:type="pct"/>
          </w:tcPr>
          <w:p w14:paraId="258E8E41" w14:textId="3ED8F6FE" w:rsidR="002D1827" w:rsidRDefault="002D1827" w:rsidP="002D1827">
            <w:pPr>
              <w:rPr>
                <w:rFonts w:ascii="Arial" w:hAnsi="Arial" w:cs="Arial"/>
                <w:bCs/>
                <w:sz w:val="22"/>
                <w:szCs w:val="22"/>
              </w:rPr>
            </w:pPr>
            <w:r w:rsidRPr="002D1827">
              <w:rPr>
                <w:rFonts w:ascii="Arial" w:hAnsi="Arial" w:cs="Arial"/>
                <w:bCs/>
                <w:sz w:val="22"/>
                <w:szCs w:val="22"/>
              </w:rPr>
              <w:t>Extensive knowledge of managing local government budgeting and accounting systems on both revenue and capital expenditure.</w:t>
            </w:r>
          </w:p>
        </w:tc>
        <w:tc>
          <w:tcPr>
            <w:tcW w:w="614" w:type="pct"/>
          </w:tcPr>
          <w:p w14:paraId="68F40B0F" w14:textId="1371D266" w:rsidR="002D1827" w:rsidRPr="00DF2ABA" w:rsidRDefault="002D1827" w:rsidP="002D1827">
            <w:pPr>
              <w:rPr>
                <w:rFonts w:ascii="Arial" w:hAnsi="Arial" w:cs="Arial"/>
                <w:sz w:val="22"/>
                <w:szCs w:val="22"/>
              </w:rPr>
            </w:pPr>
            <w:r w:rsidRPr="00DF2ABA">
              <w:rPr>
                <w:rFonts w:ascii="Arial" w:hAnsi="Arial" w:cs="Arial"/>
                <w:sz w:val="22"/>
                <w:szCs w:val="22"/>
              </w:rPr>
              <w:t>Essential</w:t>
            </w:r>
          </w:p>
        </w:tc>
        <w:tc>
          <w:tcPr>
            <w:tcW w:w="759" w:type="pct"/>
          </w:tcPr>
          <w:p w14:paraId="7559282C" w14:textId="10A141BD" w:rsidR="002D1827" w:rsidRDefault="002D1827" w:rsidP="002D1827">
            <w:pPr>
              <w:rPr>
                <w:rFonts w:ascii="Arial" w:hAnsi="Arial" w:cs="Arial"/>
                <w:sz w:val="22"/>
                <w:szCs w:val="22"/>
              </w:rPr>
            </w:pPr>
            <w:r>
              <w:rPr>
                <w:rFonts w:ascii="Arial" w:hAnsi="Arial" w:cs="Arial"/>
                <w:sz w:val="22"/>
                <w:szCs w:val="22"/>
              </w:rPr>
              <w:t>Application \ Selection Process</w:t>
            </w:r>
          </w:p>
        </w:tc>
      </w:tr>
      <w:tr w:rsidR="002D1827" w:rsidRPr="00556ABE" w14:paraId="13A0086C" w14:textId="77777777" w:rsidTr="002D1827">
        <w:trPr>
          <w:tblCellSpacing w:w="15" w:type="dxa"/>
        </w:trPr>
        <w:tc>
          <w:tcPr>
            <w:tcW w:w="300" w:type="pct"/>
          </w:tcPr>
          <w:p w14:paraId="46A19E48" w14:textId="77777777" w:rsidR="002D1827" w:rsidRPr="00556ABE" w:rsidRDefault="002D1827" w:rsidP="002D1827">
            <w:pPr>
              <w:numPr>
                <w:ilvl w:val="0"/>
                <w:numId w:val="15"/>
              </w:numPr>
              <w:rPr>
                <w:rFonts w:ascii="Arial" w:eastAsia="Arial Unicode MS" w:hAnsi="Arial" w:cs="Arial"/>
                <w:sz w:val="22"/>
                <w:szCs w:val="22"/>
                <w:lang w:val="en-GB"/>
              </w:rPr>
            </w:pPr>
          </w:p>
        </w:tc>
        <w:tc>
          <w:tcPr>
            <w:tcW w:w="3257" w:type="pct"/>
          </w:tcPr>
          <w:p w14:paraId="41420B0B" w14:textId="39FEE03E" w:rsidR="002D1827" w:rsidRPr="00556ABE" w:rsidRDefault="002D1827" w:rsidP="002D1827">
            <w:pPr>
              <w:rPr>
                <w:rFonts w:ascii="Arial" w:eastAsia="Arial Unicode MS" w:hAnsi="Arial" w:cs="Arial"/>
                <w:sz w:val="22"/>
                <w:szCs w:val="22"/>
                <w:lang w:val="en-GB"/>
              </w:rPr>
            </w:pPr>
            <w:r w:rsidRPr="00CE5F8F">
              <w:rPr>
                <w:rFonts w:ascii="Arial" w:eastAsia="Arial Unicode MS" w:hAnsi="Arial" w:cs="Arial"/>
                <w:sz w:val="22"/>
              </w:rPr>
              <w:t>Preparation of detailed financial reports for committees, management board and budget holders</w:t>
            </w:r>
            <w:r w:rsidRPr="00CE5F8F">
              <w:rPr>
                <w:rFonts w:ascii="Arial" w:hAnsi="Arial" w:cs="Arial"/>
                <w:bCs/>
                <w:sz w:val="22"/>
                <w:szCs w:val="22"/>
              </w:rPr>
              <w:t xml:space="preserve"> </w:t>
            </w:r>
          </w:p>
        </w:tc>
        <w:tc>
          <w:tcPr>
            <w:tcW w:w="614" w:type="pct"/>
          </w:tcPr>
          <w:p w14:paraId="1DAE8B80" w14:textId="01ED7F32" w:rsidR="002D1827" w:rsidRPr="00556ABE" w:rsidRDefault="002D1827" w:rsidP="002D1827">
            <w:pPr>
              <w:rPr>
                <w:rFonts w:ascii="Arial" w:eastAsia="Arial Unicode MS" w:hAnsi="Arial" w:cs="Arial"/>
                <w:sz w:val="22"/>
                <w:szCs w:val="22"/>
                <w:lang w:val="en-GB"/>
              </w:rPr>
            </w:pPr>
            <w:r w:rsidRPr="00DF2ABA">
              <w:rPr>
                <w:rFonts w:ascii="Arial" w:hAnsi="Arial" w:cs="Arial"/>
                <w:sz w:val="22"/>
                <w:szCs w:val="22"/>
              </w:rPr>
              <w:t>Essential</w:t>
            </w:r>
          </w:p>
        </w:tc>
        <w:tc>
          <w:tcPr>
            <w:tcW w:w="759" w:type="pct"/>
          </w:tcPr>
          <w:p w14:paraId="4C2A738F" w14:textId="0F355E62" w:rsidR="002D1827" w:rsidRPr="00556ABE" w:rsidRDefault="002D1827" w:rsidP="002D1827">
            <w:pPr>
              <w:rPr>
                <w:rFonts w:ascii="Arial" w:eastAsia="Arial Unicode MS" w:hAnsi="Arial" w:cs="Arial"/>
                <w:sz w:val="22"/>
                <w:szCs w:val="22"/>
                <w:lang w:val="en-GB"/>
              </w:rPr>
            </w:pPr>
            <w:r>
              <w:rPr>
                <w:rFonts w:ascii="Arial" w:hAnsi="Arial" w:cs="Arial"/>
                <w:sz w:val="22"/>
                <w:szCs w:val="22"/>
              </w:rPr>
              <w:t>Application \ Selection Process</w:t>
            </w:r>
          </w:p>
        </w:tc>
      </w:tr>
      <w:tr w:rsidR="002D1827" w:rsidRPr="00556ABE" w14:paraId="60BDC6F7" w14:textId="77777777" w:rsidTr="002D1827">
        <w:trPr>
          <w:tblCellSpacing w:w="15" w:type="dxa"/>
        </w:trPr>
        <w:tc>
          <w:tcPr>
            <w:tcW w:w="300" w:type="pct"/>
          </w:tcPr>
          <w:p w14:paraId="7D6FD80B" w14:textId="77777777" w:rsidR="002D1827" w:rsidRPr="00556ABE" w:rsidRDefault="002D1827" w:rsidP="002D1827">
            <w:pPr>
              <w:numPr>
                <w:ilvl w:val="0"/>
                <w:numId w:val="15"/>
              </w:numPr>
              <w:rPr>
                <w:rFonts w:ascii="Arial" w:eastAsia="Arial Unicode MS" w:hAnsi="Arial" w:cs="Arial"/>
                <w:sz w:val="22"/>
                <w:szCs w:val="22"/>
                <w:lang w:val="en-GB"/>
              </w:rPr>
            </w:pPr>
          </w:p>
        </w:tc>
        <w:tc>
          <w:tcPr>
            <w:tcW w:w="3257" w:type="pct"/>
          </w:tcPr>
          <w:p w14:paraId="46C022C5" w14:textId="4F7A81BB" w:rsidR="002D1827" w:rsidRDefault="002D1827" w:rsidP="002D1827">
            <w:pPr>
              <w:rPr>
                <w:rFonts w:ascii="Arial" w:eastAsia="Arial Unicode MS" w:hAnsi="Arial" w:cs="Arial"/>
                <w:sz w:val="22"/>
                <w:szCs w:val="22"/>
                <w:lang w:val="en-GB"/>
              </w:rPr>
            </w:pPr>
            <w:r w:rsidRPr="00CE5F8F">
              <w:rPr>
                <w:rFonts w:ascii="Arial" w:hAnsi="Arial" w:cs="Arial"/>
                <w:bCs/>
                <w:sz w:val="22"/>
                <w:szCs w:val="22"/>
              </w:rPr>
              <w:t xml:space="preserve">Ability to understand and explain </w:t>
            </w:r>
            <w:r>
              <w:rPr>
                <w:rFonts w:ascii="Arial" w:hAnsi="Arial" w:cs="Arial"/>
                <w:bCs/>
                <w:sz w:val="22"/>
                <w:szCs w:val="22"/>
              </w:rPr>
              <w:t xml:space="preserve">highly </w:t>
            </w:r>
            <w:r w:rsidRPr="00CE5F8F">
              <w:rPr>
                <w:rFonts w:ascii="Arial" w:hAnsi="Arial" w:cs="Arial"/>
                <w:bCs/>
                <w:sz w:val="22"/>
                <w:szCs w:val="22"/>
              </w:rPr>
              <w:t xml:space="preserve">complex financial information to a range of audiences </w:t>
            </w:r>
          </w:p>
        </w:tc>
        <w:tc>
          <w:tcPr>
            <w:tcW w:w="614" w:type="pct"/>
          </w:tcPr>
          <w:p w14:paraId="5402B44F" w14:textId="004EF26F" w:rsidR="002D1827" w:rsidRPr="00556ABE" w:rsidRDefault="002D1827" w:rsidP="002D1827">
            <w:pPr>
              <w:rPr>
                <w:rFonts w:ascii="Arial" w:hAnsi="Arial" w:cs="Arial"/>
                <w:sz w:val="22"/>
                <w:szCs w:val="22"/>
                <w:lang w:val="en-GB"/>
              </w:rPr>
            </w:pPr>
            <w:r w:rsidRPr="00DF2ABA">
              <w:rPr>
                <w:rFonts w:ascii="Arial" w:hAnsi="Arial" w:cs="Arial"/>
                <w:sz w:val="22"/>
                <w:szCs w:val="22"/>
              </w:rPr>
              <w:t>Essential</w:t>
            </w:r>
          </w:p>
        </w:tc>
        <w:tc>
          <w:tcPr>
            <w:tcW w:w="759" w:type="pct"/>
          </w:tcPr>
          <w:p w14:paraId="06CC2540" w14:textId="6FB73575" w:rsidR="002D1827" w:rsidRPr="00556ABE" w:rsidRDefault="002D1827" w:rsidP="002D1827">
            <w:pPr>
              <w:rPr>
                <w:rFonts w:ascii="Arial" w:hAnsi="Arial" w:cs="Arial"/>
                <w:sz w:val="22"/>
                <w:szCs w:val="22"/>
                <w:lang w:val="en-GB"/>
              </w:rPr>
            </w:pPr>
            <w:r>
              <w:rPr>
                <w:rFonts w:ascii="Arial" w:hAnsi="Arial" w:cs="Arial"/>
                <w:sz w:val="22"/>
                <w:szCs w:val="22"/>
              </w:rPr>
              <w:t>Application \ Selection Process</w:t>
            </w:r>
          </w:p>
        </w:tc>
      </w:tr>
      <w:tr w:rsidR="002D1827" w:rsidRPr="00556ABE" w14:paraId="4D1B3137" w14:textId="77777777" w:rsidTr="002D1827">
        <w:trPr>
          <w:tblCellSpacing w:w="15" w:type="dxa"/>
        </w:trPr>
        <w:tc>
          <w:tcPr>
            <w:tcW w:w="300" w:type="pct"/>
          </w:tcPr>
          <w:p w14:paraId="39546760" w14:textId="77777777" w:rsidR="002D1827" w:rsidRPr="00556ABE" w:rsidRDefault="002D1827" w:rsidP="002D1827">
            <w:pPr>
              <w:numPr>
                <w:ilvl w:val="0"/>
                <w:numId w:val="15"/>
              </w:numPr>
              <w:rPr>
                <w:rFonts w:ascii="Arial" w:eastAsia="Arial Unicode MS" w:hAnsi="Arial" w:cs="Arial"/>
                <w:sz w:val="22"/>
                <w:szCs w:val="22"/>
                <w:lang w:val="en-GB"/>
              </w:rPr>
            </w:pPr>
          </w:p>
        </w:tc>
        <w:tc>
          <w:tcPr>
            <w:tcW w:w="3257" w:type="pct"/>
          </w:tcPr>
          <w:p w14:paraId="760E9893" w14:textId="51F71406" w:rsidR="002D1827" w:rsidRPr="00CE5F8F" w:rsidRDefault="002D1827" w:rsidP="002D1827">
            <w:pPr>
              <w:rPr>
                <w:rFonts w:ascii="Arial" w:hAnsi="Arial" w:cs="Arial"/>
                <w:bCs/>
                <w:sz w:val="22"/>
                <w:szCs w:val="22"/>
              </w:rPr>
            </w:pPr>
            <w:r w:rsidRPr="00D6206E">
              <w:rPr>
                <w:rFonts w:ascii="Arial" w:hAnsi="Arial" w:cs="Arial"/>
                <w:bCs/>
                <w:sz w:val="22"/>
                <w:szCs w:val="22"/>
              </w:rPr>
              <w:t>Experience of treasury management in a large organisation.</w:t>
            </w:r>
          </w:p>
        </w:tc>
        <w:tc>
          <w:tcPr>
            <w:tcW w:w="614" w:type="pct"/>
          </w:tcPr>
          <w:p w14:paraId="29004347" w14:textId="357B79ED" w:rsidR="002D1827" w:rsidRPr="00DF2ABA" w:rsidRDefault="002D1827" w:rsidP="002D1827">
            <w:pPr>
              <w:rPr>
                <w:rFonts w:ascii="Arial" w:hAnsi="Arial" w:cs="Arial"/>
                <w:sz w:val="22"/>
                <w:szCs w:val="22"/>
              </w:rPr>
            </w:pPr>
            <w:r>
              <w:rPr>
                <w:rFonts w:ascii="Arial" w:hAnsi="Arial" w:cs="Arial"/>
                <w:sz w:val="22"/>
                <w:szCs w:val="22"/>
              </w:rPr>
              <w:t>Desirable</w:t>
            </w:r>
          </w:p>
        </w:tc>
        <w:tc>
          <w:tcPr>
            <w:tcW w:w="759" w:type="pct"/>
          </w:tcPr>
          <w:p w14:paraId="0A21C8A6" w14:textId="2C90CB7F" w:rsidR="002D1827" w:rsidRDefault="002D1827" w:rsidP="002D1827">
            <w:pPr>
              <w:rPr>
                <w:rFonts w:ascii="Arial" w:hAnsi="Arial" w:cs="Arial"/>
                <w:sz w:val="22"/>
                <w:szCs w:val="22"/>
              </w:rPr>
            </w:pPr>
            <w:r>
              <w:rPr>
                <w:rFonts w:ascii="Arial" w:hAnsi="Arial" w:cs="Arial"/>
                <w:sz w:val="22"/>
                <w:szCs w:val="22"/>
              </w:rPr>
              <w:t>Application \ Selection Process</w:t>
            </w:r>
          </w:p>
        </w:tc>
      </w:tr>
      <w:tr w:rsidR="002D1827" w:rsidRPr="00556ABE" w14:paraId="60B5F38A" w14:textId="77777777" w:rsidTr="002D1827">
        <w:trPr>
          <w:tblCellSpacing w:w="15" w:type="dxa"/>
        </w:trPr>
        <w:tc>
          <w:tcPr>
            <w:tcW w:w="300" w:type="pct"/>
          </w:tcPr>
          <w:p w14:paraId="14735473" w14:textId="77777777" w:rsidR="002D1827" w:rsidRPr="00556ABE" w:rsidRDefault="002D1827" w:rsidP="002D1827">
            <w:pPr>
              <w:numPr>
                <w:ilvl w:val="0"/>
                <w:numId w:val="15"/>
              </w:numPr>
              <w:rPr>
                <w:rFonts w:ascii="Arial" w:eastAsia="Arial Unicode MS" w:hAnsi="Arial" w:cs="Arial"/>
                <w:sz w:val="22"/>
                <w:szCs w:val="22"/>
                <w:lang w:val="en-GB"/>
              </w:rPr>
            </w:pPr>
          </w:p>
        </w:tc>
        <w:tc>
          <w:tcPr>
            <w:tcW w:w="3257" w:type="pct"/>
          </w:tcPr>
          <w:p w14:paraId="277B8B75" w14:textId="49DB89D3" w:rsidR="002D1827" w:rsidRPr="00CE5F8F" w:rsidRDefault="002D1827" w:rsidP="002D1827">
            <w:pPr>
              <w:rPr>
                <w:rFonts w:ascii="Arial" w:hAnsi="Arial" w:cs="Arial"/>
                <w:bCs/>
                <w:sz w:val="22"/>
                <w:szCs w:val="22"/>
              </w:rPr>
            </w:pPr>
            <w:r w:rsidRPr="007536F8">
              <w:rPr>
                <w:rFonts w:ascii="Arial" w:hAnsi="Arial" w:cs="Arial"/>
                <w:bCs/>
                <w:sz w:val="22"/>
                <w:szCs w:val="22"/>
              </w:rPr>
              <w:t>Development</w:t>
            </w:r>
            <w:r>
              <w:rPr>
                <w:rFonts w:ascii="Arial" w:hAnsi="Arial" w:cs="Arial"/>
                <w:bCs/>
                <w:sz w:val="22"/>
                <w:szCs w:val="22"/>
              </w:rPr>
              <w:t xml:space="preserve"> and improvement </w:t>
            </w:r>
            <w:r w:rsidRPr="007536F8">
              <w:rPr>
                <w:rFonts w:ascii="Arial" w:hAnsi="Arial" w:cs="Arial"/>
                <w:bCs/>
                <w:sz w:val="22"/>
                <w:szCs w:val="22"/>
              </w:rPr>
              <w:t>of financia</w:t>
            </w:r>
            <w:r>
              <w:rPr>
                <w:rFonts w:ascii="Arial" w:hAnsi="Arial" w:cs="Arial"/>
                <w:bCs/>
                <w:sz w:val="22"/>
                <w:szCs w:val="22"/>
              </w:rPr>
              <w:t xml:space="preserve">l </w:t>
            </w:r>
            <w:r w:rsidRPr="007536F8">
              <w:rPr>
                <w:rFonts w:ascii="Arial" w:hAnsi="Arial" w:cs="Arial"/>
                <w:bCs/>
                <w:sz w:val="22"/>
                <w:szCs w:val="22"/>
              </w:rPr>
              <w:t xml:space="preserve">systems. </w:t>
            </w:r>
          </w:p>
        </w:tc>
        <w:tc>
          <w:tcPr>
            <w:tcW w:w="614" w:type="pct"/>
          </w:tcPr>
          <w:p w14:paraId="49A1D804" w14:textId="06433075" w:rsidR="002D1827" w:rsidRPr="00DF2ABA" w:rsidRDefault="002D1827" w:rsidP="002D1827">
            <w:pPr>
              <w:rPr>
                <w:rFonts w:ascii="Arial" w:hAnsi="Arial" w:cs="Arial"/>
                <w:sz w:val="22"/>
                <w:szCs w:val="22"/>
              </w:rPr>
            </w:pPr>
            <w:r>
              <w:rPr>
                <w:rFonts w:ascii="Arial" w:hAnsi="Arial" w:cs="Arial"/>
                <w:sz w:val="22"/>
                <w:szCs w:val="22"/>
              </w:rPr>
              <w:t>Essential</w:t>
            </w:r>
          </w:p>
        </w:tc>
        <w:tc>
          <w:tcPr>
            <w:tcW w:w="759" w:type="pct"/>
          </w:tcPr>
          <w:p w14:paraId="60E8DEBD" w14:textId="5AA6B2F2" w:rsidR="002D1827" w:rsidRDefault="002D1827" w:rsidP="002D1827">
            <w:pPr>
              <w:rPr>
                <w:rFonts w:ascii="Arial" w:hAnsi="Arial" w:cs="Arial"/>
                <w:sz w:val="22"/>
                <w:szCs w:val="22"/>
              </w:rPr>
            </w:pPr>
            <w:r>
              <w:rPr>
                <w:rFonts w:ascii="Arial" w:hAnsi="Arial" w:cs="Arial"/>
                <w:sz w:val="22"/>
                <w:szCs w:val="22"/>
              </w:rPr>
              <w:t>Application \ Selection Process</w:t>
            </w:r>
          </w:p>
        </w:tc>
      </w:tr>
      <w:tr w:rsidR="002D1827" w:rsidRPr="00556ABE" w14:paraId="400564FB" w14:textId="77777777" w:rsidTr="002D1827">
        <w:trPr>
          <w:tblCellSpacing w:w="15" w:type="dxa"/>
        </w:trPr>
        <w:tc>
          <w:tcPr>
            <w:tcW w:w="300" w:type="pct"/>
          </w:tcPr>
          <w:p w14:paraId="49165381" w14:textId="77777777" w:rsidR="002D1827" w:rsidRPr="00556ABE" w:rsidRDefault="002D1827" w:rsidP="002D1827">
            <w:pPr>
              <w:numPr>
                <w:ilvl w:val="0"/>
                <w:numId w:val="15"/>
              </w:numPr>
              <w:rPr>
                <w:rFonts w:ascii="Arial" w:eastAsia="Arial Unicode MS" w:hAnsi="Arial" w:cs="Arial"/>
                <w:sz w:val="22"/>
                <w:szCs w:val="22"/>
                <w:lang w:val="en-GB"/>
              </w:rPr>
            </w:pPr>
          </w:p>
        </w:tc>
        <w:tc>
          <w:tcPr>
            <w:tcW w:w="3257" w:type="pct"/>
          </w:tcPr>
          <w:p w14:paraId="788E48D0" w14:textId="482BE1D4" w:rsidR="002D1827" w:rsidRPr="00CE5F8F" w:rsidRDefault="002D1827" w:rsidP="002D1827">
            <w:pPr>
              <w:rPr>
                <w:rFonts w:ascii="Arial" w:hAnsi="Arial" w:cs="Arial"/>
                <w:bCs/>
                <w:sz w:val="22"/>
                <w:szCs w:val="22"/>
              </w:rPr>
            </w:pPr>
            <w:r>
              <w:rPr>
                <w:rFonts w:ascii="Arial" w:hAnsi="Arial" w:cs="Arial"/>
                <w:bCs/>
                <w:sz w:val="22"/>
                <w:szCs w:val="22"/>
              </w:rPr>
              <w:t>Extensive experience of the production of the Statement of Accounts for a large organisation</w:t>
            </w:r>
          </w:p>
        </w:tc>
        <w:tc>
          <w:tcPr>
            <w:tcW w:w="614" w:type="pct"/>
          </w:tcPr>
          <w:p w14:paraId="058C424F" w14:textId="56835BC7" w:rsidR="002D1827" w:rsidRPr="00DF2ABA" w:rsidRDefault="002D1827" w:rsidP="002D1827">
            <w:pPr>
              <w:rPr>
                <w:rFonts w:ascii="Arial" w:hAnsi="Arial" w:cs="Arial"/>
                <w:sz w:val="22"/>
                <w:szCs w:val="22"/>
              </w:rPr>
            </w:pPr>
            <w:r>
              <w:rPr>
                <w:rFonts w:ascii="Arial" w:hAnsi="Arial" w:cs="Arial"/>
                <w:sz w:val="22"/>
                <w:szCs w:val="22"/>
              </w:rPr>
              <w:t>Essential</w:t>
            </w:r>
          </w:p>
        </w:tc>
        <w:tc>
          <w:tcPr>
            <w:tcW w:w="759" w:type="pct"/>
          </w:tcPr>
          <w:p w14:paraId="70D89628" w14:textId="0864D25D" w:rsidR="002D1827" w:rsidRDefault="002D1827" w:rsidP="002D1827">
            <w:pPr>
              <w:rPr>
                <w:rFonts w:ascii="Arial" w:hAnsi="Arial" w:cs="Arial"/>
                <w:sz w:val="22"/>
                <w:szCs w:val="22"/>
              </w:rPr>
            </w:pPr>
            <w:r>
              <w:rPr>
                <w:rFonts w:ascii="Arial" w:hAnsi="Arial" w:cs="Arial"/>
                <w:sz w:val="22"/>
                <w:szCs w:val="22"/>
              </w:rPr>
              <w:t>Application \ Selection Process</w:t>
            </w:r>
          </w:p>
        </w:tc>
      </w:tr>
    </w:tbl>
    <w:p w14:paraId="6B86CCD7"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3"/>
        <w:gridCol w:w="7190"/>
        <w:gridCol w:w="1335"/>
        <w:gridCol w:w="1688"/>
      </w:tblGrid>
      <w:tr w:rsidR="000E6028" w:rsidRPr="00556ABE" w14:paraId="27F864C8" w14:textId="77777777" w:rsidTr="008672D5">
        <w:trPr>
          <w:tblCellSpacing w:w="15" w:type="dxa"/>
        </w:trPr>
        <w:tc>
          <w:tcPr>
            <w:tcW w:w="301" w:type="pct"/>
          </w:tcPr>
          <w:p w14:paraId="2D6D4F84" w14:textId="77777777" w:rsidR="000E6028" w:rsidRPr="00556ABE" w:rsidRDefault="000E6028">
            <w:pPr>
              <w:rPr>
                <w:rFonts w:ascii="Arial" w:eastAsia="Arial Unicode MS" w:hAnsi="Arial" w:cs="Arial"/>
                <w:sz w:val="22"/>
                <w:szCs w:val="22"/>
                <w:lang w:val="en-GB"/>
              </w:rPr>
            </w:pPr>
            <w:r w:rsidRPr="00556ABE">
              <w:rPr>
                <w:rFonts w:ascii="Arial" w:hAnsi="Arial" w:cs="Arial"/>
                <w:sz w:val="22"/>
                <w:szCs w:val="22"/>
                <w:lang w:val="en-GB"/>
              </w:rPr>
              <w:t> </w:t>
            </w:r>
          </w:p>
        </w:tc>
        <w:tc>
          <w:tcPr>
            <w:tcW w:w="3280" w:type="pct"/>
          </w:tcPr>
          <w:p w14:paraId="559034B9"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Education and Training</w:t>
            </w:r>
            <w:r w:rsidR="008672D5">
              <w:rPr>
                <w:rFonts w:ascii="Arial" w:hAnsi="Arial" w:cs="Arial"/>
                <w:b/>
                <w:bCs/>
                <w:sz w:val="22"/>
                <w:szCs w:val="22"/>
                <w:lang w:val="en-GB"/>
              </w:rPr>
              <w:t>.</w:t>
            </w:r>
          </w:p>
        </w:tc>
        <w:tc>
          <w:tcPr>
            <w:tcW w:w="598" w:type="pct"/>
          </w:tcPr>
          <w:p w14:paraId="184378C6"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p>
        </w:tc>
        <w:tc>
          <w:tcPr>
            <w:tcW w:w="753" w:type="pct"/>
          </w:tcPr>
          <w:p w14:paraId="6F7CF60E" w14:textId="77777777"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Where Identified</w:t>
            </w:r>
            <w:r w:rsidR="008672D5">
              <w:rPr>
                <w:rFonts w:ascii="Arial" w:hAnsi="Arial" w:cs="Arial"/>
                <w:b/>
                <w:bCs/>
                <w:sz w:val="22"/>
                <w:szCs w:val="22"/>
                <w:lang w:val="en-GB"/>
              </w:rPr>
              <w:t>.</w:t>
            </w:r>
          </w:p>
        </w:tc>
      </w:tr>
      <w:tr w:rsidR="00211CDF" w:rsidRPr="00556ABE" w14:paraId="362B0267" w14:textId="77777777" w:rsidTr="008672D5">
        <w:trPr>
          <w:tblCellSpacing w:w="15" w:type="dxa"/>
        </w:trPr>
        <w:tc>
          <w:tcPr>
            <w:tcW w:w="301" w:type="pct"/>
          </w:tcPr>
          <w:p w14:paraId="7F3F237F" w14:textId="77777777" w:rsidR="00211CDF" w:rsidRPr="00556ABE" w:rsidRDefault="00211CDF" w:rsidP="00211CDF">
            <w:pPr>
              <w:numPr>
                <w:ilvl w:val="0"/>
                <w:numId w:val="15"/>
              </w:numPr>
              <w:rPr>
                <w:rFonts w:ascii="Arial" w:hAnsi="Arial" w:cs="Arial"/>
                <w:sz w:val="22"/>
                <w:szCs w:val="22"/>
                <w:lang w:val="en-GB"/>
              </w:rPr>
            </w:pPr>
          </w:p>
        </w:tc>
        <w:tc>
          <w:tcPr>
            <w:tcW w:w="3280" w:type="pct"/>
          </w:tcPr>
          <w:p w14:paraId="3441ACFC" w14:textId="0DCA9329" w:rsidR="00211CDF" w:rsidRPr="00556ABE" w:rsidRDefault="00211CDF" w:rsidP="00211CDF">
            <w:pPr>
              <w:rPr>
                <w:rFonts w:ascii="Arial" w:eastAsia="Arial Unicode MS" w:hAnsi="Arial" w:cs="Arial"/>
                <w:sz w:val="22"/>
                <w:szCs w:val="22"/>
                <w:lang w:val="en-GB"/>
              </w:rPr>
            </w:pPr>
            <w:r w:rsidRPr="007536F8">
              <w:rPr>
                <w:rFonts w:ascii="Arial" w:hAnsi="Arial" w:cs="Arial"/>
                <w:bCs/>
                <w:sz w:val="22"/>
                <w:szCs w:val="22"/>
              </w:rPr>
              <w:t xml:space="preserve">Qualified </w:t>
            </w:r>
            <w:r>
              <w:rPr>
                <w:rFonts w:ascii="Arial" w:hAnsi="Arial" w:cs="Arial"/>
                <w:bCs/>
                <w:sz w:val="22"/>
                <w:szCs w:val="22"/>
              </w:rPr>
              <w:t>CCAB accountant</w:t>
            </w:r>
            <w:r w:rsidR="00F7607A">
              <w:rPr>
                <w:rFonts w:ascii="Arial" w:hAnsi="Arial" w:cs="Arial"/>
                <w:bCs/>
                <w:sz w:val="22"/>
                <w:szCs w:val="22"/>
              </w:rPr>
              <w:t>.</w:t>
            </w:r>
            <w:r>
              <w:rPr>
                <w:rFonts w:ascii="Arial" w:hAnsi="Arial" w:cs="Arial"/>
                <w:bCs/>
                <w:sz w:val="22"/>
                <w:szCs w:val="22"/>
              </w:rPr>
              <w:t xml:space="preserve"> </w:t>
            </w:r>
          </w:p>
        </w:tc>
        <w:tc>
          <w:tcPr>
            <w:tcW w:w="598" w:type="pct"/>
          </w:tcPr>
          <w:p w14:paraId="5695FE1C" w14:textId="6491D7A3" w:rsidR="00211CDF" w:rsidRPr="00556ABE" w:rsidRDefault="00211CDF" w:rsidP="00211CDF">
            <w:pPr>
              <w:rPr>
                <w:rFonts w:ascii="Arial" w:eastAsia="Arial Unicode MS" w:hAnsi="Arial" w:cs="Arial"/>
                <w:sz w:val="22"/>
                <w:szCs w:val="22"/>
                <w:lang w:val="en-GB"/>
              </w:rPr>
            </w:pPr>
            <w:r w:rsidRPr="007536F8">
              <w:rPr>
                <w:rFonts w:ascii="Arial" w:hAnsi="Arial" w:cs="Arial"/>
                <w:sz w:val="22"/>
                <w:szCs w:val="22"/>
              </w:rPr>
              <w:t>Essential</w:t>
            </w:r>
          </w:p>
        </w:tc>
        <w:tc>
          <w:tcPr>
            <w:tcW w:w="753" w:type="pct"/>
          </w:tcPr>
          <w:p w14:paraId="53426BB6" w14:textId="4A0A7AB4" w:rsidR="00211CDF" w:rsidRPr="00556ABE" w:rsidRDefault="00211CDF" w:rsidP="00211CDF">
            <w:pPr>
              <w:rPr>
                <w:rFonts w:ascii="Arial" w:eastAsia="Arial Unicode MS" w:hAnsi="Arial" w:cs="Arial"/>
                <w:sz w:val="22"/>
                <w:szCs w:val="22"/>
                <w:lang w:val="en-GB"/>
              </w:rPr>
            </w:pPr>
            <w:r>
              <w:rPr>
                <w:rFonts w:ascii="Arial" w:hAnsi="Arial" w:cs="Arial"/>
                <w:sz w:val="22"/>
                <w:szCs w:val="22"/>
              </w:rPr>
              <w:t>Application</w:t>
            </w:r>
          </w:p>
        </w:tc>
      </w:tr>
      <w:tr w:rsidR="00211CDF" w:rsidRPr="00556ABE" w14:paraId="1851AF43" w14:textId="77777777" w:rsidTr="008672D5">
        <w:trPr>
          <w:tblCellSpacing w:w="15" w:type="dxa"/>
        </w:trPr>
        <w:tc>
          <w:tcPr>
            <w:tcW w:w="301" w:type="pct"/>
          </w:tcPr>
          <w:p w14:paraId="2B0808BA" w14:textId="77777777" w:rsidR="00211CDF" w:rsidRPr="00556ABE" w:rsidRDefault="00211CDF" w:rsidP="00211CDF">
            <w:pPr>
              <w:numPr>
                <w:ilvl w:val="0"/>
                <w:numId w:val="15"/>
              </w:numPr>
              <w:rPr>
                <w:rFonts w:ascii="Arial" w:eastAsia="Arial Unicode MS" w:hAnsi="Arial" w:cs="Arial"/>
                <w:sz w:val="22"/>
                <w:szCs w:val="22"/>
                <w:lang w:val="en-GB"/>
              </w:rPr>
            </w:pPr>
          </w:p>
        </w:tc>
        <w:tc>
          <w:tcPr>
            <w:tcW w:w="3280" w:type="pct"/>
          </w:tcPr>
          <w:p w14:paraId="6E43A335" w14:textId="08F883E4" w:rsidR="00211CDF" w:rsidRPr="00556ABE" w:rsidRDefault="00211CDF" w:rsidP="00211CDF">
            <w:pPr>
              <w:rPr>
                <w:rFonts w:ascii="Arial" w:eastAsia="Arial Unicode MS" w:hAnsi="Arial" w:cs="Arial"/>
                <w:sz w:val="22"/>
                <w:szCs w:val="22"/>
                <w:lang w:val="en-GB"/>
              </w:rPr>
            </w:pPr>
            <w:r w:rsidRPr="00CE5F8F">
              <w:rPr>
                <w:rFonts w:ascii="Arial" w:hAnsi="Arial" w:cs="Arial"/>
                <w:bCs/>
                <w:sz w:val="22"/>
                <w:szCs w:val="22"/>
              </w:rPr>
              <w:t>Evidence of continuing professional and personal development</w:t>
            </w:r>
            <w:r>
              <w:rPr>
                <w:rFonts w:ascii="Arial" w:hAnsi="Arial" w:cs="Arial"/>
                <w:bCs/>
                <w:sz w:val="22"/>
                <w:szCs w:val="22"/>
              </w:rPr>
              <w:t xml:space="preserve"> including current membership of a professional accounting body.</w:t>
            </w:r>
          </w:p>
        </w:tc>
        <w:tc>
          <w:tcPr>
            <w:tcW w:w="598" w:type="pct"/>
          </w:tcPr>
          <w:p w14:paraId="33D907B7" w14:textId="494FF5E5" w:rsidR="00211CDF" w:rsidRPr="00556ABE" w:rsidRDefault="00211CDF" w:rsidP="00211CDF">
            <w:pPr>
              <w:rPr>
                <w:rFonts w:ascii="Arial" w:eastAsia="Arial Unicode MS" w:hAnsi="Arial" w:cs="Arial"/>
                <w:sz w:val="22"/>
                <w:szCs w:val="22"/>
                <w:lang w:val="en-GB"/>
              </w:rPr>
            </w:pPr>
            <w:r>
              <w:rPr>
                <w:rFonts w:ascii="Arial" w:hAnsi="Arial" w:cs="Arial"/>
                <w:sz w:val="22"/>
                <w:szCs w:val="22"/>
              </w:rPr>
              <w:t>Essential</w:t>
            </w:r>
          </w:p>
        </w:tc>
        <w:tc>
          <w:tcPr>
            <w:tcW w:w="753" w:type="pct"/>
          </w:tcPr>
          <w:p w14:paraId="2809BAD8" w14:textId="1B992896" w:rsidR="00211CDF" w:rsidRPr="00556ABE" w:rsidRDefault="00211CDF" w:rsidP="00211CDF">
            <w:pPr>
              <w:rPr>
                <w:rFonts w:ascii="Arial" w:eastAsia="Arial Unicode MS" w:hAnsi="Arial" w:cs="Arial"/>
                <w:sz w:val="22"/>
                <w:szCs w:val="22"/>
                <w:lang w:val="en-GB"/>
              </w:rPr>
            </w:pPr>
            <w:r>
              <w:rPr>
                <w:rFonts w:ascii="Arial" w:hAnsi="Arial" w:cs="Arial"/>
                <w:sz w:val="22"/>
                <w:szCs w:val="22"/>
              </w:rPr>
              <w:t>Application</w:t>
            </w:r>
          </w:p>
        </w:tc>
      </w:tr>
    </w:tbl>
    <w:p w14:paraId="7EF81933"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2"/>
        <w:gridCol w:w="7103"/>
        <w:gridCol w:w="1371"/>
        <w:gridCol w:w="1740"/>
      </w:tblGrid>
      <w:tr w:rsidR="000138F5" w:rsidRPr="00556ABE" w14:paraId="0262EEEC" w14:textId="77777777" w:rsidTr="0040040D">
        <w:trPr>
          <w:tblCellSpacing w:w="15" w:type="dxa"/>
        </w:trPr>
        <w:tc>
          <w:tcPr>
            <w:tcW w:w="301" w:type="pct"/>
          </w:tcPr>
          <w:p w14:paraId="0EEBC5F2" w14:textId="77777777" w:rsidR="000E6028" w:rsidRPr="00556ABE" w:rsidRDefault="000E6028">
            <w:pPr>
              <w:rPr>
                <w:rFonts w:ascii="Arial" w:eastAsia="Arial Unicode MS" w:hAnsi="Arial" w:cs="Arial"/>
                <w:sz w:val="22"/>
                <w:szCs w:val="22"/>
                <w:lang w:val="en-GB"/>
              </w:rPr>
            </w:pPr>
            <w:r w:rsidRPr="00556ABE">
              <w:rPr>
                <w:rFonts w:ascii="Arial" w:hAnsi="Arial" w:cs="Arial"/>
                <w:sz w:val="22"/>
                <w:szCs w:val="22"/>
                <w:lang w:val="en-GB"/>
              </w:rPr>
              <w:t> </w:t>
            </w:r>
          </w:p>
        </w:tc>
        <w:tc>
          <w:tcPr>
            <w:tcW w:w="3240" w:type="pct"/>
          </w:tcPr>
          <w:p w14:paraId="061597AE"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Special Knowledge and Skills</w:t>
            </w:r>
            <w:r w:rsidR="008672D5">
              <w:rPr>
                <w:rFonts w:ascii="Arial" w:hAnsi="Arial" w:cs="Arial"/>
                <w:b/>
                <w:bCs/>
                <w:sz w:val="22"/>
                <w:szCs w:val="22"/>
                <w:lang w:val="en-GB"/>
              </w:rPr>
              <w:t>.</w:t>
            </w:r>
          </w:p>
        </w:tc>
        <w:tc>
          <w:tcPr>
            <w:tcW w:w="614" w:type="pct"/>
          </w:tcPr>
          <w:p w14:paraId="05689B9F"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r w:rsidR="008672D5">
              <w:rPr>
                <w:rFonts w:ascii="Arial" w:hAnsi="Arial" w:cs="Arial"/>
                <w:b/>
                <w:sz w:val="22"/>
                <w:szCs w:val="22"/>
                <w:lang w:val="en-GB"/>
              </w:rPr>
              <w:t>.</w:t>
            </w:r>
          </w:p>
        </w:tc>
        <w:tc>
          <w:tcPr>
            <w:tcW w:w="776" w:type="pct"/>
          </w:tcPr>
          <w:p w14:paraId="1926D916" w14:textId="77777777"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Where Identified</w:t>
            </w:r>
            <w:r w:rsidR="008672D5">
              <w:rPr>
                <w:rFonts w:ascii="Arial" w:hAnsi="Arial" w:cs="Arial"/>
                <w:b/>
                <w:bCs/>
                <w:sz w:val="22"/>
                <w:szCs w:val="22"/>
                <w:lang w:val="en-GB"/>
              </w:rPr>
              <w:t>.</w:t>
            </w:r>
          </w:p>
        </w:tc>
      </w:tr>
      <w:tr w:rsidR="00211CDF" w:rsidRPr="00556ABE" w14:paraId="1BE60682" w14:textId="77777777" w:rsidTr="0040040D">
        <w:trPr>
          <w:tblCellSpacing w:w="15" w:type="dxa"/>
        </w:trPr>
        <w:tc>
          <w:tcPr>
            <w:tcW w:w="301" w:type="pct"/>
          </w:tcPr>
          <w:p w14:paraId="2874839E"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18E9FA80" w14:textId="752FB32C" w:rsidR="00211CDF" w:rsidRPr="00556ABE" w:rsidRDefault="00211CDF" w:rsidP="00211CDF">
            <w:pPr>
              <w:rPr>
                <w:rFonts w:ascii="Arial" w:eastAsia="Arial Unicode MS" w:hAnsi="Arial" w:cs="Arial"/>
                <w:sz w:val="22"/>
                <w:szCs w:val="22"/>
                <w:lang w:val="en-GB"/>
              </w:rPr>
            </w:pPr>
            <w:r>
              <w:rPr>
                <w:rFonts w:ascii="Arial" w:hAnsi="Arial" w:cs="Arial"/>
                <w:bCs/>
                <w:sz w:val="22"/>
                <w:szCs w:val="22"/>
              </w:rPr>
              <w:t>Extensive k</w:t>
            </w:r>
            <w:r w:rsidRPr="00DF2ABA">
              <w:rPr>
                <w:rFonts w:ascii="Arial" w:hAnsi="Arial" w:cs="Arial"/>
                <w:bCs/>
                <w:sz w:val="22"/>
                <w:szCs w:val="22"/>
              </w:rPr>
              <w:t>nowledge of accounting codes of practice, accounting conventions and accounting standards</w:t>
            </w:r>
            <w:r>
              <w:rPr>
                <w:rFonts w:ascii="Arial" w:hAnsi="Arial" w:cs="Arial"/>
                <w:bCs/>
                <w:sz w:val="22"/>
                <w:szCs w:val="22"/>
              </w:rPr>
              <w:t xml:space="preserve"> and experience in their application.</w:t>
            </w:r>
          </w:p>
        </w:tc>
        <w:tc>
          <w:tcPr>
            <w:tcW w:w="614" w:type="pct"/>
          </w:tcPr>
          <w:p w14:paraId="633BD086" w14:textId="41F9A4A8" w:rsidR="00211CDF" w:rsidRPr="00556ABE" w:rsidRDefault="00211CDF" w:rsidP="00211CDF">
            <w:pPr>
              <w:rPr>
                <w:rFonts w:ascii="Arial" w:eastAsia="Arial Unicode MS" w:hAnsi="Arial" w:cs="Arial"/>
                <w:sz w:val="22"/>
                <w:szCs w:val="22"/>
                <w:lang w:val="en-GB"/>
              </w:rPr>
            </w:pPr>
            <w:r w:rsidRPr="00DF2ABA">
              <w:rPr>
                <w:rFonts w:ascii="Arial" w:hAnsi="Arial" w:cs="Arial"/>
                <w:sz w:val="22"/>
                <w:szCs w:val="22"/>
              </w:rPr>
              <w:t>Essential</w:t>
            </w:r>
          </w:p>
        </w:tc>
        <w:tc>
          <w:tcPr>
            <w:tcW w:w="776" w:type="pct"/>
          </w:tcPr>
          <w:p w14:paraId="08BB7E39" w14:textId="212E9CAC" w:rsidR="00211CDF" w:rsidRPr="00556ABE" w:rsidRDefault="00211CDF" w:rsidP="00211CDF">
            <w:pPr>
              <w:rPr>
                <w:rFonts w:ascii="Arial" w:hAnsi="Arial" w:cs="Arial"/>
                <w:sz w:val="22"/>
                <w:szCs w:val="22"/>
              </w:rPr>
            </w:pPr>
            <w:r>
              <w:rPr>
                <w:rFonts w:ascii="Arial" w:hAnsi="Arial" w:cs="Arial"/>
                <w:sz w:val="22"/>
                <w:szCs w:val="22"/>
              </w:rPr>
              <w:t>Selection Process</w:t>
            </w:r>
          </w:p>
        </w:tc>
      </w:tr>
      <w:tr w:rsidR="00211CDF" w:rsidRPr="00556ABE" w14:paraId="27B7527D" w14:textId="77777777" w:rsidTr="0040040D">
        <w:trPr>
          <w:tblCellSpacing w:w="15" w:type="dxa"/>
        </w:trPr>
        <w:tc>
          <w:tcPr>
            <w:tcW w:w="301" w:type="pct"/>
          </w:tcPr>
          <w:p w14:paraId="62946CBC" w14:textId="77777777" w:rsidR="00211CDF" w:rsidRPr="00556ABE" w:rsidRDefault="00211CDF" w:rsidP="00182928">
            <w:pPr>
              <w:numPr>
                <w:ilvl w:val="0"/>
                <w:numId w:val="15"/>
              </w:numPr>
              <w:jc w:val="both"/>
              <w:rPr>
                <w:rFonts w:ascii="Arial" w:eastAsia="Arial Unicode MS" w:hAnsi="Arial" w:cs="Arial"/>
                <w:sz w:val="22"/>
                <w:szCs w:val="22"/>
                <w:lang w:val="en-GB"/>
              </w:rPr>
            </w:pPr>
          </w:p>
        </w:tc>
        <w:tc>
          <w:tcPr>
            <w:tcW w:w="3240" w:type="pct"/>
          </w:tcPr>
          <w:p w14:paraId="731C5B62" w14:textId="143D2B95" w:rsidR="00211CDF" w:rsidRPr="00556ABE" w:rsidRDefault="00211CDF" w:rsidP="00211CDF">
            <w:pPr>
              <w:rPr>
                <w:rFonts w:ascii="Arial" w:eastAsia="Arial Unicode MS" w:hAnsi="Arial" w:cs="Arial"/>
                <w:sz w:val="22"/>
                <w:szCs w:val="22"/>
                <w:lang w:val="en-GB"/>
              </w:rPr>
            </w:pPr>
            <w:r w:rsidRPr="00DF2ABA">
              <w:rPr>
                <w:rFonts w:ascii="Arial" w:hAnsi="Arial" w:cs="Arial"/>
                <w:bCs/>
                <w:sz w:val="22"/>
                <w:szCs w:val="22"/>
              </w:rPr>
              <w:t xml:space="preserve">Appreciation of the current issues that are affecting the fire service and local government in general and a good understanding of how these issues affect the provision of financial management within the fire service.  </w:t>
            </w:r>
          </w:p>
        </w:tc>
        <w:tc>
          <w:tcPr>
            <w:tcW w:w="614" w:type="pct"/>
          </w:tcPr>
          <w:p w14:paraId="21EABECE" w14:textId="3DF6EDBE" w:rsidR="00211CDF" w:rsidRPr="00556ABE" w:rsidRDefault="002D1827" w:rsidP="00211CDF">
            <w:pPr>
              <w:rPr>
                <w:rFonts w:ascii="Arial" w:hAnsi="Arial" w:cs="Arial"/>
                <w:sz w:val="22"/>
                <w:szCs w:val="22"/>
                <w:lang w:val="en-GB"/>
              </w:rPr>
            </w:pPr>
            <w:r>
              <w:rPr>
                <w:rFonts w:ascii="Arial" w:hAnsi="Arial" w:cs="Arial"/>
                <w:sz w:val="22"/>
                <w:szCs w:val="22"/>
              </w:rPr>
              <w:t>Desirable</w:t>
            </w:r>
          </w:p>
        </w:tc>
        <w:tc>
          <w:tcPr>
            <w:tcW w:w="776" w:type="pct"/>
          </w:tcPr>
          <w:p w14:paraId="45A6B695" w14:textId="4E08FED2" w:rsidR="00211CDF" w:rsidRPr="00556ABE" w:rsidRDefault="00211CDF" w:rsidP="00211CDF">
            <w:pPr>
              <w:rPr>
                <w:rFonts w:ascii="Arial" w:hAnsi="Arial" w:cs="Arial"/>
                <w:sz w:val="22"/>
                <w:szCs w:val="22"/>
              </w:rPr>
            </w:pPr>
            <w:r>
              <w:rPr>
                <w:rFonts w:ascii="Arial" w:hAnsi="Arial" w:cs="Arial"/>
                <w:sz w:val="22"/>
                <w:szCs w:val="22"/>
              </w:rPr>
              <w:t>Selection Process</w:t>
            </w:r>
          </w:p>
        </w:tc>
      </w:tr>
      <w:tr w:rsidR="00211CDF" w:rsidRPr="00556ABE" w14:paraId="73282675" w14:textId="77777777" w:rsidTr="0040040D">
        <w:trPr>
          <w:tblCellSpacing w:w="15" w:type="dxa"/>
        </w:trPr>
        <w:tc>
          <w:tcPr>
            <w:tcW w:w="301" w:type="pct"/>
          </w:tcPr>
          <w:p w14:paraId="3EE44F84"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57CB4714" w14:textId="6A0C8C08" w:rsidR="00211CDF" w:rsidRPr="00556ABE" w:rsidRDefault="00211CDF" w:rsidP="00211CDF">
            <w:pPr>
              <w:rPr>
                <w:rFonts w:ascii="Arial" w:eastAsia="Arial Unicode MS" w:hAnsi="Arial" w:cs="Arial"/>
                <w:sz w:val="22"/>
                <w:szCs w:val="22"/>
                <w:lang w:val="en-GB"/>
              </w:rPr>
            </w:pPr>
            <w:r w:rsidRPr="00F233A6">
              <w:rPr>
                <w:rFonts w:ascii="Arial" w:hAnsi="Arial" w:cs="Arial"/>
                <w:bCs/>
                <w:sz w:val="22"/>
                <w:szCs w:val="22"/>
              </w:rPr>
              <w:t>Excellent communication, presentation and people skills at all levels within the organisation</w:t>
            </w:r>
            <w:r w:rsidR="00182928">
              <w:rPr>
                <w:rFonts w:ascii="Arial" w:hAnsi="Arial" w:cs="Arial"/>
                <w:bCs/>
                <w:sz w:val="22"/>
                <w:szCs w:val="22"/>
              </w:rPr>
              <w:t>.</w:t>
            </w:r>
            <w:r w:rsidRPr="00F233A6">
              <w:rPr>
                <w:rFonts w:ascii="Arial" w:hAnsi="Arial" w:cs="Arial"/>
                <w:bCs/>
                <w:sz w:val="22"/>
                <w:szCs w:val="22"/>
              </w:rPr>
              <w:t xml:space="preserve"> </w:t>
            </w:r>
          </w:p>
        </w:tc>
        <w:tc>
          <w:tcPr>
            <w:tcW w:w="614" w:type="pct"/>
          </w:tcPr>
          <w:p w14:paraId="2C72B916" w14:textId="7B655F35" w:rsidR="00211CDF" w:rsidRPr="00556ABE" w:rsidRDefault="00211CDF" w:rsidP="00211CDF">
            <w:pPr>
              <w:rPr>
                <w:rFonts w:ascii="Arial" w:eastAsia="Arial Unicode MS" w:hAnsi="Arial" w:cs="Arial"/>
                <w:sz w:val="22"/>
                <w:szCs w:val="22"/>
                <w:lang w:val="en-GB"/>
              </w:rPr>
            </w:pPr>
            <w:r w:rsidRPr="00DF2ABA">
              <w:rPr>
                <w:rFonts w:ascii="Arial" w:hAnsi="Arial" w:cs="Arial"/>
                <w:sz w:val="22"/>
                <w:szCs w:val="22"/>
              </w:rPr>
              <w:t>Essential</w:t>
            </w:r>
          </w:p>
        </w:tc>
        <w:tc>
          <w:tcPr>
            <w:tcW w:w="776" w:type="pct"/>
          </w:tcPr>
          <w:p w14:paraId="48334D45" w14:textId="7B025BBA" w:rsidR="00211CDF" w:rsidRDefault="00211CDF" w:rsidP="00211CDF">
            <w:r>
              <w:rPr>
                <w:rFonts w:ascii="Arial" w:hAnsi="Arial" w:cs="Arial"/>
                <w:sz w:val="22"/>
                <w:szCs w:val="22"/>
              </w:rPr>
              <w:t>Application \ Selection Process</w:t>
            </w:r>
          </w:p>
        </w:tc>
      </w:tr>
      <w:tr w:rsidR="00211CDF" w:rsidRPr="00556ABE" w14:paraId="4354A7A4" w14:textId="77777777" w:rsidTr="0040040D">
        <w:trPr>
          <w:tblCellSpacing w:w="15" w:type="dxa"/>
        </w:trPr>
        <w:tc>
          <w:tcPr>
            <w:tcW w:w="301" w:type="pct"/>
          </w:tcPr>
          <w:p w14:paraId="1EC899C5"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10BFDEFB" w14:textId="6D96E176" w:rsidR="00211CDF" w:rsidRPr="00F233A6" w:rsidRDefault="00211CDF" w:rsidP="00211CDF">
            <w:pPr>
              <w:rPr>
                <w:rFonts w:ascii="Arial" w:hAnsi="Arial" w:cs="Arial"/>
                <w:bCs/>
                <w:sz w:val="22"/>
                <w:szCs w:val="22"/>
              </w:rPr>
            </w:pPr>
            <w:r w:rsidRPr="00DF2ABA">
              <w:rPr>
                <w:rFonts w:ascii="Arial" w:hAnsi="Arial" w:cs="Arial"/>
                <w:bCs/>
                <w:sz w:val="22"/>
                <w:szCs w:val="22"/>
              </w:rPr>
              <w:t xml:space="preserve">Ability to </w:t>
            </w:r>
            <w:proofErr w:type="spellStart"/>
            <w:r w:rsidRPr="00DF2ABA">
              <w:rPr>
                <w:rFonts w:ascii="Arial" w:hAnsi="Arial" w:cs="Arial"/>
                <w:bCs/>
                <w:sz w:val="22"/>
                <w:szCs w:val="22"/>
              </w:rPr>
              <w:t>prioritise</w:t>
            </w:r>
            <w:proofErr w:type="spellEnd"/>
            <w:r w:rsidRPr="00DF2ABA">
              <w:rPr>
                <w:rFonts w:ascii="Arial" w:hAnsi="Arial" w:cs="Arial"/>
                <w:bCs/>
                <w:sz w:val="22"/>
                <w:szCs w:val="22"/>
              </w:rPr>
              <w:t xml:space="preserve"> own work and the work of others. </w:t>
            </w:r>
          </w:p>
        </w:tc>
        <w:tc>
          <w:tcPr>
            <w:tcW w:w="614" w:type="pct"/>
          </w:tcPr>
          <w:p w14:paraId="2BD9F071" w14:textId="50544D33" w:rsidR="00211CDF" w:rsidRPr="00DF2ABA" w:rsidRDefault="00211CDF" w:rsidP="00211CDF">
            <w:pPr>
              <w:rPr>
                <w:rFonts w:ascii="Arial" w:hAnsi="Arial" w:cs="Arial"/>
                <w:sz w:val="22"/>
                <w:szCs w:val="22"/>
              </w:rPr>
            </w:pPr>
            <w:r w:rsidRPr="00DF2ABA">
              <w:rPr>
                <w:rFonts w:ascii="Arial" w:hAnsi="Arial" w:cs="Arial"/>
                <w:sz w:val="22"/>
                <w:szCs w:val="22"/>
              </w:rPr>
              <w:t>Essential</w:t>
            </w:r>
          </w:p>
        </w:tc>
        <w:tc>
          <w:tcPr>
            <w:tcW w:w="776" w:type="pct"/>
          </w:tcPr>
          <w:p w14:paraId="62E9EDCC" w14:textId="4D227591" w:rsidR="00211CDF" w:rsidRDefault="00211CDF" w:rsidP="00211CDF">
            <w:pPr>
              <w:rPr>
                <w:rFonts w:ascii="Arial" w:hAnsi="Arial" w:cs="Arial"/>
                <w:sz w:val="22"/>
                <w:szCs w:val="22"/>
              </w:rPr>
            </w:pPr>
            <w:r>
              <w:rPr>
                <w:rFonts w:ascii="Arial" w:hAnsi="Arial" w:cs="Arial"/>
                <w:sz w:val="22"/>
                <w:szCs w:val="22"/>
              </w:rPr>
              <w:t>Selection Process</w:t>
            </w:r>
          </w:p>
        </w:tc>
      </w:tr>
      <w:tr w:rsidR="0040040D" w:rsidRPr="00556ABE" w14:paraId="56A3CF17" w14:textId="77777777" w:rsidTr="0040040D">
        <w:trPr>
          <w:tblCellSpacing w:w="15" w:type="dxa"/>
        </w:trPr>
        <w:tc>
          <w:tcPr>
            <w:tcW w:w="301" w:type="pct"/>
          </w:tcPr>
          <w:p w14:paraId="4C078BA6" w14:textId="77777777" w:rsidR="0040040D" w:rsidRPr="00556ABE" w:rsidRDefault="0040040D" w:rsidP="00211CDF">
            <w:pPr>
              <w:numPr>
                <w:ilvl w:val="0"/>
                <w:numId w:val="15"/>
              </w:numPr>
              <w:jc w:val="both"/>
              <w:rPr>
                <w:rFonts w:ascii="Arial" w:eastAsia="Arial Unicode MS" w:hAnsi="Arial" w:cs="Arial"/>
                <w:sz w:val="22"/>
                <w:szCs w:val="22"/>
                <w:lang w:val="en-GB"/>
              </w:rPr>
            </w:pPr>
          </w:p>
        </w:tc>
        <w:tc>
          <w:tcPr>
            <w:tcW w:w="3240" w:type="pct"/>
          </w:tcPr>
          <w:p w14:paraId="58853851" w14:textId="732502C6" w:rsidR="0040040D" w:rsidRPr="00DF2ABA" w:rsidRDefault="0040040D" w:rsidP="00211CDF">
            <w:pPr>
              <w:rPr>
                <w:rFonts w:ascii="Arial" w:hAnsi="Arial" w:cs="Arial"/>
                <w:bCs/>
                <w:sz w:val="22"/>
                <w:szCs w:val="22"/>
              </w:rPr>
            </w:pPr>
            <w:r w:rsidRPr="0040040D">
              <w:rPr>
                <w:rFonts w:ascii="Arial" w:hAnsi="Arial" w:cs="Arial"/>
                <w:bCs/>
                <w:sz w:val="22"/>
                <w:szCs w:val="22"/>
              </w:rPr>
              <w:t xml:space="preserve">Ability to work under your own initiative ensuring a culture of continuous improvement is adopted through effective decision making.  </w:t>
            </w:r>
          </w:p>
        </w:tc>
        <w:tc>
          <w:tcPr>
            <w:tcW w:w="614" w:type="pct"/>
          </w:tcPr>
          <w:p w14:paraId="09CE738A" w14:textId="3BDD577F" w:rsidR="0040040D" w:rsidRPr="00DF2ABA" w:rsidRDefault="0040040D" w:rsidP="00211CDF">
            <w:pPr>
              <w:rPr>
                <w:rFonts w:ascii="Arial" w:hAnsi="Arial" w:cs="Arial"/>
                <w:sz w:val="22"/>
                <w:szCs w:val="22"/>
              </w:rPr>
            </w:pPr>
            <w:r>
              <w:rPr>
                <w:rFonts w:ascii="Arial" w:hAnsi="Arial" w:cs="Arial"/>
                <w:sz w:val="22"/>
                <w:szCs w:val="22"/>
              </w:rPr>
              <w:t>Essential</w:t>
            </w:r>
          </w:p>
        </w:tc>
        <w:tc>
          <w:tcPr>
            <w:tcW w:w="776" w:type="pct"/>
          </w:tcPr>
          <w:p w14:paraId="50332F20" w14:textId="78E49BA0" w:rsidR="0040040D" w:rsidRDefault="0040040D" w:rsidP="00211CDF">
            <w:pPr>
              <w:rPr>
                <w:rFonts w:ascii="Arial" w:hAnsi="Arial" w:cs="Arial"/>
                <w:sz w:val="22"/>
                <w:szCs w:val="22"/>
              </w:rPr>
            </w:pPr>
            <w:r>
              <w:rPr>
                <w:rFonts w:ascii="Arial" w:hAnsi="Arial" w:cs="Arial"/>
                <w:sz w:val="22"/>
                <w:szCs w:val="22"/>
              </w:rPr>
              <w:t>Application \ Selection Process</w:t>
            </w:r>
          </w:p>
        </w:tc>
      </w:tr>
      <w:tr w:rsidR="00211CDF" w:rsidRPr="00556ABE" w14:paraId="6E8A3AC1" w14:textId="77777777" w:rsidTr="0040040D">
        <w:trPr>
          <w:tblCellSpacing w:w="15" w:type="dxa"/>
        </w:trPr>
        <w:tc>
          <w:tcPr>
            <w:tcW w:w="301" w:type="pct"/>
          </w:tcPr>
          <w:p w14:paraId="455D5F86"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2A266588" w14:textId="235AB633" w:rsidR="00211CDF" w:rsidRPr="00F233A6" w:rsidRDefault="00211CDF" w:rsidP="00211CDF">
            <w:pPr>
              <w:rPr>
                <w:rFonts w:ascii="Arial" w:hAnsi="Arial" w:cs="Arial"/>
                <w:bCs/>
                <w:sz w:val="22"/>
                <w:szCs w:val="22"/>
              </w:rPr>
            </w:pPr>
            <w:r w:rsidRPr="00DF2ABA">
              <w:rPr>
                <w:rFonts w:ascii="Arial" w:hAnsi="Arial" w:cs="Arial"/>
                <w:bCs/>
                <w:sz w:val="22"/>
                <w:szCs w:val="22"/>
              </w:rPr>
              <w:t>Ability to deal with conflicting priorities</w:t>
            </w:r>
            <w:r w:rsidR="00182928">
              <w:rPr>
                <w:rFonts w:ascii="Arial" w:hAnsi="Arial" w:cs="Arial"/>
                <w:bCs/>
                <w:sz w:val="22"/>
                <w:szCs w:val="22"/>
              </w:rPr>
              <w:t>.</w:t>
            </w:r>
          </w:p>
        </w:tc>
        <w:tc>
          <w:tcPr>
            <w:tcW w:w="614" w:type="pct"/>
          </w:tcPr>
          <w:p w14:paraId="1E11E1AF" w14:textId="668CBE4D" w:rsidR="00211CDF" w:rsidRPr="00DF2ABA" w:rsidRDefault="00211CDF" w:rsidP="00211CDF">
            <w:pPr>
              <w:rPr>
                <w:rFonts w:ascii="Arial" w:hAnsi="Arial" w:cs="Arial"/>
                <w:sz w:val="22"/>
                <w:szCs w:val="22"/>
              </w:rPr>
            </w:pPr>
            <w:r w:rsidRPr="00DF2ABA">
              <w:rPr>
                <w:rFonts w:ascii="Arial" w:hAnsi="Arial" w:cs="Arial"/>
                <w:sz w:val="22"/>
                <w:szCs w:val="22"/>
              </w:rPr>
              <w:t>Essential</w:t>
            </w:r>
          </w:p>
        </w:tc>
        <w:tc>
          <w:tcPr>
            <w:tcW w:w="776" w:type="pct"/>
          </w:tcPr>
          <w:p w14:paraId="2F0BB0CB" w14:textId="406D7B92" w:rsidR="00211CDF" w:rsidRDefault="00211CDF" w:rsidP="00211CDF">
            <w:pPr>
              <w:rPr>
                <w:rFonts w:ascii="Arial" w:hAnsi="Arial" w:cs="Arial"/>
                <w:sz w:val="22"/>
                <w:szCs w:val="22"/>
              </w:rPr>
            </w:pPr>
            <w:r>
              <w:rPr>
                <w:rFonts w:ascii="Arial" w:hAnsi="Arial" w:cs="Arial"/>
                <w:sz w:val="22"/>
                <w:szCs w:val="22"/>
              </w:rPr>
              <w:t>Application \ Selection Process</w:t>
            </w:r>
          </w:p>
        </w:tc>
      </w:tr>
      <w:tr w:rsidR="00211CDF" w:rsidRPr="00556ABE" w14:paraId="60953096" w14:textId="77777777" w:rsidTr="0040040D">
        <w:trPr>
          <w:tblCellSpacing w:w="15" w:type="dxa"/>
        </w:trPr>
        <w:tc>
          <w:tcPr>
            <w:tcW w:w="301" w:type="pct"/>
          </w:tcPr>
          <w:p w14:paraId="009E5E24" w14:textId="77777777" w:rsidR="00211CDF" w:rsidRPr="00556ABE" w:rsidRDefault="00211CDF" w:rsidP="00211CDF">
            <w:pPr>
              <w:numPr>
                <w:ilvl w:val="0"/>
                <w:numId w:val="15"/>
              </w:numPr>
              <w:jc w:val="both"/>
              <w:rPr>
                <w:rFonts w:ascii="Arial" w:eastAsia="Arial Unicode MS" w:hAnsi="Arial" w:cs="Arial"/>
                <w:sz w:val="22"/>
                <w:szCs w:val="22"/>
                <w:lang w:val="en-GB"/>
              </w:rPr>
            </w:pPr>
          </w:p>
        </w:tc>
        <w:tc>
          <w:tcPr>
            <w:tcW w:w="3240" w:type="pct"/>
          </w:tcPr>
          <w:p w14:paraId="568E3E8E" w14:textId="31BFBA4C" w:rsidR="00211CDF" w:rsidRPr="00F233A6" w:rsidRDefault="00211CDF" w:rsidP="00211CDF">
            <w:pPr>
              <w:rPr>
                <w:rFonts w:ascii="Arial" w:hAnsi="Arial" w:cs="Arial"/>
                <w:bCs/>
                <w:sz w:val="22"/>
                <w:szCs w:val="22"/>
              </w:rPr>
            </w:pPr>
            <w:r w:rsidRPr="00DF2ABA">
              <w:rPr>
                <w:rFonts w:ascii="Arial" w:hAnsi="Arial" w:cs="Arial"/>
                <w:bCs/>
                <w:sz w:val="22"/>
                <w:szCs w:val="22"/>
              </w:rPr>
              <w:t xml:space="preserve">Ability to translate complex financial information </w:t>
            </w:r>
            <w:r>
              <w:rPr>
                <w:rFonts w:ascii="Arial" w:hAnsi="Arial" w:cs="Arial"/>
                <w:bCs/>
                <w:sz w:val="22"/>
                <w:szCs w:val="22"/>
              </w:rPr>
              <w:t>and explain the results to non-financially trained managers</w:t>
            </w:r>
            <w:r w:rsidR="00182928">
              <w:rPr>
                <w:rFonts w:ascii="Arial" w:hAnsi="Arial" w:cs="Arial"/>
                <w:bCs/>
                <w:sz w:val="22"/>
                <w:szCs w:val="22"/>
              </w:rPr>
              <w:t>.</w:t>
            </w:r>
          </w:p>
        </w:tc>
        <w:tc>
          <w:tcPr>
            <w:tcW w:w="614" w:type="pct"/>
          </w:tcPr>
          <w:p w14:paraId="2A029F43" w14:textId="4C3B3946" w:rsidR="00211CDF" w:rsidRPr="00DF2ABA" w:rsidRDefault="00211CDF" w:rsidP="00211CDF">
            <w:pPr>
              <w:rPr>
                <w:rFonts w:ascii="Arial" w:hAnsi="Arial" w:cs="Arial"/>
                <w:sz w:val="22"/>
                <w:szCs w:val="22"/>
              </w:rPr>
            </w:pPr>
            <w:r w:rsidRPr="00DF2ABA">
              <w:rPr>
                <w:rFonts w:ascii="Arial" w:hAnsi="Arial" w:cs="Arial"/>
                <w:sz w:val="22"/>
                <w:szCs w:val="22"/>
              </w:rPr>
              <w:t>Essential</w:t>
            </w:r>
          </w:p>
        </w:tc>
        <w:tc>
          <w:tcPr>
            <w:tcW w:w="776" w:type="pct"/>
          </w:tcPr>
          <w:p w14:paraId="41A48BD5" w14:textId="17110CB9" w:rsidR="00211CDF" w:rsidRDefault="00211CDF" w:rsidP="00211CDF">
            <w:pPr>
              <w:rPr>
                <w:rFonts w:ascii="Arial" w:hAnsi="Arial" w:cs="Arial"/>
                <w:sz w:val="22"/>
                <w:szCs w:val="22"/>
              </w:rPr>
            </w:pPr>
            <w:r>
              <w:rPr>
                <w:rFonts w:ascii="Arial" w:hAnsi="Arial" w:cs="Arial"/>
                <w:sz w:val="22"/>
                <w:szCs w:val="22"/>
              </w:rPr>
              <w:t>Application \ Selection Process</w:t>
            </w:r>
          </w:p>
        </w:tc>
      </w:tr>
      <w:tr w:rsidR="00182928" w:rsidRPr="00556ABE" w14:paraId="7F98154B" w14:textId="77777777" w:rsidTr="0040040D">
        <w:trPr>
          <w:tblCellSpacing w:w="15" w:type="dxa"/>
        </w:trPr>
        <w:tc>
          <w:tcPr>
            <w:tcW w:w="301" w:type="pct"/>
          </w:tcPr>
          <w:p w14:paraId="4B728E52"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04CACBEA" w14:textId="136278F1" w:rsidR="00182928" w:rsidRPr="00DF2ABA" w:rsidRDefault="00182928" w:rsidP="00182928">
            <w:pPr>
              <w:rPr>
                <w:rFonts w:ascii="Arial" w:hAnsi="Arial" w:cs="Arial"/>
                <w:bCs/>
                <w:sz w:val="22"/>
                <w:szCs w:val="22"/>
              </w:rPr>
            </w:pPr>
            <w:r w:rsidRPr="00DF2ABA">
              <w:rPr>
                <w:rFonts w:ascii="Arial" w:hAnsi="Arial" w:cs="Arial"/>
                <w:bCs/>
                <w:sz w:val="22"/>
                <w:szCs w:val="22"/>
              </w:rPr>
              <w:t xml:space="preserve">Excellent IT skills to enable the preparation of complex financial reports.  </w:t>
            </w:r>
          </w:p>
        </w:tc>
        <w:tc>
          <w:tcPr>
            <w:tcW w:w="614" w:type="pct"/>
          </w:tcPr>
          <w:p w14:paraId="72FD879A" w14:textId="43C67C82" w:rsidR="00182928" w:rsidRPr="00DF2ABA"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0348169C" w14:textId="30A36197" w:rsidR="00182928" w:rsidRDefault="00182928" w:rsidP="00182928">
            <w:pPr>
              <w:rPr>
                <w:rFonts w:ascii="Arial" w:hAnsi="Arial" w:cs="Arial"/>
                <w:sz w:val="22"/>
                <w:szCs w:val="22"/>
              </w:rPr>
            </w:pPr>
            <w:r>
              <w:rPr>
                <w:rFonts w:ascii="Arial" w:hAnsi="Arial" w:cs="Arial"/>
                <w:sz w:val="22"/>
                <w:szCs w:val="22"/>
              </w:rPr>
              <w:t>Application \ Selection Process</w:t>
            </w:r>
          </w:p>
        </w:tc>
      </w:tr>
      <w:tr w:rsidR="00182928" w:rsidRPr="00556ABE" w14:paraId="57D430E2" w14:textId="77777777" w:rsidTr="0040040D">
        <w:trPr>
          <w:tblCellSpacing w:w="15" w:type="dxa"/>
        </w:trPr>
        <w:tc>
          <w:tcPr>
            <w:tcW w:w="301" w:type="pct"/>
          </w:tcPr>
          <w:p w14:paraId="7EE422C7"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111731F8" w14:textId="579B52EA" w:rsidR="00182928" w:rsidRPr="00DF2ABA" w:rsidRDefault="00182928" w:rsidP="00182928">
            <w:pPr>
              <w:rPr>
                <w:rFonts w:ascii="Arial" w:hAnsi="Arial" w:cs="Arial"/>
                <w:bCs/>
                <w:sz w:val="22"/>
                <w:szCs w:val="22"/>
              </w:rPr>
            </w:pPr>
            <w:proofErr w:type="spellStart"/>
            <w:r w:rsidRPr="00DF2ABA">
              <w:rPr>
                <w:rFonts w:ascii="Arial" w:hAnsi="Arial" w:cs="Arial"/>
                <w:bCs/>
                <w:sz w:val="22"/>
                <w:szCs w:val="22"/>
              </w:rPr>
              <w:t>Well developed</w:t>
            </w:r>
            <w:proofErr w:type="spellEnd"/>
            <w:r w:rsidRPr="00DF2ABA">
              <w:rPr>
                <w:rFonts w:ascii="Arial" w:hAnsi="Arial" w:cs="Arial"/>
                <w:bCs/>
                <w:sz w:val="22"/>
                <w:szCs w:val="22"/>
              </w:rPr>
              <w:t xml:space="preserve"> analytical and problem solving skills</w:t>
            </w:r>
            <w:r>
              <w:rPr>
                <w:rFonts w:ascii="Arial" w:hAnsi="Arial" w:cs="Arial"/>
                <w:bCs/>
                <w:sz w:val="22"/>
                <w:szCs w:val="22"/>
              </w:rPr>
              <w:t>.</w:t>
            </w:r>
            <w:r w:rsidR="0040040D">
              <w:rPr>
                <w:rFonts w:ascii="Arial" w:hAnsi="Arial" w:cs="Arial"/>
                <w:bCs/>
                <w:sz w:val="22"/>
                <w:szCs w:val="22"/>
              </w:rPr>
              <w:t xml:space="preserve"> </w:t>
            </w:r>
            <w:r w:rsidR="0040040D" w:rsidRPr="0040040D">
              <w:rPr>
                <w:rFonts w:ascii="Arial" w:hAnsi="Arial" w:cs="Arial"/>
                <w:bCs/>
                <w:sz w:val="22"/>
                <w:szCs w:val="22"/>
              </w:rPr>
              <w:t xml:space="preserve">Ability to </w:t>
            </w:r>
            <w:proofErr w:type="spellStart"/>
            <w:r w:rsidR="0040040D" w:rsidRPr="0040040D">
              <w:rPr>
                <w:rFonts w:ascii="Arial" w:hAnsi="Arial" w:cs="Arial"/>
                <w:bCs/>
                <w:sz w:val="22"/>
                <w:szCs w:val="22"/>
              </w:rPr>
              <w:t>analyse</w:t>
            </w:r>
            <w:proofErr w:type="spellEnd"/>
            <w:r w:rsidR="0040040D" w:rsidRPr="0040040D">
              <w:rPr>
                <w:rFonts w:ascii="Arial" w:hAnsi="Arial" w:cs="Arial"/>
                <w:bCs/>
                <w:sz w:val="22"/>
                <w:szCs w:val="22"/>
              </w:rPr>
              <w:t xml:space="preserve"> and make </w:t>
            </w:r>
            <w:proofErr w:type="gramStart"/>
            <w:r w:rsidR="0040040D" w:rsidRPr="0040040D">
              <w:rPr>
                <w:rFonts w:ascii="Arial" w:hAnsi="Arial" w:cs="Arial"/>
                <w:bCs/>
                <w:sz w:val="22"/>
                <w:szCs w:val="22"/>
              </w:rPr>
              <w:t>judgement</w:t>
            </w:r>
            <w:proofErr w:type="gramEnd"/>
            <w:r w:rsidR="0040040D" w:rsidRPr="0040040D">
              <w:rPr>
                <w:rFonts w:ascii="Arial" w:hAnsi="Arial" w:cs="Arial"/>
                <w:bCs/>
                <w:sz w:val="22"/>
                <w:szCs w:val="22"/>
              </w:rPr>
              <w:t xml:space="preserve"> on complex financial information and to develop long term solutions based on </w:t>
            </w:r>
            <w:proofErr w:type="gramStart"/>
            <w:r w:rsidR="0040040D" w:rsidRPr="0040040D">
              <w:rPr>
                <w:rFonts w:ascii="Arial" w:hAnsi="Arial" w:cs="Arial"/>
                <w:bCs/>
                <w:sz w:val="22"/>
                <w:szCs w:val="22"/>
              </w:rPr>
              <w:t>the financial</w:t>
            </w:r>
            <w:proofErr w:type="gramEnd"/>
            <w:r w:rsidR="0040040D" w:rsidRPr="0040040D">
              <w:rPr>
                <w:rFonts w:ascii="Arial" w:hAnsi="Arial" w:cs="Arial"/>
                <w:bCs/>
                <w:sz w:val="22"/>
                <w:szCs w:val="22"/>
              </w:rPr>
              <w:t xml:space="preserve"> analysis.</w:t>
            </w:r>
          </w:p>
        </w:tc>
        <w:tc>
          <w:tcPr>
            <w:tcW w:w="614" w:type="pct"/>
          </w:tcPr>
          <w:p w14:paraId="41E4AC5E" w14:textId="69613574" w:rsidR="00182928" w:rsidRPr="00DF2ABA"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7CB5719B" w14:textId="514C9A5A" w:rsidR="00182928" w:rsidRDefault="00182928" w:rsidP="00182928">
            <w:pPr>
              <w:rPr>
                <w:rFonts w:ascii="Arial" w:hAnsi="Arial" w:cs="Arial"/>
                <w:sz w:val="22"/>
                <w:szCs w:val="22"/>
              </w:rPr>
            </w:pPr>
            <w:r>
              <w:rPr>
                <w:rFonts w:ascii="Arial" w:hAnsi="Arial" w:cs="Arial"/>
                <w:sz w:val="22"/>
                <w:szCs w:val="22"/>
              </w:rPr>
              <w:t>Application \ Selection Process</w:t>
            </w:r>
          </w:p>
        </w:tc>
      </w:tr>
      <w:tr w:rsidR="00182928" w:rsidRPr="00556ABE" w14:paraId="60A0D6FC" w14:textId="77777777" w:rsidTr="0040040D">
        <w:trPr>
          <w:tblCellSpacing w:w="15" w:type="dxa"/>
        </w:trPr>
        <w:tc>
          <w:tcPr>
            <w:tcW w:w="301" w:type="pct"/>
          </w:tcPr>
          <w:p w14:paraId="13F01045"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7BACE002" w14:textId="47B748CE" w:rsidR="00182928" w:rsidRPr="00DF2ABA" w:rsidRDefault="00182928" w:rsidP="00182928">
            <w:pPr>
              <w:rPr>
                <w:rFonts w:ascii="Arial" w:hAnsi="Arial" w:cs="Arial"/>
                <w:bCs/>
                <w:sz w:val="22"/>
                <w:szCs w:val="22"/>
              </w:rPr>
            </w:pPr>
            <w:r w:rsidRPr="00DF2ABA">
              <w:rPr>
                <w:rFonts w:ascii="Arial" w:hAnsi="Arial" w:cs="Arial"/>
                <w:bCs/>
                <w:sz w:val="22"/>
                <w:szCs w:val="22"/>
              </w:rPr>
              <w:t xml:space="preserve">Ability to develop the financial expertise of service managers. </w:t>
            </w:r>
          </w:p>
        </w:tc>
        <w:tc>
          <w:tcPr>
            <w:tcW w:w="614" w:type="pct"/>
          </w:tcPr>
          <w:p w14:paraId="321AAEBA" w14:textId="5D70D762" w:rsidR="00182928" w:rsidRPr="00DF2ABA"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44ADF51B" w14:textId="4D03AE8E" w:rsidR="00182928" w:rsidRDefault="00182928" w:rsidP="00182928">
            <w:pPr>
              <w:rPr>
                <w:rFonts w:ascii="Arial" w:hAnsi="Arial" w:cs="Arial"/>
                <w:sz w:val="22"/>
                <w:szCs w:val="22"/>
              </w:rPr>
            </w:pPr>
            <w:r>
              <w:rPr>
                <w:rFonts w:ascii="Arial" w:hAnsi="Arial" w:cs="Arial"/>
                <w:sz w:val="22"/>
                <w:szCs w:val="22"/>
              </w:rPr>
              <w:t>Application \ Selection Process</w:t>
            </w:r>
          </w:p>
        </w:tc>
      </w:tr>
      <w:tr w:rsidR="00182928" w:rsidRPr="00556ABE" w14:paraId="7AD4743D" w14:textId="77777777" w:rsidTr="0040040D">
        <w:trPr>
          <w:tblCellSpacing w:w="15" w:type="dxa"/>
        </w:trPr>
        <w:tc>
          <w:tcPr>
            <w:tcW w:w="301" w:type="pct"/>
          </w:tcPr>
          <w:p w14:paraId="4B0AC53D"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773D8E2C" w14:textId="09703C23" w:rsidR="00182928" w:rsidRPr="00DF2ABA" w:rsidRDefault="00182928" w:rsidP="00182928">
            <w:pPr>
              <w:rPr>
                <w:rFonts w:ascii="Arial" w:hAnsi="Arial" w:cs="Arial"/>
                <w:bCs/>
                <w:sz w:val="22"/>
                <w:szCs w:val="22"/>
              </w:rPr>
            </w:pPr>
            <w:r w:rsidRPr="007536F8">
              <w:rPr>
                <w:rFonts w:ascii="Arial" w:hAnsi="Arial" w:cs="Arial"/>
                <w:bCs/>
                <w:sz w:val="22"/>
                <w:szCs w:val="22"/>
              </w:rPr>
              <w:t>An understanding of the democratic processes of policy within local government</w:t>
            </w:r>
            <w:r>
              <w:rPr>
                <w:rFonts w:ascii="Arial" w:hAnsi="Arial" w:cs="Arial"/>
                <w:bCs/>
                <w:sz w:val="22"/>
                <w:szCs w:val="22"/>
              </w:rPr>
              <w:t>.</w:t>
            </w:r>
          </w:p>
        </w:tc>
        <w:tc>
          <w:tcPr>
            <w:tcW w:w="614" w:type="pct"/>
          </w:tcPr>
          <w:p w14:paraId="0F842619" w14:textId="0A88EDD7" w:rsidR="00182928" w:rsidRPr="00DF2ABA" w:rsidRDefault="00182928" w:rsidP="00182928">
            <w:pPr>
              <w:rPr>
                <w:rFonts w:ascii="Arial" w:hAnsi="Arial" w:cs="Arial"/>
                <w:sz w:val="22"/>
                <w:szCs w:val="22"/>
              </w:rPr>
            </w:pPr>
            <w:r w:rsidRPr="007536F8">
              <w:rPr>
                <w:rFonts w:ascii="Arial" w:hAnsi="Arial" w:cs="Arial"/>
                <w:sz w:val="22"/>
                <w:szCs w:val="22"/>
              </w:rPr>
              <w:t>Desirable</w:t>
            </w:r>
          </w:p>
        </w:tc>
        <w:tc>
          <w:tcPr>
            <w:tcW w:w="776" w:type="pct"/>
          </w:tcPr>
          <w:p w14:paraId="5BB64726" w14:textId="4219052E" w:rsidR="00182928" w:rsidRDefault="00182928" w:rsidP="00182928">
            <w:pPr>
              <w:rPr>
                <w:rFonts w:ascii="Arial" w:hAnsi="Arial" w:cs="Arial"/>
                <w:sz w:val="22"/>
                <w:szCs w:val="22"/>
              </w:rPr>
            </w:pPr>
            <w:r>
              <w:rPr>
                <w:rFonts w:ascii="Arial" w:hAnsi="Arial" w:cs="Arial"/>
                <w:sz w:val="22"/>
                <w:szCs w:val="22"/>
              </w:rPr>
              <w:t>Selection Process</w:t>
            </w:r>
          </w:p>
        </w:tc>
      </w:tr>
      <w:tr w:rsidR="00182928" w:rsidRPr="00556ABE" w14:paraId="0C8085AA" w14:textId="77777777" w:rsidTr="0040040D">
        <w:trPr>
          <w:tblCellSpacing w:w="15" w:type="dxa"/>
        </w:trPr>
        <w:tc>
          <w:tcPr>
            <w:tcW w:w="301" w:type="pct"/>
          </w:tcPr>
          <w:p w14:paraId="2049282C" w14:textId="77777777" w:rsidR="00182928" w:rsidRPr="00556ABE" w:rsidRDefault="00182928" w:rsidP="00182928">
            <w:pPr>
              <w:numPr>
                <w:ilvl w:val="0"/>
                <w:numId w:val="15"/>
              </w:numPr>
              <w:jc w:val="both"/>
              <w:rPr>
                <w:rFonts w:ascii="Arial" w:eastAsia="Arial Unicode MS" w:hAnsi="Arial" w:cs="Arial"/>
                <w:sz w:val="22"/>
                <w:szCs w:val="22"/>
                <w:lang w:val="en-GB"/>
              </w:rPr>
            </w:pPr>
          </w:p>
        </w:tc>
        <w:tc>
          <w:tcPr>
            <w:tcW w:w="3240" w:type="pct"/>
          </w:tcPr>
          <w:p w14:paraId="3196E286" w14:textId="099F8A3C" w:rsidR="00182928" w:rsidRPr="007536F8" w:rsidRDefault="00182928" w:rsidP="00182928">
            <w:pPr>
              <w:rPr>
                <w:rFonts w:ascii="Arial" w:hAnsi="Arial" w:cs="Arial"/>
                <w:bCs/>
                <w:sz w:val="22"/>
                <w:szCs w:val="22"/>
              </w:rPr>
            </w:pPr>
            <w:r w:rsidRPr="00DF2ABA">
              <w:rPr>
                <w:rFonts w:ascii="Arial" w:hAnsi="Arial" w:cs="Arial"/>
                <w:bCs/>
                <w:sz w:val="22"/>
                <w:szCs w:val="22"/>
              </w:rPr>
              <w:t>Ability to plan</w:t>
            </w:r>
            <w:r>
              <w:rPr>
                <w:rFonts w:ascii="Arial" w:hAnsi="Arial" w:cs="Arial"/>
                <w:bCs/>
                <w:sz w:val="22"/>
                <w:szCs w:val="22"/>
              </w:rPr>
              <w:t xml:space="preserve">, </w:t>
            </w:r>
            <w:r w:rsidRPr="00DF2ABA">
              <w:rPr>
                <w:rFonts w:ascii="Arial" w:hAnsi="Arial" w:cs="Arial"/>
                <w:bCs/>
                <w:sz w:val="22"/>
                <w:szCs w:val="22"/>
              </w:rPr>
              <w:t xml:space="preserve">manage </w:t>
            </w:r>
            <w:r>
              <w:rPr>
                <w:rFonts w:ascii="Arial" w:hAnsi="Arial" w:cs="Arial"/>
                <w:bCs/>
                <w:sz w:val="22"/>
                <w:szCs w:val="22"/>
              </w:rPr>
              <w:t xml:space="preserve">and implement </w:t>
            </w:r>
            <w:r w:rsidRPr="00DF2ABA">
              <w:rPr>
                <w:rFonts w:ascii="Arial" w:hAnsi="Arial" w:cs="Arial"/>
                <w:bCs/>
                <w:sz w:val="22"/>
                <w:szCs w:val="22"/>
              </w:rPr>
              <w:t>projects</w:t>
            </w:r>
            <w:r>
              <w:rPr>
                <w:rFonts w:ascii="Arial" w:hAnsi="Arial" w:cs="Arial"/>
                <w:bCs/>
                <w:sz w:val="22"/>
                <w:szCs w:val="22"/>
              </w:rPr>
              <w:t>.</w:t>
            </w:r>
          </w:p>
        </w:tc>
        <w:tc>
          <w:tcPr>
            <w:tcW w:w="614" w:type="pct"/>
          </w:tcPr>
          <w:p w14:paraId="047CED8C" w14:textId="79A47079" w:rsidR="00182928" w:rsidRPr="007536F8" w:rsidRDefault="00182928" w:rsidP="00182928">
            <w:pPr>
              <w:rPr>
                <w:rFonts w:ascii="Arial" w:hAnsi="Arial" w:cs="Arial"/>
                <w:sz w:val="22"/>
                <w:szCs w:val="22"/>
              </w:rPr>
            </w:pPr>
            <w:r w:rsidRPr="00DF2ABA">
              <w:rPr>
                <w:rFonts w:ascii="Arial" w:hAnsi="Arial" w:cs="Arial"/>
                <w:sz w:val="22"/>
                <w:szCs w:val="22"/>
              </w:rPr>
              <w:t>Essential</w:t>
            </w:r>
          </w:p>
        </w:tc>
        <w:tc>
          <w:tcPr>
            <w:tcW w:w="776" w:type="pct"/>
          </w:tcPr>
          <w:p w14:paraId="47B1D68C" w14:textId="347BBA1C" w:rsidR="00182928" w:rsidRDefault="00182928" w:rsidP="00182928">
            <w:pPr>
              <w:rPr>
                <w:rFonts w:ascii="Arial" w:hAnsi="Arial" w:cs="Arial"/>
                <w:sz w:val="22"/>
                <w:szCs w:val="22"/>
              </w:rPr>
            </w:pPr>
            <w:r>
              <w:rPr>
                <w:rFonts w:ascii="Arial" w:hAnsi="Arial" w:cs="Arial"/>
                <w:sz w:val="22"/>
                <w:szCs w:val="22"/>
              </w:rPr>
              <w:t>Selection Process</w:t>
            </w:r>
          </w:p>
        </w:tc>
      </w:tr>
    </w:tbl>
    <w:p w14:paraId="665840E6" w14:textId="77777777" w:rsidR="00442267" w:rsidRPr="000A0366" w:rsidRDefault="00442267">
      <w:pPr>
        <w:rPr>
          <w:rFonts w:ascii="Arial" w:hAnsi="Arial" w:cs="Arial"/>
          <w:lang w:val="en-GB"/>
        </w:rPr>
      </w:pPr>
    </w:p>
    <w:p w14:paraId="62BEB50F" w14:textId="7F578B1E" w:rsidR="00442267" w:rsidRPr="00A734CA" w:rsidRDefault="008672D5">
      <w:pPr>
        <w:spacing w:after="120"/>
        <w:ind w:left="360"/>
        <w:rPr>
          <w:rFonts w:ascii="Arial" w:hAnsi="Arial" w:cs="Arial"/>
          <w:b/>
          <w:color w:val="2E74B5"/>
          <w:lang w:val="en-GB"/>
        </w:rPr>
      </w:pPr>
      <w:r>
        <w:rPr>
          <w:rFonts w:ascii="Arial" w:hAnsi="Arial" w:cs="Arial"/>
          <w:b/>
          <w:color w:val="2E74B5"/>
          <w:lang w:val="en-GB"/>
        </w:rPr>
        <w:t xml:space="preserve">Job Description: Last updated: </w:t>
      </w:r>
      <w:r w:rsidR="002D1827">
        <w:rPr>
          <w:rFonts w:ascii="Arial" w:hAnsi="Arial" w:cs="Arial"/>
          <w:b/>
          <w:color w:val="2E74B5"/>
          <w:lang w:val="en-GB"/>
        </w:rPr>
        <w:t>12/08/25</w:t>
      </w:r>
    </w:p>
    <w:sectPr w:rsidR="00442267" w:rsidRPr="00A734CA" w:rsidSect="00CF2FE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9AAF" w14:textId="77777777" w:rsidR="003862F8" w:rsidRDefault="003862F8">
      <w:r>
        <w:separator/>
      </w:r>
    </w:p>
  </w:endnote>
  <w:endnote w:type="continuationSeparator" w:id="0">
    <w:p w14:paraId="017A4C0E" w14:textId="77777777" w:rsidR="003862F8" w:rsidRDefault="0038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69DB" w14:textId="77777777" w:rsidR="003862F8" w:rsidRDefault="003862F8">
      <w:r>
        <w:separator/>
      </w:r>
    </w:p>
  </w:footnote>
  <w:footnote w:type="continuationSeparator" w:id="0">
    <w:p w14:paraId="4A6E1567" w14:textId="77777777" w:rsidR="003862F8" w:rsidRDefault="0038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13E"/>
    <w:multiLevelType w:val="hybridMultilevel"/>
    <w:tmpl w:val="C4322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43EE3"/>
    <w:multiLevelType w:val="hybridMultilevel"/>
    <w:tmpl w:val="B31E2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BE105E"/>
    <w:multiLevelType w:val="multilevel"/>
    <w:tmpl w:val="EB4EA2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5" w15:restartNumberingAfterBreak="0">
    <w:nsid w:val="2A251B0E"/>
    <w:multiLevelType w:val="multilevel"/>
    <w:tmpl w:val="4250897A"/>
    <w:lvl w:ilvl="0">
      <w:start w:val="1"/>
      <w:numFmt w:val="decimal"/>
      <w:lvlText w:val="%1."/>
      <w:lvlJc w:val="left"/>
      <w:pPr>
        <w:ind w:left="0" w:hanging="360"/>
      </w:pPr>
      <w:rPr>
        <w:rFonts w:ascii="Calibri" w:hAnsi="Calibri" w:cs="Calibri" w:hint="default"/>
        <w:color w:val="000000"/>
        <w:sz w:val="22"/>
      </w:rPr>
    </w:lvl>
    <w:lvl w:ilvl="1">
      <w:start w:val="2"/>
      <w:numFmt w:val="decimal"/>
      <w:isLgl/>
      <w:lvlText w:val="%1.%2"/>
      <w:lvlJc w:val="left"/>
      <w:pPr>
        <w:ind w:left="795" w:hanging="36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645" w:hanging="1440"/>
      </w:pPr>
      <w:rPr>
        <w:rFonts w:hint="default"/>
      </w:rPr>
    </w:lvl>
    <w:lvl w:ilvl="8">
      <w:start w:val="1"/>
      <w:numFmt w:val="decimal"/>
      <w:isLgl/>
      <w:lvlText w:val="%1.%2.%3.%4.%5.%6.%7.%8.%9"/>
      <w:lvlJc w:val="left"/>
      <w:pPr>
        <w:ind w:left="7800" w:hanging="1800"/>
      </w:pPr>
      <w:rPr>
        <w:rFonts w:hint="default"/>
      </w:rPr>
    </w:lvl>
  </w:abstractNum>
  <w:abstractNum w:abstractNumId="6" w15:restartNumberingAfterBreak="0">
    <w:nsid w:val="2D235A4D"/>
    <w:multiLevelType w:val="hybridMultilevel"/>
    <w:tmpl w:val="2ABAA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B80BA3"/>
    <w:multiLevelType w:val="hybridMultilevel"/>
    <w:tmpl w:val="16820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2B3FEF"/>
    <w:multiLevelType w:val="hybridMultilevel"/>
    <w:tmpl w:val="07083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155EB"/>
    <w:multiLevelType w:val="hybridMultilevel"/>
    <w:tmpl w:val="B5A403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57C7316"/>
    <w:multiLevelType w:val="hybridMultilevel"/>
    <w:tmpl w:val="D660C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7"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93BD3"/>
    <w:multiLevelType w:val="hybridMultilevel"/>
    <w:tmpl w:val="99D6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29647D"/>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C44BD"/>
    <w:multiLevelType w:val="hybridMultilevel"/>
    <w:tmpl w:val="3A0EAD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7F454A7"/>
    <w:multiLevelType w:val="hybridMultilevel"/>
    <w:tmpl w:val="87703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B81BA7"/>
    <w:multiLevelType w:val="hybridMultilevel"/>
    <w:tmpl w:val="BA8068BC"/>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4417817">
    <w:abstractNumId w:val="13"/>
  </w:num>
  <w:num w:numId="2" w16cid:durableId="549077070">
    <w:abstractNumId w:val="14"/>
  </w:num>
  <w:num w:numId="3" w16cid:durableId="530462615">
    <w:abstractNumId w:val="25"/>
  </w:num>
  <w:num w:numId="4" w16cid:durableId="1530679880">
    <w:abstractNumId w:val="9"/>
  </w:num>
  <w:num w:numId="5" w16cid:durableId="1401559806">
    <w:abstractNumId w:val="19"/>
  </w:num>
  <w:num w:numId="6" w16cid:durableId="1106120432">
    <w:abstractNumId w:val="11"/>
  </w:num>
  <w:num w:numId="7" w16cid:durableId="1197616219">
    <w:abstractNumId w:val="23"/>
  </w:num>
  <w:num w:numId="8" w16cid:durableId="1284267756">
    <w:abstractNumId w:val="22"/>
  </w:num>
  <w:num w:numId="9" w16cid:durableId="1089082535">
    <w:abstractNumId w:val="3"/>
  </w:num>
  <w:num w:numId="10" w16cid:durableId="2038194368">
    <w:abstractNumId w:val="16"/>
  </w:num>
  <w:num w:numId="11" w16cid:durableId="1661619231">
    <w:abstractNumId w:val="4"/>
  </w:num>
  <w:num w:numId="12" w16cid:durableId="1957174305">
    <w:abstractNumId w:val="17"/>
  </w:num>
  <w:num w:numId="13" w16cid:durableId="1470704315">
    <w:abstractNumId w:val="2"/>
  </w:num>
  <w:num w:numId="14" w16cid:durableId="2006860019">
    <w:abstractNumId w:val="20"/>
  </w:num>
  <w:num w:numId="15" w16cid:durableId="2056729876">
    <w:abstractNumId w:val="24"/>
  </w:num>
  <w:num w:numId="16" w16cid:durableId="2113935010">
    <w:abstractNumId w:val="5"/>
  </w:num>
  <w:num w:numId="17" w16cid:durableId="1988433676">
    <w:abstractNumId w:val="8"/>
  </w:num>
  <w:num w:numId="18" w16cid:durableId="1728602839">
    <w:abstractNumId w:val="21"/>
  </w:num>
  <w:num w:numId="19" w16cid:durableId="341785659">
    <w:abstractNumId w:val="0"/>
  </w:num>
  <w:num w:numId="20" w16cid:durableId="1889534035">
    <w:abstractNumId w:val="6"/>
  </w:num>
  <w:num w:numId="21" w16cid:durableId="357203010">
    <w:abstractNumId w:val="15"/>
  </w:num>
  <w:num w:numId="22" w16cid:durableId="1646541338">
    <w:abstractNumId w:val="7"/>
  </w:num>
  <w:num w:numId="23" w16cid:durableId="2075617754">
    <w:abstractNumId w:val="1"/>
  </w:num>
  <w:num w:numId="24" w16cid:durableId="2013221698">
    <w:abstractNumId w:val="18"/>
  </w:num>
  <w:num w:numId="25" w16cid:durableId="1635405733">
    <w:abstractNumId w:val="10"/>
  </w:num>
  <w:num w:numId="26" w16cid:durableId="1105615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001D1"/>
    <w:rsid w:val="00011DC3"/>
    <w:rsid w:val="000138F5"/>
    <w:rsid w:val="000369E0"/>
    <w:rsid w:val="00041059"/>
    <w:rsid w:val="0004550D"/>
    <w:rsid w:val="000600BA"/>
    <w:rsid w:val="000A0366"/>
    <w:rsid w:val="000B2298"/>
    <w:rsid w:val="000B4659"/>
    <w:rsid w:val="000D20ED"/>
    <w:rsid w:val="000E6028"/>
    <w:rsid w:val="000F216D"/>
    <w:rsid w:val="001155DC"/>
    <w:rsid w:val="00135B8C"/>
    <w:rsid w:val="001405AC"/>
    <w:rsid w:val="001420AD"/>
    <w:rsid w:val="00147674"/>
    <w:rsid w:val="00163BBA"/>
    <w:rsid w:val="00175FB1"/>
    <w:rsid w:val="00182928"/>
    <w:rsid w:val="00182F4D"/>
    <w:rsid w:val="00185AC6"/>
    <w:rsid w:val="001878DC"/>
    <w:rsid w:val="0019362E"/>
    <w:rsid w:val="001A4476"/>
    <w:rsid w:val="001E1CCC"/>
    <w:rsid w:val="001E2118"/>
    <w:rsid w:val="001F2222"/>
    <w:rsid w:val="001F55FF"/>
    <w:rsid w:val="001F6BB0"/>
    <w:rsid w:val="00211CDF"/>
    <w:rsid w:val="0023763C"/>
    <w:rsid w:val="00237F8C"/>
    <w:rsid w:val="002426E4"/>
    <w:rsid w:val="002529BC"/>
    <w:rsid w:val="00266D56"/>
    <w:rsid w:val="00267176"/>
    <w:rsid w:val="002721F7"/>
    <w:rsid w:val="00272609"/>
    <w:rsid w:val="00280436"/>
    <w:rsid w:val="00280F46"/>
    <w:rsid w:val="0028413E"/>
    <w:rsid w:val="002C6071"/>
    <w:rsid w:val="002C7EE0"/>
    <w:rsid w:val="002D1827"/>
    <w:rsid w:val="002D2FE6"/>
    <w:rsid w:val="002F712F"/>
    <w:rsid w:val="0032270C"/>
    <w:rsid w:val="00335660"/>
    <w:rsid w:val="00366E5B"/>
    <w:rsid w:val="00372D2C"/>
    <w:rsid w:val="003822DB"/>
    <w:rsid w:val="0038352D"/>
    <w:rsid w:val="00383AEE"/>
    <w:rsid w:val="003862F8"/>
    <w:rsid w:val="003939B8"/>
    <w:rsid w:val="003B14C4"/>
    <w:rsid w:val="003B4EA1"/>
    <w:rsid w:val="003B62D8"/>
    <w:rsid w:val="003C68BA"/>
    <w:rsid w:val="003F49A9"/>
    <w:rsid w:val="003F6CF5"/>
    <w:rsid w:val="0040040D"/>
    <w:rsid w:val="00434F7B"/>
    <w:rsid w:val="00436BBB"/>
    <w:rsid w:val="00440D7A"/>
    <w:rsid w:val="00442267"/>
    <w:rsid w:val="00443D6F"/>
    <w:rsid w:val="0046308A"/>
    <w:rsid w:val="00470339"/>
    <w:rsid w:val="00473155"/>
    <w:rsid w:val="00485429"/>
    <w:rsid w:val="00492E26"/>
    <w:rsid w:val="00494591"/>
    <w:rsid w:val="004B2ED8"/>
    <w:rsid w:val="004B6676"/>
    <w:rsid w:val="004B7498"/>
    <w:rsid w:val="004C1AFD"/>
    <w:rsid w:val="004C6C1F"/>
    <w:rsid w:val="004F22AB"/>
    <w:rsid w:val="004F3C1D"/>
    <w:rsid w:val="00512C2A"/>
    <w:rsid w:val="00515CFD"/>
    <w:rsid w:val="0051706E"/>
    <w:rsid w:val="00524021"/>
    <w:rsid w:val="0053355E"/>
    <w:rsid w:val="00533CA3"/>
    <w:rsid w:val="00550B20"/>
    <w:rsid w:val="00551505"/>
    <w:rsid w:val="00556ABE"/>
    <w:rsid w:val="0056046B"/>
    <w:rsid w:val="00560C4A"/>
    <w:rsid w:val="0057738B"/>
    <w:rsid w:val="00581871"/>
    <w:rsid w:val="00597F4A"/>
    <w:rsid w:val="005A18F5"/>
    <w:rsid w:val="005A47B7"/>
    <w:rsid w:val="005D4432"/>
    <w:rsid w:val="00623A72"/>
    <w:rsid w:val="00634AB9"/>
    <w:rsid w:val="00645316"/>
    <w:rsid w:val="0064550A"/>
    <w:rsid w:val="006461BF"/>
    <w:rsid w:val="006562AD"/>
    <w:rsid w:val="006661AC"/>
    <w:rsid w:val="006A5458"/>
    <w:rsid w:val="006B7A64"/>
    <w:rsid w:val="006C53F3"/>
    <w:rsid w:val="006D2384"/>
    <w:rsid w:val="006E2200"/>
    <w:rsid w:val="006E529F"/>
    <w:rsid w:val="006F10EC"/>
    <w:rsid w:val="006F318D"/>
    <w:rsid w:val="00716909"/>
    <w:rsid w:val="007242BD"/>
    <w:rsid w:val="00731187"/>
    <w:rsid w:val="00744114"/>
    <w:rsid w:val="00745440"/>
    <w:rsid w:val="007756A1"/>
    <w:rsid w:val="0078428F"/>
    <w:rsid w:val="00790BBA"/>
    <w:rsid w:val="007A5976"/>
    <w:rsid w:val="007A648C"/>
    <w:rsid w:val="007D5E44"/>
    <w:rsid w:val="007D6E3A"/>
    <w:rsid w:val="007D7117"/>
    <w:rsid w:val="007E5508"/>
    <w:rsid w:val="007F193A"/>
    <w:rsid w:val="008229F6"/>
    <w:rsid w:val="00831D84"/>
    <w:rsid w:val="00834828"/>
    <w:rsid w:val="00842329"/>
    <w:rsid w:val="00844A79"/>
    <w:rsid w:val="008672D5"/>
    <w:rsid w:val="00880B27"/>
    <w:rsid w:val="008A0896"/>
    <w:rsid w:val="008A5720"/>
    <w:rsid w:val="008B4100"/>
    <w:rsid w:val="008C2090"/>
    <w:rsid w:val="008C2A9D"/>
    <w:rsid w:val="00902A98"/>
    <w:rsid w:val="00902C83"/>
    <w:rsid w:val="0090675A"/>
    <w:rsid w:val="00930E2C"/>
    <w:rsid w:val="00931B5B"/>
    <w:rsid w:val="0093512D"/>
    <w:rsid w:val="009406C7"/>
    <w:rsid w:val="00950049"/>
    <w:rsid w:val="00950B44"/>
    <w:rsid w:val="009526D1"/>
    <w:rsid w:val="0095425D"/>
    <w:rsid w:val="009B0844"/>
    <w:rsid w:val="009C1ABA"/>
    <w:rsid w:val="009D3280"/>
    <w:rsid w:val="009D7C25"/>
    <w:rsid w:val="009E0AD2"/>
    <w:rsid w:val="009E7C56"/>
    <w:rsid w:val="00A150BA"/>
    <w:rsid w:val="00A15C4D"/>
    <w:rsid w:val="00A734CA"/>
    <w:rsid w:val="00A7459F"/>
    <w:rsid w:val="00A74F5C"/>
    <w:rsid w:val="00AA0B82"/>
    <w:rsid w:val="00AB5B0D"/>
    <w:rsid w:val="00AD4C84"/>
    <w:rsid w:val="00AD5D11"/>
    <w:rsid w:val="00AE2914"/>
    <w:rsid w:val="00AF2BE9"/>
    <w:rsid w:val="00B24A9C"/>
    <w:rsid w:val="00B26661"/>
    <w:rsid w:val="00B367E3"/>
    <w:rsid w:val="00B50D6A"/>
    <w:rsid w:val="00B571F8"/>
    <w:rsid w:val="00B76C0E"/>
    <w:rsid w:val="00B86F69"/>
    <w:rsid w:val="00B940EC"/>
    <w:rsid w:val="00B94D50"/>
    <w:rsid w:val="00BA6D9C"/>
    <w:rsid w:val="00BB573E"/>
    <w:rsid w:val="00BE07BC"/>
    <w:rsid w:val="00C3652A"/>
    <w:rsid w:val="00C436A9"/>
    <w:rsid w:val="00C677AE"/>
    <w:rsid w:val="00C949CB"/>
    <w:rsid w:val="00CA184E"/>
    <w:rsid w:val="00CA223A"/>
    <w:rsid w:val="00CA761F"/>
    <w:rsid w:val="00CB5F06"/>
    <w:rsid w:val="00CC0A7C"/>
    <w:rsid w:val="00CE3B2A"/>
    <w:rsid w:val="00CF2FE4"/>
    <w:rsid w:val="00D00005"/>
    <w:rsid w:val="00D0681A"/>
    <w:rsid w:val="00D12597"/>
    <w:rsid w:val="00D335B8"/>
    <w:rsid w:val="00D3607C"/>
    <w:rsid w:val="00D47B79"/>
    <w:rsid w:val="00D6139A"/>
    <w:rsid w:val="00D65083"/>
    <w:rsid w:val="00DA3834"/>
    <w:rsid w:val="00DA48C9"/>
    <w:rsid w:val="00DB07D1"/>
    <w:rsid w:val="00DC66DE"/>
    <w:rsid w:val="00DE3D04"/>
    <w:rsid w:val="00E072D6"/>
    <w:rsid w:val="00E30303"/>
    <w:rsid w:val="00E31A04"/>
    <w:rsid w:val="00E34691"/>
    <w:rsid w:val="00E41E6E"/>
    <w:rsid w:val="00E7190B"/>
    <w:rsid w:val="00E76017"/>
    <w:rsid w:val="00E762CB"/>
    <w:rsid w:val="00E86183"/>
    <w:rsid w:val="00EA30AD"/>
    <w:rsid w:val="00EC27E2"/>
    <w:rsid w:val="00ED10DA"/>
    <w:rsid w:val="00ED6D4D"/>
    <w:rsid w:val="00ED752D"/>
    <w:rsid w:val="00ED7AD7"/>
    <w:rsid w:val="00EE4F24"/>
    <w:rsid w:val="00EE54BE"/>
    <w:rsid w:val="00EE6175"/>
    <w:rsid w:val="00F079AD"/>
    <w:rsid w:val="00F1617A"/>
    <w:rsid w:val="00F20600"/>
    <w:rsid w:val="00F2471E"/>
    <w:rsid w:val="00F2787B"/>
    <w:rsid w:val="00F30077"/>
    <w:rsid w:val="00F31940"/>
    <w:rsid w:val="00F446D2"/>
    <w:rsid w:val="00F5241F"/>
    <w:rsid w:val="00F7607A"/>
    <w:rsid w:val="00F915E2"/>
    <w:rsid w:val="00F92033"/>
    <w:rsid w:val="00F961A3"/>
    <w:rsid w:val="00FA10E1"/>
    <w:rsid w:val="00FA323A"/>
    <w:rsid w:val="00FB1A89"/>
    <w:rsid w:val="00FC2118"/>
    <w:rsid w:val="00FD0DA4"/>
    <w:rsid w:val="00FD58C3"/>
    <w:rsid w:val="00FD614A"/>
    <w:rsid w:val="00FD7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AA40C"/>
  <w15:chartTrackingRefBased/>
  <w15:docId w15:val="{5E9650AB-C298-4A57-AE95-78CC3B7D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eastAsia="Arial Unicode MS" w:hAnsi="Arial" w:cs="Arial"/>
      <w:i/>
      <w:iCs/>
      <w:sz w:val="22"/>
      <w:lang w:val="en-GB"/>
    </w:rPr>
  </w:style>
  <w:style w:type="paragraph" w:styleId="Heading4">
    <w:name w:val="heading 4"/>
    <w:basedOn w:val="Normal"/>
    <w:next w:val="Normal"/>
    <w:qFormat/>
    <w:pPr>
      <w:keepNext/>
      <w:outlineLvl w:val="3"/>
    </w:pPr>
    <w:rPr>
      <w:rFonts w:ascii="Arial" w:hAnsi="Arial" w:cs="Arial"/>
      <w:b/>
      <w:bCs/>
      <w:lang w:val="en-GB"/>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spacing w:after="120"/>
      <w:ind w:left="360"/>
      <w:outlineLvl w:val="5"/>
    </w:pPr>
    <w:rPr>
      <w:rFonts w:ascii="Arial" w:hAnsi="Arial"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ascii="Arial" w:hAnsi="Arial"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paragraph" w:styleId="ListParagraph">
    <w:name w:val="List Paragraph"/>
    <w:basedOn w:val="Normal"/>
    <w:uiPriority w:val="34"/>
    <w:qFormat/>
    <w:rsid w:val="00D47B79"/>
    <w:pPr>
      <w:spacing w:after="200" w:line="276" w:lineRule="auto"/>
      <w:ind w:left="720"/>
      <w:contextualSpacing/>
    </w:pPr>
    <w:rPr>
      <w:rFonts w:ascii="Calibri" w:eastAsia="Calibri" w:hAnsi="Calibri"/>
      <w:sz w:val="22"/>
      <w:szCs w:val="22"/>
      <w:lang w:val="en-GB"/>
    </w:rPr>
  </w:style>
  <w:style w:type="character" w:styleId="CommentReference">
    <w:name w:val="annotation reference"/>
    <w:uiPriority w:val="99"/>
    <w:semiHidden/>
    <w:unhideWhenUsed/>
    <w:rsid w:val="00FC2118"/>
    <w:rPr>
      <w:sz w:val="16"/>
      <w:szCs w:val="16"/>
    </w:rPr>
  </w:style>
  <w:style w:type="paragraph" w:styleId="CommentText">
    <w:name w:val="annotation text"/>
    <w:basedOn w:val="Normal"/>
    <w:link w:val="CommentTextChar"/>
    <w:uiPriority w:val="99"/>
    <w:semiHidden/>
    <w:unhideWhenUsed/>
    <w:rsid w:val="00FC2118"/>
    <w:rPr>
      <w:sz w:val="20"/>
      <w:szCs w:val="20"/>
    </w:rPr>
  </w:style>
  <w:style w:type="character" w:customStyle="1" w:styleId="CommentTextChar">
    <w:name w:val="Comment Text Char"/>
    <w:link w:val="CommentText"/>
    <w:uiPriority w:val="99"/>
    <w:semiHidden/>
    <w:rsid w:val="00FC2118"/>
    <w:rPr>
      <w:lang w:val="en-US" w:eastAsia="en-US"/>
    </w:rPr>
  </w:style>
  <w:style w:type="paragraph" w:styleId="CommentSubject">
    <w:name w:val="annotation subject"/>
    <w:basedOn w:val="CommentText"/>
    <w:next w:val="CommentText"/>
    <w:link w:val="CommentSubjectChar"/>
    <w:uiPriority w:val="99"/>
    <w:semiHidden/>
    <w:unhideWhenUsed/>
    <w:rsid w:val="00FC2118"/>
    <w:rPr>
      <w:b/>
      <w:bCs/>
    </w:rPr>
  </w:style>
  <w:style w:type="character" w:customStyle="1" w:styleId="CommentSubjectChar">
    <w:name w:val="Comment Subject Char"/>
    <w:link w:val="CommentSubject"/>
    <w:uiPriority w:val="99"/>
    <w:semiHidden/>
    <w:rsid w:val="00FC2118"/>
    <w:rPr>
      <w:b/>
      <w:bCs/>
      <w:lang w:val="en-US" w:eastAsia="en-US"/>
    </w:rPr>
  </w:style>
  <w:style w:type="paragraph" w:styleId="Revision">
    <w:name w:val="Revision"/>
    <w:hidden/>
    <w:uiPriority w:val="99"/>
    <w:semiHidden/>
    <w:rsid w:val="00CA7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893656716">
      <w:bodyDiv w:val="1"/>
      <w:marLeft w:val="0"/>
      <w:marRight w:val="0"/>
      <w:marTop w:val="0"/>
      <w:marBottom w:val="0"/>
      <w:divBdr>
        <w:top w:val="none" w:sz="0" w:space="0" w:color="auto"/>
        <w:left w:val="none" w:sz="0" w:space="0" w:color="auto"/>
        <w:bottom w:val="none" w:sz="0" w:space="0" w:color="auto"/>
        <w:right w:val="none" w:sz="0" w:space="0" w:color="auto"/>
      </w:divBdr>
    </w:div>
    <w:div w:id="943072019">
      <w:bodyDiv w:val="1"/>
      <w:marLeft w:val="0"/>
      <w:marRight w:val="0"/>
      <w:marTop w:val="0"/>
      <w:marBottom w:val="0"/>
      <w:divBdr>
        <w:top w:val="none" w:sz="0" w:space="0" w:color="auto"/>
        <w:left w:val="none" w:sz="0" w:space="0" w:color="auto"/>
        <w:bottom w:val="none" w:sz="0" w:space="0" w:color="auto"/>
        <w:right w:val="none" w:sz="0" w:space="0" w:color="auto"/>
      </w:divBdr>
    </w:div>
    <w:div w:id="1216966540">
      <w:bodyDiv w:val="1"/>
      <w:marLeft w:val="0"/>
      <w:marRight w:val="0"/>
      <w:marTop w:val="0"/>
      <w:marBottom w:val="0"/>
      <w:divBdr>
        <w:top w:val="none" w:sz="0" w:space="0" w:color="auto"/>
        <w:left w:val="none" w:sz="0" w:space="0" w:color="auto"/>
        <w:bottom w:val="none" w:sz="0" w:space="0" w:color="auto"/>
        <w:right w:val="none" w:sz="0" w:space="0" w:color="auto"/>
      </w:divBdr>
    </w:div>
    <w:div w:id="19737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U4VZSK3Q3Z65-1654811717-98679</_dlc_DocId>
    <_dlc_DocIdUrl xmlns="64325d95-35ba-46ca-aaac-778957f5ebb0">
      <Url>https://westyorkshirefire.sharepoint.com/teams/HR/_layouts/15/DocIdRedir.aspx?ID=U4VZSK3Q3Z65-1654811717-98679</Url>
      <Description>U4VZSK3Q3Z65-1654811717-98679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B202F-3255-492F-91B8-7FB1872ABB06}">
  <ds:schemaRefs>
    <ds:schemaRef ds:uri="34b6d412-54fa-4bc1-b286-82b73b84dfb9"/>
    <ds:schemaRef ds:uri="http://schemas.microsoft.com/office/2006/metadata/properties"/>
    <ds:schemaRef ds:uri="http://www.w3.org/XML/1998/namespace"/>
    <ds:schemaRef ds:uri="http://purl.org/dc/elements/1.1/"/>
    <ds:schemaRef ds:uri="64325d95-35ba-46ca-aaac-778957f5ebb0"/>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E2AD9770-039E-496D-A61C-5EDA08AB5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1C13B-2D4D-4E50-92F2-6F3935441DDB}">
  <ds:schemaRefs>
    <ds:schemaRef ds:uri="http://schemas.microsoft.com/sharepoint/events"/>
  </ds:schemaRefs>
</ds:datastoreItem>
</file>

<file path=customXml/itemProps4.xml><?xml version="1.0" encoding="utf-8"?>
<ds:datastoreItem xmlns:ds="http://schemas.openxmlformats.org/officeDocument/2006/customXml" ds:itemID="{5E9E8117-B022-471F-842E-E40074EE07AC}">
  <ds:schemaRefs>
    <ds:schemaRef ds:uri="http://schemas.microsoft.com/office/2006/metadata/longProperties"/>
  </ds:schemaRefs>
</ds:datastoreItem>
</file>

<file path=customXml/itemProps5.xml><?xml version="1.0" encoding="utf-8"?>
<ds:datastoreItem xmlns:ds="http://schemas.openxmlformats.org/officeDocument/2006/customXml" ds:itemID="{A4610731-B707-49D4-B32D-3818775E4D25}">
  <ds:schemaRefs>
    <ds:schemaRef ds:uri="http://schemas.openxmlformats.org/officeDocument/2006/bibliography"/>
  </ds:schemaRefs>
</ds:datastoreItem>
</file>

<file path=customXml/itemProps6.xml><?xml version="1.0" encoding="utf-8"?>
<ds:datastoreItem xmlns:ds="http://schemas.openxmlformats.org/officeDocument/2006/customXml" ds:itemID="{A542D04E-B9C7-449A-A787-488398FB9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wyfcda</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Martyn Redfearn</dc:creator>
  <cp:keywords/>
  <cp:lastModifiedBy>Amanda Hancock</cp:lastModifiedBy>
  <cp:revision>2</cp:revision>
  <cp:lastPrinted>2020-01-14T11:39:00Z</cp:lastPrinted>
  <dcterms:created xsi:type="dcterms:W3CDTF">2025-10-17T11:45:00Z</dcterms:created>
  <dcterms:modified xsi:type="dcterms:W3CDTF">2025-10-17T11:45:00Z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XRPZVZQA6AXX-1068964120-1599</vt:lpwstr>
  </property>
  <property fmtid="{D5CDD505-2E9C-101B-9397-08002B2CF9AE}" pid="4" name="_dlc_DocIdItemGuid">
    <vt:lpwstr>cfac7483-720c-46b2-b7a2-fc43233675f8</vt:lpwstr>
  </property>
  <property fmtid="{D5CDD505-2E9C-101B-9397-08002B2CF9AE}" pid="5" name="_dlc_DocIdUrl">
    <vt:lpwstr>https://wyfirehub.westyorksfire.gov.uk/sites/HR/_layouts/15/DocIdRedir.aspx?ID=XRPZVZQA6AXX-1068964120-1599, XRPZVZQA6AXX-1068964120-1599</vt:lpwstr>
  </property>
  <property fmtid="{D5CDD505-2E9C-101B-9397-08002B2CF9AE}" pid="6" name="ContentTypeId">
    <vt:lpwstr>0x010100DF14F4A99CF1DE4B9D2B5229B79D3C3A</vt:lpwstr>
  </property>
  <property fmtid="{D5CDD505-2E9C-101B-9397-08002B2CF9AE}" pid="7" name="JobDescriptions">
    <vt:lpwstr>1020;#JobDescriptions|8bb9be32-31c0-40dc-91dc-cae3788c5e0a</vt:lpwstr>
  </property>
  <property fmtid="{D5CDD505-2E9C-101B-9397-08002B2CF9AE}" pid="8" name="display_urn:schemas-microsoft-com:office:office#Editor">
    <vt:lpwstr>Dan Stacey</vt:lpwstr>
  </property>
  <property fmtid="{D5CDD505-2E9C-101B-9397-08002B2CF9AE}" pid="9" name="display_urn:schemas-microsoft-com:office:office#Author">
    <vt:lpwstr>Dan Stacey</vt:lpwstr>
  </property>
  <property fmtid="{D5CDD505-2E9C-101B-9397-08002B2CF9AE}" pid="10" name="lcf76f155ced4ddcb4097134ff3c332f">
    <vt:lpwstr/>
  </property>
  <property fmtid="{D5CDD505-2E9C-101B-9397-08002B2CF9AE}" pid="11" name="MediaServiceImageTags">
    <vt:lpwstr/>
  </property>
</Properties>
</file>