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7357200F" w:rsidR="00F75660" w:rsidRDefault="00202E06" w:rsidP="005D64A8">
      <w:pPr>
        <w:pStyle w:val="Title"/>
      </w:pPr>
      <w:r>
        <w:t>West Yorkshire Fire &amp; Rescue Service</w:t>
      </w:r>
      <w:r w:rsidR="009C48AD">
        <w:t>.</w:t>
      </w:r>
    </w:p>
    <w:p w14:paraId="39BABB10" w14:textId="42B12A19" w:rsidR="00202E06" w:rsidRDefault="00202E06" w:rsidP="005D64A8">
      <w:pPr>
        <w:pStyle w:val="Subtitle"/>
      </w:pPr>
      <w:r>
        <w:t>Job Description</w:t>
      </w:r>
      <w:r w:rsidR="00843D1F">
        <w:t>.</w:t>
      </w:r>
    </w:p>
    <w:p w14:paraId="524AEBBE" w14:textId="4BF9629C"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9C48AD" w:rsidRPr="009C48AD">
        <w:t>Driver Trainer/Instructor.</w:t>
      </w:r>
    </w:p>
    <w:p w14:paraId="4D966EAC" w14:textId="4ECCB480"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9C48AD" w:rsidRPr="009C48AD">
        <w:t>6.</w:t>
      </w:r>
      <w:r w:rsidR="009C48AD">
        <w:rPr>
          <w:b/>
          <w:bCs/>
        </w:rPr>
        <w:t xml:space="preserve"> </w:t>
      </w:r>
    </w:p>
    <w:p w14:paraId="753A735D" w14:textId="36C516EB"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9C48AD" w:rsidRPr="009C48AD">
        <w:t>Driver Training Manager.</w:t>
      </w:r>
    </w:p>
    <w:p w14:paraId="33C842D4" w14:textId="1687F099" w:rsidR="00CD634F" w:rsidRDefault="005D64A8" w:rsidP="009C48AD">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9C48AD">
        <w:rPr>
          <w:b/>
          <w:bCs/>
        </w:rPr>
        <w:t xml:space="preserve"> </w:t>
      </w:r>
      <w:r w:rsidR="009C48AD" w:rsidRPr="009C48AD">
        <w:t xml:space="preserve">To train internal colleagues to recognised internal and </w:t>
      </w:r>
      <w:proofErr w:type="gramStart"/>
      <w:r w:rsidR="009C48AD" w:rsidRPr="009C48AD">
        <w:t>external  driving</w:t>
      </w:r>
      <w:proofErr w:type="gramEnd"/>
      <w:r w:rsidR="009C48AD" w:rsidRPr="009C48AD">
        <w:t xml:space="preserve"> standards</w:t>
      </w:r>
      <w:r w:rsidR="009C48AD">
        <w:rPr>
          <w:b/>
          <w:bCs/>
        </w:rPr>
        <w:t>.</w:t>
      </w:r>
    </w:p>
    <w:p w14:paraId="154AB5CA" w14:textId="32310069" w:rsidR="00954077" w:rsidRDefault="00CD634F" w:rsidP="00EB684F">
      <w:pPr>
        <w:pStyle w:val="Heading1"/>
      </w:pPr>
      <w:r>
        <w:t>Organisational chart</w:t>
      </w:r>
      <w:r w:rsidR="00843D1F">
        <w:t>.</w:t>
      </w:r>
    </w:p>
    <w:p w14:paraId="45EE5291" w14:textId="2150BFA1" w:rsidR="00954077" w:rsidRPr="005D64A8" w:rsidRDefault="00954077" w:rsidP="005D64A8">
      <w:r>
        <w:rPr>
          <w:noProof/>
        </w:rPr>
        <w:drawing>
          <wp:inline distT="0" distB="0" distL="0" distR="0" wp14:anchorId="31D43684" wp14:editId="0FAE24AC">
            <wp:extent cx="4705350" cy="2505075"/>
            <wp:effectExtent l="0" t="0" r="0" b="47625"/>
            <wp:docPr id="12658737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639CBB32" w14:textId="77777777" w:rsidR="009C48AD" w:rsidRPr="009C48AD" w:rsidRDefault="009C48AD" w:rsidP="009C48AD">
      <w:pPr>
        <w:pStyle w:val="Numbered"/>
        <w:rPr>
          <w:b/>
        </w:rPr>
      </w:pPr>
      <w:r w:rsidRPr="0069072C">
        <w:t>Provide effective, practical and theoretical driver and operating training to both novice and experienced / qualified drivers in accordance with NFFC E</w:t>
      </w:r>
      <w:r>
        <w:t xml:space="preserve">mergency </w:t>
      </w:r>
      <w:r w:rsidRPr="0069072C">
        <w:t>R</w:t>
      </w:r>
      <w:r>
        <w:t xml:space="preserve">esponse </w:t>
      </w:r>
      <w:r w:rsidRPr="0069072C">
        <w:t>D</w:t>
      </w:r>
      <w:r>
        <w:t>riving (ERD)</w:t>
      </w:r>
      <w:r w:rsidRPr="0069072C">
        <w:t xml:space="preserve"> Fire Standard, Department of Transport (DVLA), RTITB, ROSPA and other nationally agreed standards, in the following areas: </w:t>
      </w:r>
    </w:p>
    <w:p w14:paraId="0F9CEC4F" w14:textId="3D55CB37" w:rsidR="009C48AD" w:rsidRPr="009C48AD" w:rsidRDefault="009C48AD" w:rsidP="009C48AD">
      <w:pPr>
        <w:pStyle w:val="Numbered"/>
        <w:numPr>
          <w:ilvl w:val="0"/>
          <w:numId w:val="8"/>
        </w:numPr>
        <w:rPr>
          <w:bCs/>
        </w:rPr>
      </w:pPr>
      <w:r w:rsidRPr="009C48AD">
        <w:rPr>
          <w:bCs/>
        </w:rPr>
        <w:t>Light vehicle driving.</w:t>
      </w:r>
    </w:p>
    <w:p w14:paraId="05C8FB7E" w14:textId="03C88EAB" w:rsidR="009C48AD" w:rsidRPr="009C48AD" w:rsidRDefault="009C48AD" w:rsidP="009C48AD">
      <w:pPr>
        <w:pStyle w:val="Numbered"/>
        <w:numPr>
          <w:ilvl w:val="0"/>
          <w:numId w:val="8"/>
        </w:numPr>
        <w:rPr>
          <w:bCs/>
        </w:rPr>
      </w:pPr>
      <w:proofErr w:type="gramStart"/>
      <w:r w:rsidRPr="009C48AD">
        <w:rPr>
          <w:bCs/>
        </w:rPr>
        <w:t>Large good</w:t>
      </w:r>
      <w:proofErr w:type="gramEnd"/>
      <w:r w:rsidRPr="009C48AD">
        <w:rPr>
          <w:bCs/>
        </w:rPr>
        <w:t xml:space="preserve"> vehicle driving – licence acquisition.</w:t>
      </w:r>
    </w:p>
    <w:p w14:paraId="2558D11E" w14:textId="7D8205BE" w:rsidR="009C48AD" w:rsidRPr="009C48AD" w:rsidRDefault="009C48AD" w:rsidP="009C48AD">
      <w:pPr>
        <w:pStyle w:val="Numbered"/>
        <w:numPr>
          <w:ilvl w:val="0"/>
          <w:numId w:val="8"/>
        </w:numPr>
        <w:rPr>
          <w:bCs/>
        </w:rPr>
      </w:pPr>
      <w:r w:rsidRPr="009C48AD">
        <w:rPr>
          <w:bCs/>
        </w:rPr>
        <w:t>Emergency response driving.</w:t>
      </w:r>
    </w:p>
    <w:p w14:paraId="61BBA93B" w14:textId="3AA40C23" w:rsidR="009C48AD" w:rsidRPr="009C48AD" w:rsidRDefault="009C48AD" w:rsidP="009C48AD">
      <w:pPr>
        <w:pStyle w:val="Numbered"/>
        <w:numPr>
          <w:ilvl w:val="0"/>
          <w:numId w:val="8"/>
        </w:numPr>
        <w:rPr>
          <w:bCs/>
        </w:rPr>
      </w:pPr>
      <w:r w:rsidRPr="009C48AD">
        <w:rPr>
          <w:bCs/>
        </w:rPr>
        <w:t>Off-road driving.</w:t>
      </w:r>
    </w:p>
    <w:p w14:paraId="3A7B6DF1" w14:textId="460F4223" w:rsidR="009C48AD" w:rsidRPr="009C48AD" w:rsidRDefault="009C48AD" w:rsidP="009C48AD">
      <w:pPr>
        <w:pStyle w:val="Numbered"/>
        <w:numPr>
          <w:ilvl w:val="0"/>
          <w:numId w:val="8"/>
        </w:numPr>
        <w:rPr>
          <w:bCs/>
        </w:rPr>
      </w:pPr>
      <w:r w:rsidRPr="009C48AD">
        <w:rPr>
          <w:bCs/>
        </w:rPr>
        <w:lastRenderedPageBreak/>
        <w:t>Trailer drawing and manoeuvring.</w:t>
      </w:r>
    </w:p>
    <w:p w14:paraId="2341AB89" w14:textId="04AEA734" w:rsidR="009C48AD" w:rsidRPr="009C48AD" w:rsidRDefault="009C48AD" w:rsidP="009C48AD">
      <w:pPr>
        <w:pStyle w:val="Numbered"/>
        <w:numPr>
          <w:ilvl w:val="0"/>
          <w:numId w:val="8"/>
        </w:numPr>
        <w:rPr>
          <w:bCs/>
        </w:rPr>
      </w:pPr>
      <w:r w:rsidRPr="009C48AD">
        <w:rPr>
          <w:bCs/>
        </w:rPr>
        <w:t>Other specialist vehicles.</w:t>
      </w:r>
    </w:p>
    <w:p w14:paraId="5D483902" w14:textId="124D056B" w:rsidR="009C48AD" w:rsidRPr="009C48AD" w:rsidRDefault="009C48AD" w:rsidP="009C48AD">
      <w:pPr>
        <w:pStyle w:val="Numbered"/>
      </w:pPr>
      <w:r w:rsidRPr="009C48AD">
        <w:t xml:space="preserve">Instruct and assess WYFRS personnel, both theoretical and practical, to drive under emergency response conditions according to current guidance on Emergency Response Driving. This includes driving during the hours of darkness. </w:t>
      </w:r>
    </w:p>
    <w:p w14:paraId="38A33FF3" w14:textId="5AD28814" w:rsidR="009C48AD" w:rsidRPr="001E315E" w:rsidRDefault="009C48AD" w:rsidP="009C48AD">
      <w:pPr>
        <w:pStyle w:val="Numbered"/>
        <w:rPr>
          <w:rFonts w:cs="Arial"/>
        </w:rPr>
      </w:pPr>
      <w:r w:rsidRPr="000D0B20">
        <w:rPr>
          <w:rFonts w:cs="Arial"/>
        </w:rPr>
        <w:t xml:space="preserve">Instruct personnel </w:t>
      </w:r>
      <w:r w:rsidRPr="000D0B20">
        <w:t xml:space="preserve">driving techniques to the required competencies and standards within the NFCC ERD Fire standard and the Police Driver Training manual ‘Roadcraft’, this includes Cat B driver training and ERD. Current course length </w:t>
      </w:r>
      <w:r w:rsidRPr="001E315E">
        <w:rPr>
          <w:rFonts w:cs="Arial"/>
        </w:rPr>
        <w:t>120hr (3 weeks) for students who are not previously ERD LGV</w:t>
      </w:r>
      <w:r w:rsidR="002F33D7">
        <w:rPr>
          <w:rFonts w:cs="Arial"/>
        </w:rPr>
        <w:t>,</w:t>
      </w:r>
      <w:r w:rsidRPr="001E315E">
        <w:rPr>
          <w:rFonts w:cs="Arial"/>
        </w:rPr>
        <w:t xml:space="preserve"> </w:t>
      </w:r>
      <w:r w:rsidR="002F33D7">
        <w:rPr>
          <w:rFonts w:cs="Arial"/>
        </w:rPr>
        <w:t>(</w:t>
      </w:r>
      <w:r w:rsidRPr="001E315E">
        <w:rPr>
          <w:rFonts w:cs="Arial"/>
        </w:rPr>
        <w:t>however these may change in the future</w:t>
      </w:r>
      <w:r w:rsidR="002F33D7">
        <w:rPr>
          <w:rFonts w:cs="Arial"/>
        </w:rPr>
        <w:t>)</w:t>
      </w:r>
      <w:r w:rsidRPr="001E315E">
        <w:rPr>
          <w:rFonts w:cs="Arial"/>
        </w:rPr>
        <w:t>.</w:t>
      </w:r>
    </w:p>
    <w:p w14:paraId="06935EBF" w14:textId="77777777" w:rsidR="009C48AD" w:rsidRPr="000D0B20" w:rsidRDefault="009C48AD" w:rsidP="009C48AD">
      <w:pPr>
        <w:pStyle w:val="Numbered"/>
      </w:pPr>
      <w:r w:rsidRPr="000D0B20">
        <w:t xml:space="preserve">Deliver driver training courses providing skills, knowledge and understanding to course attendees at a variety of levels from trainees to strategic managers facilitating the safe, effective, smooth and accurate operation of all vehicles as per the manufacturer’s instructions and in accordance with the associated Health &amp; Safety legislation, LOLER and PUWER regulations to ensure effective service delivery and rescue operations. </w:t>
      </w:r>
    </w:p>
    <w:p w14:paraId="7A54F340" w14:textId="77777777" w:rsidR="009C48AD" w:rsidRPr="001E315E" w:rsidRDefault="009C48AD" w:rsidP="009C48AD">
      <w:pPr>
        <w:pStyle w:val="Numbered"/>
      </w:pPr>
      <w:r w:rsidRPr="00BA7565">
        <w:t>Deliver comprehensive operating and driving skills in a variety of specialist vehicles including but not limited to: ALP,</w:t>
      </w:r>
      <w:r>
        <w:t xml:space="preserve"> 4x4 and </w:t>
      </w:r>
      <w:r w:rsidRPr="00BA7565">
        <w:t xml:space="preserve">prime mover etc. This will include operating, maintaining, fault finding and problem solving as well as an in-depth understanding of vehicle limitations. </w:t>
      </w:r>
    </w:p>
    <w:p w14:paraId="265F8AC6" w14:textId="77777777" w:rsidR="009C48AD" w:rsidRPr="00533D8F" w:rsidRDefault="009C48AD" w:rsidP="009C48AD">
      <w:pPr>
        <w:pStyle w:val="Numbered"/>
      </w:pPr>
      <w:r w:rsidRPr="00533D8F">
        <w:t>Deliver comprehensive operating and driving skills in a variety of ‘non-standard’ specialist vehicles for example,</w:t>
      </w:r>
      <w:r>
        <w:t xml:space="preserve"> Polaris and </w:t>
      </w:r>
      <w:proofErr w:type="spellStart"/>
      <w:r>
        <w:t>Argocat</w:t>
      </w:r>
      <w:proofErr w:type="spellEnd"/>
      <w:r>
        <w:t xml:space="preserve"> </w:t>
      </w:r>
      <w:r w:rsidRPr="00533D8F">
        <w:t>etc.</w:t>
      </w:r>
    </w:p>
    <w:p w14:paraId="107C1294" w14:textId="77777777" w:rsidR="009C48AD" w:rsidRPr="00FE45E0" w:rsidRDefault="009C48AD" w:rsidP="009C48AD">
      <w:pPr>
        <w:pStyle w:val="Numbered"/>
      </w:pPr>
      <w:r w:rsidRPr="00FE45E0">
        <w:t>Provide objective assessment of competencies for drivers under instruction.</w:t>
      </w:r>
      <w:r>
        <w:t xml:space="preserve"> This may include the role of DVSA Driving examiner.</w:t>
      </w:r>
    </w:p>
    <w:p w14:paraId="4D5EF3EA" w14:textId="77777777" w:rsidR="009C48AD" w:rsidRPr="001E315E" w:rsidRDefault="009C48AD" w:rsidP="009C48AD">
      <w:pPr>
        <w:pStyle w:val="Numbered"/>
      </w:pPr>
      <w:r w:rsidRPr="001E315E">
        <w:t>Complete daily routine safety checks and cleanliness of training vehicles.</w:t>
      </w:r>
    </w:p>
    <w:p w14:paraId="37A0F20F" w14:textId="63F36CE3" w:rsidR="009C48AD" w:rsidRPr="001E315E" w:rsidRDefault="009C48AD" w:rsidP="009C48AD">
      <w:pPr>
        <w:pStyle w:val="Numbered"/>
      </w:pPr>
      <w:r w:rsidRPr="00970B95">
        <w:rPr>
          <w:rFonts w:cs="Arial"/>
          <w:szCs w:val="24"/>
        </w:rPr>
        <w:t xml:space="preserve">Compilation of written reports and assessments on individual performance </w:t>
      </w:r>
      <w:r w:rsidRPr="001E315E">
        <w:t>throughout driving courses / instruction and maintain appropriate records for personnel and management information</w:t>
      </w:r>
      <w:r>
        <w:t>.</w:t>
      </w:r>
    </w:p>
    <w:p w14:paraId="3844AD99" w14:textId="77777777" w:rsidR="009C48AD" w:rsidRPr="00FE45E0" w:rsidRDefault="009C48AD" w:rsidP="009C48AD">
      <w:pPr>
        <w:pStyle w:val="Numbered"/>
      </w:pPr>
      <w:r w:rsidRPr="00FE45E0">
        <w:t>Carry out daily administration duties relevant to course provision.</w:t>
      </w:r>
    </w:p>
    <w:p w14:paraId="40D08275" w14:textId="77777777" w:rsidR="009C48AD" w:rsidRPr="00FE45E0" w:rsidRDefault="009C48AD" w:rsidP="009C48AD">
      <w:pPr>
        <w:pStyle w:val="Numbered"/>
      </w:pPr>
      <w:r w:rsidRPr="00FE45E0">
        <w:t>Participate in all training activities as and when directed by management.</w:t>
      </w:r>
    </w:p>
    <w:p w14:paraId="63CBD65D" w14:textId="77777777" w:rsidR="009C48AD" w:rsidRPr="001E315E" w:rsidRDefault="009C48AD" w:rsidP="009C48AD">
      <w:pPr>
        <w:pStyle w:val="Numbered"/>
        <w:rPr>
          <w:rFonts w:cs="Arial"/>
          <w:szCs w:val="24"/>
        </w:rPr>
      </w:pPr>
      <w:r w:rsidRPr="00FE45E0">
        <w:t xml:space="preserve">Maintain own competence and continuing professional development and assess </w:t>
      </w:r>
      <w:r w:rsidRPr="001E315E">
        <w:rPr>
          <w:rFonts w:cs="Arial"/>
          <w:szCs w:val="24"/>
        </w:rPr>
        <w:t xml:space="preserve">and peer review other instructors both internally and regionally. </w:t>
      </w:r>
    </w:p>
    <w:p w14:paraId="2987162D" w14:textId="77777777" w:rsidR="009C48AD" w:rsidRDefault="009C48AD" w:rsidP="009C48AD">
      <w:pPr>
        <w:pStyle w:val="Numbered"/>
      </w:pPr>
      <w:r w:rsidRPr="001E315E">
        <w:t xml:space="preserve">Participate in regional training and assessment to ensure individual portfolios are completed. This is required to ensure the ERD instructor maintains registration </w:t>
      </w:r>
      <w:proofErr w:type="gramStart"/>
      <w:r w:rsidRPr="001E315E">
        <w:t>in order to</w:t>
      </w:r>
      <w:proofErr w:type="gramEnd"/>
      <w:r w:rsidRPr="001E315E">
        <w:t xml:space="preserve"> meet the Fire Standard for driving. </w:t>
      </w:r>
    </w:p>
    <w:p w14:paraId="72A67626" w14:textId="77777777" w:rsidR="009C48AD" w:rsidRPr="001E315E" w:rsidRDefault="009C48AD" w:rsidP="009C48AD">
      <w:pPr>
        <w:pStyle w:val="Numbered"/>
      </w:pPr>
      <w:r w:rsidRPr="007B01A0">
        <w:t>Organise and carry out familiarisation and conversion training for new and relocated appliances, including auxiliary equipment (e.g., pumps etc.) and other vehicles according to operational needs.</w:t>
      </w:r>
    </w:p>
    <w:p w14:paraId="155942BB" w14:textId="77777777" w:rsidR="009C48AD" w:rsidRPr="00FE45E0" w:rsidRDefault="009C48AD" w:rsidP="009C48AD">
      <w:pPr>
        <w:pStyle w:val="Numbered"/>
      </w:pPr>
      <w:r w:rsidRPr="001E315E">
        <w:lastRenderedPageBreak/>
        <w:t>Work flexibly in relation to the needs of the post and the service including completing instructor training in hours of darkness (achieved</w:t>
      </w:r>
      <w:r w:rsidRPr="00FE45E0">
        <w:t xml:space="preserve"> 30 minutes after sunset), occasionally working weekends and public holidays.</w:t>
      </w:r>
    </w:p>
    <w:p w14:paraId="7410F8AC" w14:textId="6B23DBB8" w:rsidR="009C48AD" w:rsidRPr="00783A83" w:rsidRDefault="009C48AD" w:rsidP="009C48AD">
      <w:pPr>
        <w:pStyle w:val="Numbered"/>
      </w:pPr>
      <w:r>
        <w:t>To demonstrate and uphold the service values and to promote the organisation in a positive manner.</w:t>
      </w:r>
    </w:p>
    <w:p w14:paraId="78FB948E" w14:textId="77777777" w:rsidR="009C48AD" w:rsidRDefault="009C48AD" w:rsidP="009C48AD">
      <w:pPr>
        <w:pStyle w:val="Numbered"/>
      </w:pPr>
      <w:r w:rsidRPr="00783A83">
        <w:t>Ensure functions can be maintained when disruptive events occur through the implementation of arrangements specified in the business continuity strategy/policy.</w:t>
      </w:r>
    </w:p>
    <w:p w14:paraId="08CEB8A2" w14:textId="77777777" w:rsidR="009C48AD" w:rsidRDefault="009C48AD" w:rsidP="009C48AD">
      <w:pPr>
        <w:pStyle w:val="Numbered"/>
      </w:pPr>
      <w:r w:rsidRPr="00783A83">
        <w:t xml:space="preserve">Responsibility for ensuring any data produced in relation to the post is accurate and current. </w:t>
      </w:r>
    </w:p>
    <w:p w14:paraId="1C2BE5B7" w14:textId="77777777" w:rsidR="009C48AD" w:rsidRPr="00783A83" w:rsidRDefault="009C48AD" w:rsidP="009C48AD">
      <w:pPr>
        <w:pStyle w:val="Numbered"/>
      </w:pPr>
      <w:r w:rsidRPr="00783A83">
        <w:t>Undertake any other duties commensurate with the grade of the post as directed by line management.</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B22418E" w:rsidR="00A33E19" w:rsidRDefault="00A33E19" w:rsidP="00230F93">
      <w:pPr>
        <w:pStyle w:val="Numbered"/>
      </w:pPr>
      <w:r>
        <w:t xml:space="preserve">A satisfactory </w:t>
      </w:r>
      <w:r w:rsidR="009C48AD">
        <w:t xml:space="preserve">Standard </w:t>
      </w:r>
      <w:r w:rsidR="00C82F1B" w:rsidRPr="00204F06">
        <w:t>Disclosure</w:t>
      </w:r>
      <w:r w:rsidR="00965D05" w:rsidRPr="00204F06">
        <w:t xml:space="preserve"> and Barring</w:t>
      </w:r>
      <w:r w:rsidR="00204F06" w:rsidRPr="00204F06">
        <w:t xml:space="preserve"> check is required for the role.</w:t>
      </w:r>
    </w:p>
    <w:p w14:paraId="3FF81FEB" w14:textId="77777777" w:rsidR="00EB684F" w:rsidRDefault="00EB684F" w:rsidP="00694BDB">
      <w:pPr>
        <w:pStyle w:val="Heading1"/>
      </w:pPr>
    </w:p>
    <w:p w14:paraId="1C9CF4D9" w14:textId="3CA5CEB7" w:rsidR="00C82F1B" w:rsidRDefault="0037695C" w:rsidP="00694BDB">
      <w:pPr>
        <w:pStyle w:val="Heading1"/>
      </w:pPr>
      <w:r>
        <w:lastRenderedPageBreak/>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16"/>
        <w:gridCol w:w="1417"/>
        <w:gridCol w:w="1701"/>
      </w:tblGrid>
      <w:tr w:rsidR="00EC4721" w14:paraId="6CB9632A" w14:textId="77777777" w:rsidTr="00740FC5">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01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740FC5">
        <w:tc>
          <w:tcPr>
            <w:tcW w:w="642" w:type="dxa"/>
          </w:tcPr>
          <w:p w14:paraId="1F1E3ABF" w14:textId="55DA915D" w:rsidR="00AA7FB7" w:rsidRDefault="00AA7FB7" w:rsidP="00230F93">
            <w:pPr>
              <w:pStyle w:val="Numbered"/>
              <w:numPr>
                <w:ilvl w:val="0"/>
                <w:numId w:val="6"/>
              </w:numPr>
            </w:pPr>
          </w:p>
        </w:tc>
        <w:tc>
          <w:tcPr>
            <w:tcW w:w="6016" w:type="dxa"/>
          </w:tcPr>
          <w:p w14:paraId="65C067DC" w14:textId="1266548E" w:rsidR="00AA7FB7" w:rsidRPr="00826D19" w:rsidRDefault="009C48AD" w:rsidP="0037695C">
            <w:pPr>
              <w:rPr>
                <w:szCs w:val="24"/>
              </w:rPr>
            </w:pPr>
            <w:r>
              <w:rPr>
                <w:rFonts w:eastAsia="Arial Unicode MS" w:cs="Arial"/>
                <w:szCs w:val="20"/>
              </w:rPr>
              <w:t>Experience of training Drivers in Advanced/Defensive driving techniques such as ‘Roadcraft’ the Police Drivers manual.</w:t>
            </w:r>
          </w:p>
        </w:tc>
        <w:tc>
          <w:tcPr>
            <w:tcW w:w="1417" w:type="dxa"/>
          </w:tcPr>
          <w:p w14:paraId="215D3EC9" w14:textId="167E5AF8" w:rsidR="00AA7FB7" w:rsidRDefault="00740FC5" w:rsidP="0037695C">
            <w:r>
              <w:t>Desirable.</w:t>
            </w:r>
          </w:p>
        </w:tc>
        <w:tc>
          <w:tcPr>
            <w:tcW w:w="1701"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740FC5">
        <w:trPr>
          <w:cantSplit/>
        </w:trPr>
        <w:tc>
          <w:tcPr>
            <w:tcW w:w="642" w:type="dxa"/>
          </w:tcPr>
          <w:p w14:paraId="663D38E2" w14:textId="3D0785AF" w:rsidR="00AA7FB7" w:rsidRDefault="00AA7FB7" w:rsidP="00230F93">
            <w:pPr>
              <w:pStyle w:val="Numbered"/>
            </w:pPr>
          </w:p>
        </w:tc>
        <w:tc>
          <w:tcPr>
            <w:tcW w:w="6016" w:type="dxa"/>
          </w:tcPr>
          <w:p w14:paraId="55BC15DC" w14:textId="264C6C90" w:rsidR="00AA7FB7" w:rsidRDefault="00740FC5" w:rsidP="0037695C">
            <w:r>
              <w:rPr>
                <w:rFonts w:eastAsia="Arial Unicode MS" w:cs="Arial"/>
                <w:szCs w:val="20"/>
              </w:rPr>
              <w:t>Experience of driving emergency vehicles in emergency responses situations.</w:t>
            </w:r>
          </w:p>
        </w:tc>
        <w:tc>
          <w:tcPr>
            <w:tcW w:w="1417" w:type="dxa"/>
          </w:tcPr>
          <w:p w14:paraId="2B9F7802" w14:textId="7FB5686E" w:rsidR="00AA7FB7" w:rsidRDefault="00740FC5" w:rsidP="0037695C">
            <w:r>
              <w:t>Desirable.</w:t>
            </w:r>
          </w:p>
        </w:tc>
        <w:tc>
          <w:tcPr>
            <w:tcW w:w="1701"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740FC5">
        <w:tc>
          <w:tcPr>
            <w:tcW w:w="642" w:type="dxa"/>
          </w:tcPr>
          <w:p w14:paraId="6389BF9A" w14:textId="64A06FCD" w:rsidR="00AA7FB7" w:rsidRDefault="00AA7FB7" w:rsidP="00230F93">
            <w:pPr>
              <w:pStyle w:val="Numbered"/>
            </w:pPr>
          </w:p>
        </w:tc>
        <w:tc>
          <w:tcPr>
            <w:tcW w:w="6016" w:type="dxa"/>
          </w:tcPr>
          <w:p w14:paraId="368858BA" w14:textId="086918DC" w:rsidR="00AA7FB7" w:rsidRDefault="00740FC5" w:rsidP="0037695C">
            <w:r>
              <w:rPr>
                <w:rFonts w:eastAsia="Arial Unicode MS" w:cs="Arial"/>
                <w:szCs w:val="20"/>
              </w:rPr>
              <w:t>Minimum of three years LGV (Cat C) driving experience.</w:t>
            </w:r>
          </w:p>
        </w:tc>
        <w:tc>
          <w:tcPr>
            <w:tcW w:w="1417" w:type="dxa"/>
          </w:tcPr>
          <w:p w14:paraId="27C0B2FC" w14:textId="009CB0D3" w:rsidR="00AA7FB7" w:rsidRDefault="00740FC5" w:rsidP="0037695C">
            <w:r>
              <w:t>Essential.</w:t>
            </w:r>
          </w:p>
        </w:tc>
        <w:tc>
          <w:tcPr>
            <w:tcW w:w="1701" w:type="dxa"/>
          </w:tcPr>
          <w:p w14:paraId="269F381A" w14:textId="47CDCBBC" w:rsidR="00AA7FB7" w:rsidRDefault="00740FC5"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70654015" w:rsidR="00945BDF" w:rsidRPr="00826D19" w:rsidRDefault="00740FC5" w:rsidP="00B66EAE">
            <w:pPr>
              <w:rPr>
                <w:szCs w:val="24"/>
              </w:rPr>
            </w:pPr>
            <w:r>
              <w:rPr>
                <w:rFonts w:eastAsia="Times New Roman" w:cs="Arial"/>
                <w:szCs w:val="24"/>
              </w:rPr>
              <w:t>Emergency Services Driving qualification, in line with Fire Standards Portfolio.</w:t>
            </w:r>
          </w:p>
        </w:tc>
        <w:tc>
          <w:tcPr>
            <w:tcW w:w="1417" w:type="dxa"/>
          </w:tcPr>
          <w:p w14:paraId="173493E2" w14:textId="6AFB5FC9" w:rsidR="00945BDF" w:rsidRDefault="00740FC5" w:rsidP="006549FB">
            <w:r>
              <w:t>Desirable.</w:t>
            </w:r>
          </w:p>
        </w:tc>
        <w:tc>
          <w:tcPr>
            <w:tcW w:w="1701"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740FC5" w14:paraId="667FFE52" w14:textId="77777777" w:rsidTr="00210A4D">
        <w:tc>
          <w:tcPr>
            <w:tcW w:w="642" w:type="dxa"/>
          </w:tcPr>
          <w:p w14:paraId="30382DED" w14:textId="38CA857B" w:rsidR="00740FC5" w:rsidRDefault="00740FC5" w:rsidP="00740FC5">
            <w:pPr>
              <w:pStyle w:val="Numbered"/>
            </w:pPr>
          </w:p>
        </w:tc>
        <w:tc>
          <w:tcPr>
            <w:tcW w:w="6016" w:type="dxa"/>
          </w:tcPr>
          <w:p w14:paraId="7646AB2C" w14:textId="163835C5" w:rsidR="00740FC5" w:rsidRDefault="00740FC5" w:rsidP="00740FC5">
            <w:r>
              <w:rPr>
                <w:rFonts w:eastAsia="Times New Roman" w:cs="Arial"/>
                <w:szCs w:val="24"/>
              </w:rPr>
              <w:t>Assessor in Workplace qualification or equivalent.</w:t>
            </w:r>
          </w:p>
        </w:tc>
        <w:tc>
          <w:tcPr>
            <w:tcW w:w="1417" w:type="dxa"/>
          </w:tcPr>
          <w:p w14:paraId="10219B2B" w14:textId="48968453" w:rsidR="00740FC5" w:rsidRDefault="00740FC5" w:rsidP="00740FC5">
            <w:r>
              <w:t>Desirable.</w:t>
            </w:r>
          </w:p>
        </w:tc>
        <w:tc>
          <w:tcPr>
            <w:tcW w:w="1701" w:type="dxa"/>
          </w:tcPr>
          <w:p w14:paraId="744A6E8D" w14:textId="16F4A0A8" w:rsidR="00740FC5" w:rsidRPr="00863416" w:rsidRDefault="00740FC5" w:rsidP="00740FC5">
            <w:pPr>
              <w:rPr>
                <w:szCs w:val="24"/>
              </w:rPr>
            </w:pPr>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740FC5" w14:paraId="2E6A2343" w14:textId="77777777" w:rsidTr="00210A4D">
        <w:tc>
          <w:tcPr>
            <w:tcW w:w="642" w:type="dxa"/>
          </w:tcPr>
          <w:p w14:paraId="574C8D98" w14:textId="4C6FA091" w:rsidR="00740FC5" w:rsidRDefault="00740FC5" w:rsidP="00740FC5">
            <w:pPr>
              <w:pStyle w:val="Numbered"/>
            </w:pPr>
          </w:p>
        </w:tc>
        <w:tc>
          <w:tcPr>
            <w:tcW w:w="6016" w:type="dxa"/>
          </w:tcPr>
          <w:p w14:paraId="2EE0D916" w14:textId="02031A80" w:rsidR="00740FC5" w:rsidRDefault="00740FC5" w:rsidP="00740FC5">
            <w:r>
              <w:rPr>
                <w:rFonts w:eastAsia="Times New Roman" w:cs="Arial"/>
                <w:szCs w:val="24"/>
              </w:rPr>
              <w:t>Valid and in date Award in Education.</w:t>
            </w:r>
          </w:p>
        </w:tc>
        <w:tc>
          <w:tcPr>
            <w:tcW w:w="1417" w:type="dxa"/>
          </w:tcPr>
          <w:p w14:paraId="02F4E4CE" w14:textId="515F49FB" w:rsidR="00740FC5" w:rsidRDefault="00740FC5" w:rsidP="00740FC5">
            <w:r>
              <w:t>Desirable.</w:t>
            </w:r>
          </w:p>
        </w:tc>
        <w:tc>
          <w:tcPr>
            <w:tcW w:w="1701" w:type="dxa"/>
          </w:tcPr>
          <w:p w14:paraId="07FA7514" w14:textId="5CDEC4D3" w:rsidR="00740FC5" w:rsidRDefault="00740FC5" w:rsidP="00740FC5">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740FC5" w14:paraId="2E728C77" w14:textId="77777777" w:rsidTr="00210A4D">
        <w:tc>
          <w:tcPr>
            <w:tcW w:w="642" w:type="dxa"/>
          </w:tcPr>
          <w:p w14:paraId="77861444" w14:textId="77777777" w:rsidR="00740FC5" w:rsidRDefault="00740FC5" w:rsidP="00740FC5">
            <w:pPr>
              <w:pStyle w:val="Numbered"/>
            </w:pPr>
          </w:p>
        </w:tc>
        <w:tc>
          <w:tcPr>
            <w:tcW w:w="6016" w:type="dxa"/>
          </w:tcPr>
          <w:p w14:paraId="6DC4664B" w14:textId="1960E06A" w:rsidR="00740FC5" w:rsidRDefault="00740FC5" w:rsidP="00740FC5">
            <w:pPr>
              <w:rPr>
                <w:rFonts w:eastAsia="Times New Roman" w:cs="Arial"/>
                <w:szCs w:val="24"/>
              </w:rPr>
            </w:pPr>
            <w:r w:rsidRPr="003353F8">
              <w:rPr>
                <w:rFonts w:cs="Arial"/>
              </w:rPr>
              <w:t>Comfortable in the use of Information Technology</w:t>
            </w:r>
            <w:r>
              <w:rPr>
                <w:rFonts w:cs="Arial"/>
              </w:rPr>
              <w:t xml:space="preserve"> and good IT skills in software such as Word, Excel and Outlook.</w:t>
            </w:r>
          </w:p>
        </w:tc>
        <w:tc>
          <w:tcPr>
            <w:tcW w:w="1417" w:type="dxa"/>
          </w:tcPr>
          <w:p w14:paraId="2295332C" w14:textId="1DB52491" w:rsidR="00740FC5" w:rsidRDefault="00740FC5" w:rsidP="00740FC5">
            <w:r>
              <w:t>Essential.</w:t>
            </w:r>
          </w:p>
        </w:tc>
        <w:tc>
          <w:tcPr>
            <w:tcW w:w="1701" w:type="dxa"/>
          </w:tcPr>
          <w:p w14:paraId="50D8F66D" w14:textId="3D5E0F62" w:rsidR="00740FC5" w:rsidRPr="00863416" w:rsidRDefault="00740FC5" w:rsidP="00740FC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740FC5" w14:paraId="6E14C516" w14:textId="77777777" w:rsidTr="00210A4D">
        <w:tc>
          <w:tcPr>
            <w:tcW w:w="642" w:type="dxa"/>
          </w:tcPr>
          <w:p w14:paraId="62389FC7" w14:textId="77777777" w:rsidR="00740FC5" w:rsidRDefault="00740FC5" w:rsidP="00740FC5">
            <w:pPr>
              <w:pStyle w:val="Numbered"/>
            </w:pPr>
          </w:p>
        </w:tc>
        <w:tc>
          <w:tcPr>
            <w:tcW w:w="6016" w:type="dxa"/>
          </w:tcPr>
          <w:p w14:paraId="31568011" w14:textId="44C14A40" w:rsidR="00740FC5" w:rsidRDefault="00740FC5" w:rsidP="00740FC5">
            <w:pPr>
              <w:tabs>
                <w:tab w:val="left" w:pos="900"/>
              </w:tabs>
              <w:rPr>
                <w:rFonts w:eastAsia="Times New Roman" w:cs="Arial"/>
                <w:szCs w:val="24"/>
              </w:rPr>
            </w:pPr>
            <w:r w:rsidRPr="00F90642">
              <w:rPr>
                <w:rFonts w:eastAsia="Times New Roman" w:cs="Arial"/>
                <w:szCs w:val="24"/>
              </w:rPr>
              <w:t>Institute of Advanced Motorists (IAM) or Royal Society for the Prevention of Accidents (ROSPA) Driving Award of equivalent</w:t>
            </w:r>
            <w:r>
              <w:rPr>
                <w:rFonts w:eastAsia="Times New Roman" w:cs="Arial"/>
                <w:szCs w:val="24"/>
              </w:rPr>
              <w:t>.</w:t>
            </w:r>
          </w:p>
        </w:tc>
        <w:tc>
          <w:tcPr>
            <w:tcW w:w="1417" w:type="dxa"/>
          </w:tcPr>
          <w:p w14:paraId="5E7BDFCB" w14:textId="4FA5F641" w:rsidR="00740FC5" w:rsidRDefault="00740FC5" w:rsidP="00740FC5">
            <w:r>
              <w:t>Desirable.</w:t>
            </w:r>
          </w:p>
        </w:tc>
        <w:tc>
          <w:tcPr>
            <w:tcW w:w="1701" w:type="dxa"/>
          </w:tcPr>
          <w:p w14:paraId="514563DC" w14:textId="16108688" w:rsidR="00740FC5" w:rsidRPr="00863416" w:rsidRDefault="00740FC5" w:rsidP="00740FC5">
            <w:pPr>
              <w:rPr>
                <w:rFonts w:eastAsia="Arial Unicode MS" w:cs="Arial"/>
                <w:szCs w:val="24"/>
              </w:rPr>
            </w:pPr>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740FC5" w14:paraId="0FCC5D60" w14:textId="77777777" w:rsidTr="00210A4D">
        <w:tc>
          <w:tcPr>
            <w:tcW w:w="642" w:type="dxa"/>
          </w:tcPr>
          <w:p w14:paraId="3DBBAE27" w14:textId="77777777" w:rsidR="00740FC5" w:rsidRDefault="00740FC5" w:rsidP="00740FC5">
            <w:pPr>
              <w:pStyle w:val="Numbered"/>
            </w:pPr>
          </w:p>
        </w:tc>
        <w:tc>
          <w:tcPr>
            <w:tcW w:w="6016" w:type="dxa"/>
          </w:tcPr>
          <w:p w14:paraId="6414EB9A" w14:textId="16F909D8" w:rsidR="00740FC5" w:rsidRPr="00F90642" w:rsidRDefault="00740FC5" w:rsidP="00740FC5">
            <w:pPr>
              <w:tabs>
                <w:tab w:val="left" w:pos="900"/>
              </w:tabs>
              <w:rPr>
                <w:rFonts w:eastAsia="Times New Roman" w:cs="Arial"/>
                <w:szCs w:val="24"/>
              </w:rPr>
            </w:pPr>
            <w:r w:rsidRPr="005B7A44">
              <w:rPr>
                <w:rFonts w:cs="Arial"/>
              </w:rPr>
              <w:t>Attained or willing to work towards:</w:t>
            </w:r>
            <w:r>
              <w:rPr>
                <w:rFonts w:cs="Arial"/>
              </w:rPr>
              <w:t xml:space="preserve">  </w:t>
            </w:r>
            <w:r w:rsidRPr="005B7A44">
              <w:rPr>
                <w:rFonts w:cs="Arial"/>
              </w:rPr>
              <w:t>Approved Driving Instructor (ADI) / LGV Register standard</w:t>
            </w:r>
            <w:r>
              <w:rPr>
                <w:rFonts w:cs="Arial"/>
              </w:rPr>
              <w:t>.</w:t>
            </w:r>
          </w:p>
        </w:tc>
        <w:tc>
          <w:tcPr>
            <w:tcW w:w="1417" w:type="dxa"/>
          </w:tcPr>
          <w:p w14:paraId="119F6032" w14:textId="144DB81B" w:rsidR="00740FC5" w:rsidRDefault="00740FC5" w:rsidP="00740FC5">
            <w:r>
              <w:t>Desirable.</w:t>
            </w:r>
          </w:p>
        </w:tc>
        <w:tc>
          <w:tcPr>
            <w:tcW w:w="1701" w:type="dxa"/>
          </w:tcPr>
          <w:p w14:paraId="2A3A0B33" w14:textId="01ADB8F1" w:rsidR="00740FC5" w:rsidRPr="00863416" w:rsidRDefault="00740FC5" w:rsidP="00740FC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740FC5" w14:paraId="33E0205B" w14:textId="77777777" w:rsidTr="00210A4D">
        <w:tc>
          <w:tcPr>
            <w:tcW w:w="642" w:type="dxa"/>
          </w:tcPr>
          <w:p w14:paraId="7B0F73F9" w14:textId="77777777" w:rsidR="00740FC5" w:rsidRDefault="00740FC5" w:rsidP="00740FC5">
            <w:pPr>
              <w:pStyle w:val="Numbered"/>
            </w:pPr>
          </w:p>
        </w:tc>
        <w:tc>
          <w:tcPr>
            <w:tcW w:w="6016" w:type="dxa"/>
          </w:tcPr>
          <w:p w14:paraId="1AE1247A" w14:textId="32C3F712" w:rsidR="00740FC5" w:rsidRPr="00F90642" w:rsidRDefault="00740FC5" w:rsidP="00740FC5">
            <w:pPr>
              <w:tabs>
                <w:tab w:val="left" w:pos="900"/>
              </w:tabs>
              <w:rPr>
                <w:rFonts w:eastAsia="Times New Roman" w:cs="Arial"/>
                <w:szCs w:val="24"/>
              </w:rPr>
            </w:pPr>
            <w:proofErr w:type="spellStart"/>
            <w:r>
              <w:rPr>
                <w:rFonts w:eastAsia="Times New Roman" w:cs="Arial"/>
                <w:szCs w:val="24"/>
              </w:rPr>
              <w:t>Lantra</w:t>
            </w:r>
            <w:proofErr w:type="spellEnd"/>
            <w:r>
              <w:rPr>
                <w:rFonts w:eastAsia="Times New Roman" w:cs="Arial"/>
                <w:szCs w:val="24"/>
              </w:rPr>
              <w:t xml:space="preserve"> 4X4 Instructor.</w:t>
            </w:r>
          </w:p>
        </w:tc>
        <w:tc>
          <w:tcPr>
            <w:tcW w:w="1417" w:type="dxa"/>
          </w:tcPr>
          <w:p w14:paraId="4A410A1A" w14:textId="33900FFE" w:rsidR="00740FC5" w:rsidRDefault="00740FC5" w:rsidP="00740FC5">
            <w:r>
              <w:t>Desirable.</w:t>
            </w:r>
          </w:p>
        </w:tc>
        <w:tc>
          <w:tcPr>
            <w:tcW w:w="1701" w:type="dxa"/>
          </w:tcPr>
          <w:p w14:paraId="3C2D609C" w14:textId="6C853F58" w:rsidR="00740FC5" w:rsidRPr="00863416" w:rsidRDefault="00740FC5" w:rsidP="00740FC5">
            <w:pPr>
              <w:rPr>
                <w:rFonts w:eastAsia="Arial Unicode MS" w:cs="Arial"/>
                <w:szCs w:val="24"/>
              </w:rPr>
            </w:pPr>
            <w:r w:rsidRPr="009767EF">
              <w:rPr>
                <w:rFonts w:eastAsia="Arial Unicode MS" w:cs="Arial"/>
                <w:szCs w:val="24"/>
              </w:rPr>
              <w:t xml:space="preserve">Application. </w:t>
            </w:r>
          </w:p>
        </w:tc>
      </w:tr>
      <w:tr w:rsidR="00740FC5" w14:paraId="478FB8E8" w14:textId="77777777" w:rsidTr="00210A4D">
        <w:tc>
          <w:tcPr>
            <w:tcW w:w="642" w:type="dxa"/>
          </w:tcPr>
          <w:p w14:paraId="4E84D6CD" w14:textId="77777777" w:rsidR="00740FC5" w:rsidRDefault="00740FC5" w:rsidP="00740FC5">
            <w:pPr>
              <w:pStyle w:val="Numbered"/>
            </w:pPr>
          </w:p>
        </w:tc>
        <w:tc>
          <w:tcPr>
            <w:tcW w:w="6016" w:type="dxa"/>
          </w:tcPr>
          <w:p w14:paraId="59314EBD" w14:textId="5BF9E7F4" w:rsidR="00740FC5" w:rsidRPr="00F90642" w:rsidRDefault="00740FC5" w:rsidP="00740FC5">
            <w:pPr>
              <w:tabs>
                <w:tab w:val="left" w:pos="900"/>
              </w:tabs>
              <w:rPr>
                <w:rFonts w:eastAsia="Times New Roman" w:cs="Arial"/>
                <w:szCs w:val="24"/>
              </w:rPr>
            </w:pPr>
            <w:r>
              <w:rPr>
                <w:rFonts w:eastAsia="Times New Roman" w:cs="Arial"/>
                <w:szCs w:val="24"/>
              </w:rPr>
              <w:t>B+E Instructor.</w:t>
            </w:r>
          </w:p>
        </w:tc>
        <w:tc>
          <w:tcPr>
            <w:tcW w:w="1417" w:type="dxa"/>
          </w:tcPr>
          <w:p w14:paraId="53A68173" w14:textId="38C25159" w:rsidR="00740FC5" w:rsidRDefault="00740FC5" w:rsidP="00740FC5">
            <w:r>
              <w:t>Desirable.</w:t>
            </w:r>
          </w:p>
        </w:tc>
        <w:tc>
          <w:tcPr>
            <w:tcW w:w="1701" w:type="dxa"/>
          </w:tcPr>
          <w:p w14:paraId="35C0FBFC" w14:textId="4EDBFF2A" w:rsidR="00740FC5" w:rsidRPr="00863416" w:rsidRDefault="00740FC5" w:rsidP="00740FC5">
            <w:pPr>
              <w:rPr>
                <w:rFonts w:eastAsia="Arial Unicode MS" w:cs="Arial"/>
                <w:szCs w:val="24"/>
              </w:rPr>
            </w:pPr>
            <w:r w:rsidRPr="009767EF">
              <w:rPr>
                <w:rFonts w:eastAsia="Arial Unicode MS" w:cs="Arial"/>
                <w:szCs w:val="24"/>
              </w:rPr>
              <w:t xml:space="preserve">Application.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B66EAE" w14:paraId="6C07418C" w14:textId="77777777" w:rsidTr="00210A4D">
        <w:tc>
          <w:tcPr>
            <w:tcW w:w="642" w:type="dxa"/>
          </w:tcPr>
          <w:p w14:paraId="5488019E" w14:textId="716FAF31" w:rsidR="00B66EAE" w:rsidRDefault="00B66EAE" w:rsidP="00230F93">
            <w:pPr>
              <w:pStyle w:val="Numbered"/>
            </w:pPr>
          </w:p>
        </w:tc>
        <w:tc>
          <w:tcPr>
            <w:tcW w:w="6016" w:type="dxa"/>
          </w:tcPr>
          <w:p w14:paraId="49B57F46" w14:textId="49E0961F" w:rsidR="00B66EAE" w:rsidRPr="00826D19" w:rsidRDefault="007315F7" w:rsidP="007315F7">
            <w:pPr>
              <w:rPr>
                <w:szCs w:val="24"/>
              </w:rPr>
            </w:pPr>
            <w:bookmarkStart w:id="0" w:name="_Hlk133587218"/>
            <w:r w:rsidRPr="00F90642">
              <w:rPr>
                <w:rFonts w:eastAsia="Times New Roman" w:cs="Arial"/>
                <w:szCs w:val="24"/>
              </w:rPr>
              <w:t>Ability to instruct driving skills to Advanced Response Driving Level</w:t>
            </w:r>
            <w:bookmarkEnd w:id="0"/>
            <w:r>
              <w:rPr>
                <w:rFonts w:eastAsia="Times New Roman" w:cs="Arial"/>
                <w:szCs w:val="24"/>
              </w:rPr>
              <w:t>.</w:t>
            </w:r>
          </w:p>
        </w:tc>
        <w:tc>
          <w:tcPr>
            <w:tcW w:w="1417" w:type="dxa"/>
          </w:tcPr>
          <w:p w14:paraId="52E077DF" w14:textId="182697BD" w:rsidR="00B66EAE" w:rsidRDefault="00CF3CE0" w:rsidP="006549FB">
            <w:r>
              <w:t>Desirable.</w:t>
            </w:r>
          </w:p>
        </w:tc>
        <w:tc>
          <w:tcPr>
            <w:tcW w:w="1701" w:type="dxa"/>
          </w:tcPr>
          <w:p w14:paraId="08637EE1" w14:textId="19D5C2E6" w:rsidR="00B66EAE" w:rsidRPr="00863416" w:rsidRDefault="00CF3CE0" w:rsidP="006549FB">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53558A" w14:paraId="27E64C6B" w14:textId="77777777" w:rsidTr="00210A4D">
        <w:tc>
          <w:tcPr>
            <w:tcW w:w="642" w:type="dxa"/>
          </w:tcPr>
          <w:p w14:paraId="6D6A8075" w14:textId="64A0E6CE" w:rsidR="0053558A" w:rsidRDefault="0053558A" w:rsidP="0053558A">
            <w:pPr>
              <w:pStyle w:val="Numbered"/>
            </w:pPr>
          </w:p>
        </w:tc>
        <w:tc>
          <w:tcPr>
            <w:tcW w:w="6016" w:type="dxa"/>
          </w:tcPr>
          <w:p w14:paraId="29CEF839" w14:textId="548CF154" w:rsidR="0053558A" w:rsidRDefault="0053558A" w:rsidP="0053558A">
            <w:bookmarkStart w:id="1" w:name="_Hlk133587093"/>
            <w:r w:rsidRPr="000E2BA0">
              <w:rPr>
                <w:rFonts w:eastAsia="Times New Roman" w:cs="Arial"/>
                <w:szCs w:val="24"/>
              </w:rPr>
              <w:t>Excellent driving skills and road safety knowledge</w:t>
            </w:r>
            <w:bookmarkEnd w:id="1"/>
            <w:r>
              <w:rPr>
                <w:rFonts w:eastAsia="Times New Roman" w:cs="Arial"/>
                <w:szCs w:val="24"/>
              </w:rPr>
              <w:t>.</w:t>
            </w:r>
          </w:p>
        </w:tc>
        <w:tc>
          <w:tcPr>
            <w:tcW w:w="1417" w:type="dxa"/>
          </w:tcPr>
          <w:p w14:paraId="041575F5" w14:textId="2E866DF9" w:rsidR="0053558A" w:rsidRDefault="0053558A" w:rsidP="0053558A">
            <w:r w:rsidRPr="002A3749">
              <w:rPr>
                <w:rFonts w:eastAsia="Arial Unicode MS" w:cs="Arial"/>
                <w:szCs w:val="24"/>
              </w:rPr>
              <w:t>Essential</w:t>
            </w:r>
            <w:r>
              <w:rPr>
                <w:rFonts w:eastAsia="Arial Unicode MS" w:cs="Arial"/>
                <w:szCs w:val="24"/>
              </w:rPr>
              <w:t>.</w:t>
            </w:r>
          </w:p>
        </w:tc>
        <w:tc>
          <w:tcPr>
            <w:tcW w:w="1701" w:type="dxa"/>
          </w:tcPr>
          <w:p w14:paraId="465AE3E9" w14:textId="7635A2D9" w:rsidR="0053558A" w:rsidRPr="00863416" w:rsidRDefault="0053558A" w:rsidP="0053558A">
            <w:pPr>
              <w:rPr>
                <w:szCs w:val="24"/>
              </w:rPr>
            </w:pPr>
            <w:r w:rsidRPr="002A3749">
              <w:rPr>
                <w:rFonts w:cs="Arial"/>
                <w:szCs w:val="24"/>
              </w:rPr>
              <w:t>Selection Process only</w:t>
            </w:r>
            <w:r>
              <w:rPr>
                <w:rFonts w:cs="Arial"/>
                <w:szCs w:val="24"/>
              </w:rPr>
              <w:t>.</w:t>
            </w:r>
          </w:p>
        </w:tc>
      </w:tr>
      <w:tr w:rsidR="0053558A" w14:paraId="35BF27A8" w14:textId="77777777" w:rsidTr="00210A4D">
        <w:tc>
          <w:tcPr>
            <w:tcW w:w="642" w:type="dxa"/>
          </w:tcPr>
          <w:p w14:paraId="490E787E" w14:textId="0BC35E5B" w:rsidR="0053558A" w:rsidRDefault="0053558A" w:rsidP="0053558A">
            <w:pPr>
              <w:pStyle w:val="Numbered"/>
            </w:pPr>
          </w:p>
        </w:tc>
        <w:tc>
          <w:tcPr>
            <w:tcW w:w="6016" w:type="dxa"/>
          </w:tcPr>
          <w:p w14:paraId="4B314886" w14:textId="66570061" w:rsidR="0053558A" w:rsidRDefault="000C1FD8" w:rsidP="0053558A">
            <w:r w:rsidRPr="000E2BA0">
              <w:rPr>
                <w:rFonts w:eastAsia="Times New Roman" w:cs="Arial"/>
                <w:szCs w:val="24"/>
              </w:rPr>
              <w:t xml:space="preserve">Demonstrate effective communication </w:t>
            </w:r>
            <w:r>
              <w:rPr>
                <w:rFonts w:eastAsia="Times New Roman" w:cs="Arial"/>
                <w:szCs w:val="24"/>
              </w:rPr>
              <w:t>skills to ensure training is understood.</w:t>
            </w:r>
          </w:p>
        </w:tc>
        <w:tc>
          <w:tcPr>
            <w:tcW w:w="1417" w:type="dxa"/>
          </w:tcPr>
          <w:p w14:paraId="3CB812D9" w14:textId="3FEAAC36" w:rsidR="0053558A" w:rsidRDefault="004E3998" w:rsidP="0053558A">
            <w:r w:rsidRPr="002A3749">
              <w:rPr>
                <w:rFonts w:eastAsia="Arial Unicode MS" w:cs="Arial"/>
                <w:szCs w:val="24"/>
              </w:rPr>
              <w:t>Essential</w:t>
            </w:r>
            <w:r>
              <w:rPr>
                <w:rFonts w:eastAsia="Arial Unicode MS" w:cs="Arial"/>
                <w:szCs w:val="24"/>
              </w:rPr>
              <w:t>.</w:t>
            </w:r>
          </w:p>
        </w:tc>
        <w:tc>
          <w:tcPr>
            <w:tcW w:w="1701" w:type="dxa"/>
          </w:tcPr>
          <w:p w14:paraId="7CB7E452" w14:textId="68F9E81A" w:rsidR="0053558A" w:rsidRDefault="004E3998" w:rsidP="0053558A">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6C4067" w14:paraId="48123B56" w14:textId="77777777" w:rsidTr="00210A4D">
        <w:tc>
          <w:tcPr>
            <w:tcW w:w="642" w:type="dxa"/>
          </w:tcPr>
          <w:p w14:paraId="0C60CC2B" w14:textId="610783A7" w:rsidR="006C4067" w:rsidRDefault="006C4067" w:rsidP="006C4067">
            <w:pPr>
              <w:pStyle w:val="Numbered"/>
            </w:pPr>
          </w:p>
        </w:tc>
        <w:tc>
          <w:tcPr>
            <w:tcW w:w="6016" w:type="dxa"/>
          </w:tcPr>
          <w:p w14:paraId="788547D6" w14:textId="233DBDA1" w:rsidR="006C4067" w:rsidRPr="002A3749" w:rsidRDefault="006C4067" w:rsidP="006C4067">
            <w:pPr>
              <w:rPr>
                <w:szCs w:val="24"/>
              </w:rPr>
            </w:pPr>
            <w:r w:rsidRPr="000E2BA0">
              <w:rPr>
                <w:rFonts w:eastAsia="Times New Roman" w:cs="Arial"/>
                <w:szCs w:val="24"/>
              </w:rPr>
              <w:t xml:space="preserve">Demonstrate effective </w:t>
            </w:r>
            <w:r>
              <w:rPr>
                <w:rFonts w:eastAsia="Times New Roman" w:cs="Arial"/>
                <w:szCs w:val="24"/>
              </w:rPr>
              <w:t>organisation</w:t>
            </w:r>
            <w:r w:rsidRPr="000E2BA0">
              <w:rPr>
                <w:rFonts w:eastAsia="Times New Roman" w:cs="Arial"/>
                <w:szCs w:val="24"/>
              </w:rPr>
              <w:t xml:space="preserve"> </w:t>
            </w:r>
            <w:r>
              <w:rPr>
                <w:rFonts w:eastAsia="Times New Roman" w:cs="Arial"/>
                <w:szCs w:val="24"/>
              </w:rPr>
              <w:t>skills to ensure training courses run smoothly.</w:t>
            </w:r>
          </w:p>
        </w:tc>
        <w:tc>
          <w:tcPr>
            <w:tcW w:w="1417" w:type="dxa"/>
          </w:tcPr>
          <w:p w14:paraId="2C21E21E" w14:textId="4CCFB76F" w:rsidR="006C4067" w:rsidRPr="002A3749" w:rsidRDefault="006C4067" w:rsidP="006C4067">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57BCFC8F" w:rsidR="006C4067" w:rsidRPr="002A3749" w:rsidRDefault="006C4067" w:rsidP="006C4067">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6F0E50" w14:paraId="01507042" w14:textId="77777777" w:rsidTr="00210A4D">
        <w:tc>
          <w:tcPr>
            <w:tcW w:w="642" w:type="dxa"/>
          </w:tcPr>
          <w:p w14:paraId="2A1F1E2F" w14:textId="77777777" w:rsidR="006F0E50" w:rsidRDefault="006F0E50" w:rsidP="006F0E50">
            <w:pPr>
              <w:pStyle w:val="Numbered"/>
            </w:pPr>
          </w:p>
        </w:tc>
        <w:tc>
          <w:tcPr>
            <w:tcW w:w="6016" w:type="dxa"/>
          </w:tcPr>
          <w:p w14:paraId="06D5ACA5" w14:textId="7C7980BF" w:rsidR="006F0E50" w:rsidRPr="000E2BA0" w:rsidRDefault="006F0E50" w:rsidP="006F0E50">
            <w:pPr>
              <w:rPr>
                <w:rFonts w:eastAsia="Times New Roman" w:cs="Arial"/>
                <w:szCs w:val="24"/>
              </w:rPr>
            </w:pPr>
            <w:r>
              <w:rPr>
                <w:rFonts w:eastAsia="Times New Roman" w:cs="Arial"/>
                <w:szCs w:val="24"/>
              </w:rPr>
              <w:t>Demonstrate commitment to good data quality within all areas of work.</w:t>
            </w:r>
          </w:p>
        </w:tc>
        <w:tc>
          <w:tcPr>
            <w:tcW w:w="1417" w:type="dxa"/>
          </w:tcPr>
          <w:p w14:paraId="4E4CF8ED" w14:textId="35304875" w:rsidR="006F0E50" w:rsidRPr="002A3749" w:rsidRDefault="006F0E50" w:rsidP="006F0E50">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79F684C5" w14:textId="1858913D" w:rsidR="006F0E50" w:rsidRPr="002A3749" w:rsidRDefault="006F0E50" w:rsidP="006F0E50">
            <w:pPr>
              <w:rPr>
                <w:rFonts w:eastAsia="Arial Unicode MS" w:cs="Arial"/>
                <w:szCs w:val="24"/>
              </w:rPr>
            </w:pPr>
            <w:r w:rsidRPr="002A3749">
              <w:rPr>
                <w:rFonts w:cs="Arial"/>
                <w:szCs w:val="24"/>
              </w:rPr>
              <w:t>Selection Process only</w:t>
            </w:r>
            <w:r>
              <w:rPr>
                <w:rFonts w:cs="Arial"/>
                <w:szCs w:val="24"/>
              </w:rPr>
              <w:t>.</w:t>
            </w:r>
          </w:p>
        </w:tc>
      </w:tr>
      <w:tr w:rsidR="009D1409" w14:paraId="1695CF81" w14:textId="77777777" w:rsidTr="00210A4D">
        <w:tc>
          <w:tcPr>
            <w:tcW w:w="642" w:type="dxa"/>
          </w:tcPr>
          <w:p w14:paraId="3A30C99B" w14:textId="77777777" w:rsidR="009D1409" w:rsidRDefault="009D1409" w:rsidP="009D1409">
            <w:pPr>
              <w:pStyle w:val="Numbered"/>
            </w:pPr>
          </w:p>
        </w:tc>
        <w:tc>
          <w:tcPr>
            <w:tcW w:w="6016" w:type="dxa"/>
          </w:tcPr>
          <w:p w14:paraId="7CB31B64" w14:textId="2B0E37C6" w:rsidR="009D1409" w:rsidRDefault="009D1409" w:rsidP="009D1409">
            <w:pPr>
              <w:rPr>
                <w:rFonts w:eastAsia="Times New Roman" w:cs="Arial"/>
                <w:szCs w:val="24"/>
              </w:rPr>
            </w:pPr>
            <w:r>
              <w:rPr>
                <w:rFonts w:eastAsia="Times New Roman" w:cs="Arial"/>
                <w:szCs w:val="24"/>
              </w:rPr>
              <w:t>Demonstrate an understanding of the importance of equality and diversity to WYFRS as an employer and service provider</w:t>
            </w:r>
          </w:p>
        </w:tc>
        <w:tc>
          <w:tcPr>
            <w:tcW w:w="1417" w:type="dxa"/>
          </w:tcPr>
          <w:p w14:paraId="7E2ED498" w14:textId="66A94453" w:rsidR="009D1409" w:rsidRPr="002A3749" w:rsidRDefault="009D1409" w:rsidP="009D1409">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659EC26D" w14:textId="06AF1EF7" w:rsidR="009D1409" w:rsidRPr="002A3749" w:rsidRDefault="009D1409" w:rsidP="009D1409">
            <w:pPr>
              <w:rPr>
                <w:rFonts w:cs="Arial"/>
                <w:szCs w:val="24"/>
              </w:rPr>
            </w:pPr>
            <w:r w:rsidRPr="002A3749">
              <w:rPr>
                <w:rFonts w:cs="Arial"/>
                <w:szCs w:val="24"/>
              </w:rPr>
              <w:t>Selection Process only</w:t>
            </w:r>
            <w:r>
              <w:rPr>
                <w:rFonts w:cs="Arial"/>
                <w:szCs w:val="24"/>
              </w:rPr>
              <w:t>.</w:t>
            </w:r>
          </w:p>
        </w:tc>
      </w:tr>
      <w:tr w:rsidR="00A8182F" w14:paraId="0151BA05" w14:textId="77777777" w:rsidTr="00210A4D">
        <w:tc>
          <w:tcPr>
            <w:tcW w:w="642" w:type="dxa"/>
          </w:tcPr>
          <w:p w14:paraId="69D99BB4" w14:textId="77777777" w:rsidR="00A8182F" w:rsidRDefault="00A8182F" w:rsidP="00A8182F">
            <w:pPr>
              <w:pStyle w:val="Numbered"/>
            </w:pPr>
          </w:p>
        </w:tc>
        <w:tc>
          <w:tcPr>
            <w:tcW w:w="6016" w:type="dxa"/>
          </w:tcPr>
          <w:p w14:paraId="5C3749DE" w14:textId="4E462C5E" w:rsidR="00A8182F" w:rsidRDefault="00A8182F" w:rsidP="00A8182F">
            <w:pPr>
              <w:rPr>
                <w:rFonts w:eastAsia="Times New Roman" w:cs="Arial"/>
                <w:szCs w:val="24"/>
              </w:rPr>
            </w:pPr>
            <w:r>
              <w:rPr>
                <w:rFonts w:eastAsia="Times New Roman" w:cs="Arial"/>
                <w:szCs w:val="24"/>
              </w:rPr>
              <w:t>Demonstrate an understanding of and ability to implement Health &amp; Safety in the workplace.</w:t>
            </w:r>
          </w:p>
        </w:tc>
        <w:tc>
          <w:tcPr>
            <w:tcW w:w="1417" w:type="dxa"/>
          </w:tcPr>
          <w:p w14:paraId="50199EB1" w14:textId="62FB9F02" w:rsidR="00A8182F" w:rsidRPr="002A3749" w:rsidRDefault="00A8182F" w:rsidP="00A8182F">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01E9CC5D" w14:textId="6A100BA8" w:rsidR="00A8182F" w:rsidRPr="002A3749" w:rsidRDefault="00A8182F" w:rsidP="00A8182F">
            <w:pPr>
              <w:rPr>
                <w:rFonts w:cs="Arial"/>
                <w:szCs w:val="24"/>
              </w:rPr>
            </w:pPr>
            <w:r w:rsidRPr="002A3749">
              <w:rPr>
                <w:rFonts w:cs="Arial"/>
                <w:szCs w:val="24"/>
              </w:rPr>
              <w:t>Selection Process only</w:t>
            </w:r>
            <w:r>
              <w:rPr>
                <w:rFonts w:cs="Arial"/>
                <w:szCs w:val="24"/>
              </w:rPr>
              <w:t>.</w:t>
            </w:r>
          </w:p>
        </w:tc>
      </w:tr>
      <w:tr w:rsidR="00B55EA6" w14:paraId="4110FCA1" w14:textId="77777777" w:rsidTr="00210A4D">
        <w:tc>
          <w:tcPr>
            <w:tcW w:w="642" w:type="dxa"/>
          </w:tcPr>
          <w:p w14:paraId="2F63F268" w14:textId="77777777" w:rsidR="00B55EA6" w:rsidRDefault="00B55EA6" w:rsidP="00B55EA6">
            <w:pPr>
              <w:pStyle w:val="Numbered"/>
            </w:pPr>
          </w:p>
        </w:tc>
        <w:tc>
          <w:tcPr>
            <w:tcW w:w="6016" w:type="dxa"/>
          </w:tcPr>
          <w:p w14:paraId="28575CEB" w14:textId="17C444B1" w:rsidR="00B55EA6" w:rsidRDefault="00B55EA6" w:rsidP="00B55EA6">
            <w:pPr>
              <w:rPr>
                <w:rFonts w:eastAsia="Times New Roman" w:cs="Arial"/>
                <w:szCs w:val="24"/>
              </w:rPr>
            </w:pPr>
            <w:r w:rsidRPr="00466792">
              <w:rPr>
                <w:rFonts w:eastAsia="Arial Unicode MS" w:cs="Arial"/>
                <w:bCs/>
              </w:rPr>
              <w:t>Ability to work flexibly in relation to the needs of the post and provide commitment to the working arrangements required including driving in darkness and occasionally working weekends and public holidays</w:t>
            </w:r>
            <w:r>
              <w:rPr>
                <w:rFonts w:eastAsia="Arial Unicode MS" w:cs="Arial"/>
                <w:bCs/>
              </w:rPr>
              <w:t>.</w:t>
            </w:r>
          </w:p>
        </w:tc>
        <w:tc>
          <w:tcPr>
            <w:tcW w:w="1417" w:type="dxa"/>
          </w:tcPr>
          <w:p w14:paraId="3A9474BE" w14:textId="30B6C349" w:rsidR="00B55EA6" w:rsidRPr="002A3749" w:rsidRDefault="00B55EA6" w:rsidP="00B55EA6">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6C4F80E7" w14:textId="6E6E9D03" w:rsidR="00B55EA6" w:rsidRPr="002A3749" w:rsidRDefault="00B55EA6" w:rsidP="00B55EA6">
            <w:pPr>
              <w:rPr>
                <w:rFonts w:cs="Arial"/>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EA65D8" w14:paraId="4C5181F5" w14:textId="77777777" w:rsidTr="00210A4D">
        <w:tc>
          <w:tcPr>
            <w:tcW w:w="642" w:type="dxa"/>
          </w:tcPr>
          <w:p w14:paraId="3AE4B5D6" w14:textId="77777777" w:rsidR="00EA65D8" w:rsidRDefault="00EA65D8" w:rsidP="00EA65D8">
            <w:pPr>
              <w:pStyle w:val="Numbered"/>
            </w:pPr>
          </w:p>
        </w:tc>
        <w:tc>
          <w:tcPr>
            <w:tcW w:w="6016" w:type="dxa"/>
          </w:tcPr>
          <w:p w14:paraId="7320A682" w14:textId="4B0D0EF3" w:rsidR="00EA65D8" w:rsidRPr="00466792" w:rsidRDefault="00EA65D8" w:rsidP="00EA65D8">
            <w:pPr>
              <w:rPr>
                <w:rFonts w:eastAsia="Arial Unicode MS" w:cs="Arial"/>
                <w:bCs/>
              </w:rPr>
            </w:pPr>
            <w:r w:rsidRPr="00466792">
              <w:rPr>
                <w:rFonts w:eastAsia="Times New Roman" w:cs="Arial"/>
                <w:bCs/>
                <w:szCs w:val="24"/>
              </w:rPr>
              <w:t>To hold and maintain a current full valid manual car driving licence</w:t>
            </w:r>
            <w:r>
              <w:rPr>
                <w:rFonts w:eastAsia="Times New Roman" w:cs="Arial"/>
                <w:bCs/>
                <w:szCs w:val="24"/>
              </w:rPr>
              <w:t>.</w:t>
            </w:r>
          </w:p>
        </w:tc>
        <w:tc>
          <w:tcPr>
            <w:tcW w:w="1417" w:type="dxa"/>
          </w:tcPr>
          <w:p w14:paraId="46A0CC47" w14:textId="10C949C6" w:rsidR="00EA65D8" w:rsidRPr="002A3749" w:rsidRDefault="00EA65D8" w:rsidP="00EA65D8">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21C98DCC" w14:textId="151FF5CB" w:rsidR="00EA65D8" w:rsidRPr="002A3749" w:rsidRDefault="00EA65D8" w:rsidP="00EA65D8">
            <w:pPr>
              <w:rPr>
                <w:rFonts w:eastAsia="Arial Unicode MS" w:cs="Arial"/>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bl>
    <w:p w14:paraId="6E54AE45" w14:textId="77777777" w:rsidR="00B66EAE" w:rsidRDefault="00B66EAE" w:rsidP="0037695C"/>
    <w:p w14:paraId="0F4E4B4F" w14:textId="2858BE5B" w:rsidR="00230F93" w:rsidRDefault="000D6D51" w:rsidP="0037695C">
      <w:pPr>
        <w:rPr>
          <w:color w:val="FF0000"/>
        </w:rPr>
      </w:pPr>
      <w:r>
        <w:t>Job Des</w:t>
      </w:r>
      <w:r w:rsidR="00321954">
        <w:t xml:space="preserve">cription last updated: </w:t>
      </w:r>
      <w:r w:rsidR="00E46086" w:rsidRPr="00E46086">
        <w:rPr>
          <w:b/>
          <w:bCs/>
        </w:rPr>
        <w:t>October 2025.</w:t>
      </w:r>
    </w:p>
    <w:p w14:paraId="6B11B16D" w14:textId="44B94B86" w:rsidR="000D367F" w:rsidRPr="00E46086" w:rsidRDefault="000D367F" w:rsidP="00E46086">
      <w:pPr>
        <w:spacing w:after="160" w:line="259" w:lineRule="auto"/>
        <w:rPr>
          <w:color w:val="FF0000"/>
        </w:rPr>
      </w:pPr>
    </w:p>
    <w:sectPr w:rsidR="000D367F" w:rsidRPr="00E46086"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EE3A" w14:textId="77777777" w:rsidR="000B574D" w:rsidRDefault="000B574D" w:rsidP="00E8466A">
      <w:pPr>
        <w:spacing w:after="0" w:line="240" w:lineRule="auto"/>
      </w:pPr>
      <w:r>
        <w:separator/>
      </w:r>
    </w:p>
  </w:endnote>
  <w:endnote w:type="continuationSeparator" w:id="0">
    <w:p w14:paraId="6FBE3AC3" w14:textId="77777777" w:rsidR="000B574D" w:rsidRDefault="000B574D" w:rsidP="00E8466A">
      <w:pPr>
        <w:spacing w:after="0" w:line="240" w:lineRule="auto"/>
      </w:pPr>
      <w:r>
        <w:continuationSeparator/>
      </w:r>
    </w:p>
  </w:endnote>
  <w:endnote w:type="continuationNotice" w:id="1">
    <w:p w14:paraId="2F4E0AA9" w14:textId="77777777" w:rsidR="000B574D" w:rsidRDefault="000B5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7353" w14:textId="77777777" w:rsidR="000B574D" w:rsidRDefault="000B574D" w:rsidP="00E8466A">
      <w:pPr>
        <w:spacing w:after="0" w:line="240" w:lineRule="auto"/>
      </w:pPr>
      <w:r>
        <w:separator/>
      </w:r>
    </w:p>
  </w:footnote>
  <w:footnote w:type="continuationSeparator" w:id="0">
    <w:p w14:paraId="2E25791E" w14:textId="77777777" w:rsidR="000B574D" w:rsidRDefault="000B574D" w:rsidP="00E8466A">
      <w:pPr>
        <w:spacing w:after="0" w:line="240" w:lineRule="auto"/>
      </w:pPr>
      <w:r>
        <w:continuationSeparator/>
      </w:r>
    </w:p>
  </w:footnote>
  <w:footnote w:type="continuationNotice" w:id="1">
    <w:p w14:paraId="2FBA43AC" w14:textId="77777777" w:rsidR="000B574D" w:rsidRDefault="000B5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D88"/>
    <w:multiLevelType w:val="hybridMultilevel"/>
    <w:tmpl w:val="E8A250CE"/>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7C0708"/>
    <w:multiLevelType w:val="hybridMultilevel"/>
    <w:tmpl w:val="902A01D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3"/>
  </w:num>
  <w:num w:numId="2" w16cid:durableId="108549126">
    <w:abstractNumId w:val="1"/>
  </w:num>
  <w:num w:numId="3" w16cid:durableId="151298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664016">
    <w:abstractNumId w:val="2"/>
  </w:num>
  <w:num w:numId="8" w16cid:durableId="102787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1D40"/>
    <w:rsid w:val="00057439"/>
    <w:rsid w:val="00063520"/>
    <w:rsid w:val="0007246F"/>
    <w:rsid w:val="0008374D"/>
    <w:rsid w:val="000957B1"/>
    <w:rsid w:val="000A1E71"/>
    <w:rsid w:val="000A6910"/>
    <w:rsid w:val="000B574D"/>
    <w:rsid w:val="000C1B71"/>
    <w:rsid w:val="000C1FD8"/>
    <w:rsid w:val="000C6CDF"/>
    <w:rsid w:val="000D367F"/>
    <w:rsid w:val="000D4625"/>
    <w:rsid w:val="000D6D51"/>
    <w:rsid w:val="000E2403"/>
    <w:rsid w:val="00101EF4"/>
    <w:rsid w:val="00175C3A"/>
    <w:rsid w:val="001B2518"/>
    <w:rsid w:val="00202E06"/>
    <w:rsid w:val="00204F06"/>
    <w:rsid w:val="00210A4D"/>
    <w:rsid w:val="00210E56"/>
    <w:rsid w:val="00221C3B"/>
    <w:rsid w:val="00230F93"/>
    <w:rsid w:val="0028238A"/>
    <w:rsid w:val="0029691E"/>
    <w:rsid w:val="002A3749"/>
    <w:rsid w:val="002B62C3"/>
    <w:rsid w:val="002F33D7"/>
    <w:rsid w:val="00301BB5"/>
    <w:rsid w:val="00321954"/>
    <w:rsid w:val="00340B91"/>
    <w:rsid w:val="00342343"/>
    <w:rsid w:val="003573A9"/>
    <w:rsid w:val="00370A5A"/>
    <w:rsid w:val="00370E3A"/>
    <w:rsid w:val="00376892"/>
    <w:rsid w:val="0037695C"/>
    <w:rsid w:val="003C4040"/>
    <w:rsid w:val="003D6B3E"/>
    <w:rsid w:val="00444A1E"/>
    <w:rsid w:val="00461C27"/>
    <w:rsid w:val="00464530"/>
    <w:rsid w:val="004733D9"/>
    <w:rsid w:val="00484608"/>
    <w:rsid w:val="004A3AB8"/>
    <w:rsid w:val="004E3998"/>
    <w:rsid w:val="004E7EAD"/>
    <w:rsid w:val="0051016D"/>
    <w:rsid w:val="005350AE"/>
    <w:rsid w:val="0053558A"/>
    <w:rsid w:val="00555FB1"/>
    <w:rsid w:val="00571429"/>
    <w:rsid w:val="00574689"/>
    <w:rsid w:val="00592B8D"/>
    <w:rsid w:val="005A2F42"/>
    <w:rsid w:val="005D64A8"/>
    <w:rsid w:val="005E3269"/>
    <w:rsid w:val="00603DA7"/>
    <w:rsid w:val="006050C4"/>
    <w:rsid w:val="006105BC"/>
    <w:rsid w:val="00610FFB"/>
    <w:rsid w:val="00693002"/>
    <w:rsid w:val="00694BDB"/>
    <w:rsid w:val="006A3C8A"/>
    <w:rsid w:val="006B05B0"/>
    <w:rsid w:val="006C4067"/>
    <w:rsid w:val="006D00D7"/>
    <w:rsid w:val="006F0E50"/>
    <w:rsid w:val="0072659E"/>
    <w:rsid w:val="007315F7"/>
    <w:rsid w:val="00732F3B"/>
    <w:rsid w:val="00740FC5"/>
    <w:rsid w:val="00774721"/>
    <w:rsid w:val="00774727"/>
    <w:rsid w:val="00775A7B"/>
    <w:rsid w:val="007A4C67"/>
    <w:rsid w:val="007B4EC4"/>
    <w:rsid w:val="007E1828"/>
    <w:rsid w:val="007E494C"/>
    <w:rsid w:val="0081344E"/>
    <w:rsid w:val="00826D19"/>
    <w:rsid w:val="00843D1F"/>
    <w:rsid w:val="00863416"/>
    <w:rsid w:val="00863C56"/>
    <w:rsid w:val="00873EC0"/>
    <w:rsid w:val="00894491"/>
    <w:rsid w:val="00895B54"/>
    <w:rsid w:val="00897AD7"/>
    <w:rsid w:val="008B29EE"/>
    <w:rsid w:val="008E0EEF"/>
    <w:rsid w:val="00901A91"/>
    <w:rsid w:val="00904C48"/>
    <w:rsid w:val="0091601E"/>
    <w:rsid w:val="00940CE6"/>
    <w:rsid w:val="00945BDF"/>
    <w:rsid w:val="00954077"/>
    <w:rsid w:val="00963AE6"/>
    <w:rsid w:val="00965D05"/>
    <w:rsid w:val="009775C0"/>
    <w:rsid w:val="009A2CFC"/>
    <w:rsid w:val="009B6A9E"/>
    <w:rsid w:val="009C48AD"/>
    <w:rsid w:val="009C7785"/>
    <w:rsid w:val="009D1406"/>
    <w:rsid w:val="009D1409"/>
    <w:rsid w:val="009D2FFC"/>
    <w:rsid w:val="009E0B37"/>
    <w:rsid w:val="00A00264"/>
    <w:rsid w:val="00A076B5"/>
    <w:rsid w:val="00A33E19"/>
    <w:rsid w:val="00A50934"/>
    <w:rsid w:val="00A621D6"/>
    <w:rsid w:val="00A8182F"/>
    <w:rsid w:val="00AA7FB7"/>
    <w:rsid w:val="00AE1288"/>
    <w:rsid w:val="00AE61BA"/>
    <w:rsid w:val="00AE7C3A"/>
    <w:rsid w:val="00AF1581"/>
    <w:rsid w:val="00AF29CC"/>
    <w:rsid w:val="00B21087"/>
    <w:rsid w:val="00B55EA6"/>
    <w:rsid w:val="00B566B5"/>
    <w:rsid w:val="00B66EAE"/>
    <w:rsid w:val="00B76E8D"/>
    <w:rsid w:val="00B80B7F"/>
    <w:rsid w:val="00B83CFE"/>
    <w:rsid w:val="00B9153C"/>
    <w:rsid w:val="00BA1048"/>
    <w:rsid w:val="00BC4CA9"/>
    <w:rsid w:val="00BD0524"/>
    <w:rsid w:val="00BD675C"/>
    <w:rsid w:val="00BD7833"/>
    <w:rsid w:val="00BE197D"/>
    <w:rsid w:val="00C01079"/>
    <w:rsid w:val="00C07151"/>
    <w:rsid w:val="00C53D7C"/>
    <w:rsid w:val="00C65C10"/>
    <w:rsid w:val="00C74947"/>
    <w:rsid w:val="00C77D06"/>
    <w:rsid w:val="00C82F1B"/>
    <w:rsid w:val="00CA5B5A"/>
    <w:rsid w:val="00CA5EA8"/>
    <w:rsid w:val="00CA7398"/>
    <w:rsid w:val="00CD634F"/>
    <w:rsid w:val="00CF0965"/>
    <w:rsid w:val="00CF3CE0"/>
    <w:rsid w:val="00D12309"/>
    <w:rsid w:val="00D14D39"/>
    <w:rsid w:val="00DA1CCA"/>
    <w:rsid w:val="00DA334B"/>
    <w:rsid w:val="00DC24B9"/>
    <w:rsid w:val="00DC2F5A"/>
    <w:rsid w:val="00DE25A9"/>
    <w:rsid w:val="00E3245D"/>
    <w:rsid w:val="00E35189"/>
    <w:rsid w:val="00E42CB8"/>
    <w:rsid w:val="00E46086"/>
    <w:rsid w:val="00E53B38"/>
    <w:rsid w:val="00E65338"/>
    <w:rsid w:val="00E66912"/>
    <w:rsid w:val="00E8466A"/>
    <w:rsid w:val="00EA65D8"/>
    <w:rsid w:val="00EA6EFD"/>
    <w:rsid w:val="00EB684F"/>
    <w:rsid w:val="00EC4721"/>
    <w:rsid w:val="00ED0BFE"/>
    <w:rsid w:val="00EE46F1"/>
    <w:rsid w:val="00F26445"/>
    <w:rsid w:val="00F307BD"/>
    <w:rsid w:val="00F429A1"/>
    <w:rsid w:val="00F75660"/>
    <w:rsid w:val="00F7689C"/>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7644E-3AC1-45F4-962E-01F721F0D99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B434C1-3E64-4119-A58B-921E61084794}">
      <dgm:prSet phldrT="[Text]"/>
      <dgm:spPr/>
      <dgm:t>
        <a:bodyPr/>
        <a:lstStyle/>
        <a:p>
          <a:r>
            <a:rPr lang="en-GB"/>
            <a:t>SM Training Command</a:t>
          </a:r>
        </a:p>
      </dgm:t>
    </dgm:pt>
    <dgm:pt modelId="{4B29CD04-8B18-430B-ADBA-4D0E2D155064}" type="parTrans" cxnId="{01CF9D17-60DF-492E-ADE8-05ABECA0331C}">
      <dgm:prSet/>
      <dgm:spPr/>
      <dgm:t>
        <a:bodyPr/>
        <a:lstStyle/>
        <a:p>
          <a:endParaRPr lang="en-GB"/>
        </a:p>
      </dgm:t>
    </dgm:pt>
    <dgm:pt modelId="{AD4416F3-B377-46A1-9EC4-79E93927C1C7}" type="sibTrans" cxnId="{01CF9D17-60DF-492E-ADE8-05ABECA0331C}">
      <dgm:prSet/>
      <dgm:spPr/>
      <dgm:t>
        <a:bodyPr/>
        <a:lstStyle/>
        <a:p>
          <a:endParaRPr lang="en-GB"/>
        </a:p>
      </dgm:t>
    </dgm:pt>
    <dgm:pt modelId="{1153D89D-ADB1-4BAC-8AD9-23CFC4141845}" type="asst">
      <dgm:prSet phldrT="[Text]"/>
      <dgm:spPr/>
      <dgm:t>
        <a:bodyPr/>
        <a:lstStyle/>
        <a:p>
          <a:r>
            <a:rPr lang="en-GB"/>
            <a:t>Driver Training Manager</a:t>
          </a:r>
        </a:p>
      </dgm:t>
    </dgm:pt>
    <dgm:pt modelId="{967E8F9F-A7D0-41DD-82CD-EE2DC9C1FB4A}" type="parTrans" cxnId="{57B71FAE-DADC-4D90-AC26-2A3E402EDC7C}">
      <dgm:prSet/>
      <dgm:spPr/>
      <dgm:t>
        <a:bodyPr/>
        <a:lstStyle/>
        <a:p>
          <a:endParaRPr lang="en-GB"/>
        </a:p>
      </dgm:t>
    </dgm:pt>
    <dgm:pt modelId="{DD9D66EC-9008-4480-B21B-8A2717D65F4D}" type="sibTrans" cxnId="{57B71FAE-DADC-4D90-AC26-2A3E402EDC7C}">
      <dgm:prSet/>
      <dgm:spPr/>
      <dgm:t>
        <a:bodyPr/>
        <a:lstStyle/>
        <a:p>
          <a:endParaRPr lang="en-GB"/>
        </a:p>
      </dgm:t>
    </dgm:pt>
    <dgm:pt modelId="{1ABE11B2-91D3-4C8A-A83A-8F5844E26EE3}">
      <dgm:prSet phldrT="[Text]"/>
      <dgm:spPr>
        <a:solidFill>
          <a:schemeClr val="accent2">
            <a:lumMod val="75000"/>
          </a:schemeClr>
        </a:solidFill>
      </dgm:spPr>
      <dgm:t>
        <a:bodyPr/>
        <a:lstStyle/>
        <a:p>
          <a:r>
            <a:rPr lang="en-GB"/>
            <a:t>Driver </a:t>
          </a:r>
          <a:r>
            <a:rPr lang="en-GB">
              <a:solidFill>
                <a:schemeClr val="bg1"/>
              </a:solidFill>
            </a:rPr>
            <a:t>Trainer</a:t>
          </a:r>
          <a:r>
            <a:rPr lang="en-GB"/>
            <a:t> /Instructors</a:t>
          </a:r>
        </a:p>
      </dgm:t>
    </dgm:pt>
    <dgm:pt modelId="{62EBE76C-0E2F-47DB-94AA-31DAE40E11B8}" type="parTrans" cxnId="{53DA2627-2AA9-4819-ACCA-F9444030450E}">
      <dgm:prSet/>
      <dgm:spPr/>
      <dgm:t>
        <a:bodyPr/>
        <a:lstStyle/>
        <a:p>
          <a:endParaRPr lang="en-GB"/>
        </a:p>
      </dgm:t>
    </dgm:pt>
    <dgm:pt modelId="{E1D6CBF2-DDEF-4FC6-AB36-5BF257635621}" type="sibTrans" cxnId="{53DA2627-2AA9-4819-ACCA-F9444030450E}">
      <dgm:prSet/>
      <dgm:spPr/>
      <dgm:t>
        <a:bodyPr/>
        <a:lstStyle/>
        <a:p>
          <a:endParaRPr lang="en-GB"/>
        </a:p>
      </dgm:t>
    </dgm:pt>
    <dgm:pt modelId="{37AD761C-50AE-436F-8764-A55784DC0ABE}" type="pres">
      <dgm:prSet presAssocID="{0F57644E-3AC1-45F4-962E-01F721F0D993}" presName="hierChild1" presStyleCnt="0">
        <dgm:presLayoutVars>
          <dgm:orgChart val="1"/>
          <dgm:chPref val="1"/>
          <dgm:dir/>
          <dgm:animOne val="branch"/>
          <dgm:animLvl val="lvl"/>
          <dgm:resizeHandles/>
        </dgm:presLayoutVars>
      </dgm:prSet>
      <dgm:spPr/>
    </dgm:pt>
    <dgm:pt modelId="{40A74019-446F-4F7D-B4B8-2DE804282DC7}" type="pres">
      <dgm:prSet presAssocID="{A2B434C1-3E64-4119-A58B-921E61084794}" presName="hierRoot1" presStyleCnt="0">
        <dgm:presLayoutVars>
          <dgm:hierBranch val="init"/>
        </dgm:presLayoutVars>
      </dgm:prSet>
      <dgm:spPr/>
    </dgm:pt>
    <dgm:pt modelId="{39F3C363-F598-442C-86B9-05AA64B3A507}" type="pres">
      <dgm:prSet presAssocID="{A2B434C1-3E64-4119-A58B-921E61084794}" presName="rootComposite1" presStyleCnt="0"/>
      <dgm:spPr/>
    </dgm:pt>
    <dgm:pt modelId="{E64B3066-6240-47D5-B82B-92D79BBE1640}" type="pres">
      <dgm:prSet presAssocID="{A2B434C1-3E64-4119-A58B-921E61084794}" presName="rootText1" presStyleLbl="node0" presStyleIdx="0" presStyleCnt="1">
        <dgm:presLayoutVars>
          <dgm:chPref val="3"/>
        </dgm:presLayoutVars>
      </dgm:prSet>
      <dgm:spPr/>
    </dgm:pt>
    <dgm:pt modelId="{F26841CF-0ADE-4D8F-A6B8-A38F20F909ED}" type="pres">
      <dgm:prSet presAssocID="{A2B434C1-3E64-4119-A58B-921E61084794}" presName="rootConnector1" presStyleLbl="node1" presStyleIdx="0" presStyleCnt="0"/>
      <dgm:spPr/>
    </dgm:pt>
    <dgm:pt modelId="{1A448E28-C537-4351-8945-1D86AE488A61}" type="pres">
      <dgm:prSet presAssocID="{A2B434C1-3E64-4119-A58B-921E61084794}" presName="hierChild2" presStyleCnt="0"/>
      <dgm:spPr/>
    </dgm:pt>
    <dgm:pt modelId="{1525EB4E-B92A-4608-992A-8BAA48A8A972}" type="pres">
      <dgm:prSet presAssocID="{62EBE76C-0E2F-47DB-94AA-31DAE40E11B8}" presName="Name37" presStyleLbl="parChTrans1D2" presStyleIdx="0" presStyleCnt="2"/>
      <dgm:spPr/>
    </dgm:pt>
    <dgm:pt modelId="{D352F470-73AD-4AD7-9419-C0A2146695E2}" type="pres">
      <dgm:prSet presAssocID="{1ABE11B2-91D3-4C8A-A83A-8F5844E26EE3}" presName="hierRoot2" presStyleCnt="0">
        <dgm:presLayoutVars>
          <dgm:hierBranch val="init"/>
        </dgm:presLayoutVars>
      </dgm:prSet>
      <dgm:spPr/>
    </dgm:pt>
    <dgm:pt modelId="{2ECE50D3-7DDC-450E-ABE4-0E1E8E9E3406}" type="pres">
      <dgm:prSet presAssocID="{1ABE11B2-91D3-4C8A-A83A-8F5844E26EE3}" presName="rootComposite" presStyleCnt="0"/>
      <dgm:spPr/>
    </dgm:pt>
    <dgm:pt modelId="{B0FF8C75-E13F-4225-9389-C068646E584C}" type="pres">
      <dgm:prSet presAssocID="{1ABE11B2-91D3-4C8A-A83A-8F5844E26EE3}" presName="rootText" presStyleLbl="node2" presStyleIdx="0" presStyleCnt="1">
        <dgm:presLayoutVars>
          <dgm:chPref val="3"/>
        </dgm:presLayoutVars>
      </dgm:prSet>
      <dgm:spPr/>
    </dgm:pt>
    <dgm:pt modelId="{2AD97A32-39EC-44AB-9BF7-A027D49C7A3A}" type="pres">
      <dgm:prSet presAssocID="{1ABE11B2-91D3-4C8A-A83A-8F5844E26EE3}" presName="rootConnector" presStyleLbl="node2" presStyleIdx="0" presStyleCnt="1"/>
      <dgm:spPr/>
    </dgm:pt>
    <dgm:pt modelId="{5FB851B2-AE9B-46A9-8E15-EAD33692EAE1}" type="pres">
      <dgm:prSet presAssocID="{1ABE11B2-91D3-4C8A-A83A-8F5844E26EE3}" presName="hierChild4" presStyleCnt="0"/>
      <dgm:spPr/>
    </dgm:pt>
    <dgm:pt modelId="{21577149-4D20-48FC-B393-B898176E833F}" type="pres">
      <dgm:prSet presAssocID="{1ABE11B2-91D3-4C8A-A83A-8F5844E26EE3}" presName="hierChild5" presStyleCnt="0"/>
      <dgm:spPr/>
    </dgm:pt>
    <dgm:pt modelId="{134E63BC-55C3-404E-8E9B-DEE2DAEBEDE9}" type="pres">
      <dgm:prSet presAssocID="{A2B434C1-3E64-4119-A58B-921E61084794}" presName="hierChild3" presStyleCnt="0"/>
      <dgm:spPr/>
    </dgm:pt>
    <dgm:pt modelId="{93CCF15C-A54B-4706-982B-E1A7BAF7BD6D}" type="pres">
      <dgm:prSet presAssocID="{967E8F9F-A7D0-41DD-82CD-EE2DC9C1FB4A}" presName="Name111" presStyleLbl="parChTrans1D2" presStyleIdx="1" presStyleCnt="2"/>
      <dgm:spPr/>
    </dgm:pt>
    <dgm:pt modelId="{EA7E712E-22D5-4DFD-A058-F26304A513FF}" type="pres">
      <dgm:prSet presAssocID="{1153D89D-ADB1-4BAC-8AD9-23CFC4141845}" presName="hierRoot3" presStyleCnt="0">
        <dgm:presLayoutVars>
          <dgm:hierBranch val="init"/>
        </dgm:presLayoutVars>
      </dgm:prSet>
      <dgm:spPr/>
    </dgm:pt>
    <dgm:pt modelId="{795F01BF-B7E9-4725-ACE3-A72E8FC54CB2}" type="pres">
      <dgm:prSet presAssocID="{1153D89D-ADB1-4BAC-8AD9-23CFC4141845}" presName="rootComposite3" presStyleCnt="0"/>
      <dgm:spPr/>
    </dgm:pt>
    <dgm:pt modelId="{36E5A4A4-084D-44ED-A78C-2246A473CFB6}" type="pres">
      <dgm:prSet presAssocID="{1153D89D-ADB1-4BAC-8AD9-23CFC4141845}" presName="rootText3" presStyleLbl="asst1" presStyleIdx="0" presStyleCnt="1">
        <dgm:presLayoutVars>
          <dgm:chPref val="3"/>
        </dgm:presLayoutVars>
      </dgm:prSet>
      <dgm:spPr/>
    </dgm:pt>
    <dgm:pt modelId="{0DD32445-9A15-4BDD-ADBC-EA22DD6CC786}" type="pres">
      <dgm:prSet presAssocID="{1153D89D-ADB1-4BAC-8AD9-23CFC4141845}" presName="rootConnector3" presStyleLbl="asst1" presStyleIdx="0" presStyleCnt="1"/>
      <dgm:spPr/>
    </dgm:pt>
    <dgm:pt modelId="{E84EF217-1FFE-4BA5-96FC-D1369A162687}" type="pres">
      <dgm:prSet presAssocID="{1153D89D-ADB1-4BAC-8AD9-23CFC4141845}" presName="hierChild6" presStyleCnt="0"/>
      <dgm:spPr/>
    </dgm:pt>
    <dgm:pt modelId="{A9A5A15E-5E86-40DC-BE8E-9DAC4DCFBF2C}" type="pres">
      <dgm:prSet presAssocID="{1153D89D-ADB1-4BAC-8AD9-23CFC4141845}" presName="hierChild7" presStyleCnt="0"/>
      <dgm:spPr/>
    </dgm:pt>
  </dgm:ptLst>
  <dgm:cxnLst>
    <dgm:cxn modelId="{3154F60A-68A3-4C63-B347-322E233BC31A}" type="presOf" srcId="{1ABE11B2-91D3-4C8A-A83A-8F5844E26EE3}" destId="{2AD97A32-39EC-44AB-9BF7-A027D49C7A3A}" srcOrd="1" destOrd="0" presId="urn:microsoft.com/office/officeart/2005/8/layout/orgChart1"/>
    <dgm:cxn modelId="{01CF9D17-60DF-492E-ADE8-05ABECA0331C}" srcId="{0F57644E-3AC1-45F4-962E-01F721F0D993}" destId="{A2B434C1-3E64-4119-A58B-921E61084794}" srcOrd="0" destOrd="0" parTransId="{4B29CD04-8B18-430B-ADBA-4D0E2D155064}" sibTransId="{AD4416F3-B377-46A1-9EC4-79E93927C1C7}"/>
    <dgm:cxn modelId="{4F1B701C-4A10-4C0E-914B-025C14A5BE5F}" type="presOf" srcId="{A2B434C1-3E64-4119-A58B-921E61084794}" destId="{F26841CF-0ADE-4D8F-A6B8-A38F20F909ED}" srcOrd="1" destOrd="0" presId="urn:microsoft.com/office/officeart/2005/8/layout/orgChart1"/>
    <dgm:cxn modelId="{53DA2627-2AA9-4819-ACCA-F9444030450E}" srcId="{A2B434C1-3E64-4119-A58B-921E61084794}" destId="{1ABE11B2-91D3-4C8A-A83A-8F5844E26EE3}" srcOrd="1" destOrd="0" parTransId="{62EBE76C-0E2F-47DB-94AA-31DAE40E11B8}" sibTransId="{E1D6CBF2-DDEF-4FC6-AB36-5BF257635621}"/>
    <dgm:cxn modelId="{B4FA3D61-7AEE-460A-8857-585B35B5DC69}" type="presOf" srcId="{A2B434C1-3E64-4119-A58B-921E61084794}" destId="{E64B3066-6240-47D5-B82B-92D79BBE1640}" srcOrd="0" destOrd="0" presId="urn:microsoft.com/office/officeart/2005/8/layout/orgChart1"/>
    <dgm:cxn modelId="{88E5AD6A-003C-434E-9288-549C93341433}" type="presOf" srcId="{1153D89D-ADB1-4BAC-8AD9-23CFC4141845}" destId="{0DD32445-9A15-4BDD-ADBC-EA22DD6CC786}" srcOrd="1" destOrd="0" presId="urn:microsoft.com/office/officeart/2005/8/layout/orgChart1"/>
    <dgm:cxn modelId="{EFCC4393-FB5B-4B64-B838-06FDE0A185E1}" type="presOf" srcId="{1ABE11B2-91D3-4C8A-A83A-8F5844E26EE3}" destId="{B0FF8C75-E13F-4225-9389-C068646E584C}" srcOrd="0" destOrd="0" presId="urn:microsoft.com/office/officeart/2005/8/layout/orgChart1"/>
    <dgm:cxn modelId="{B79F5FA5-0D15-4A48-B525-1BF026FD905D}" type="presOf" srcId="{0F57644E-3AC1-45F4-962E-01F721F0D993}" destId="{37AD761C-50AE-436F-8764-A55784DC0ABE}" srcOrd="0" destOrd="0" presId="urn:microsoft.com/office/officeart/2005/8/layout/orgChart1"/>
    <dgm:cxn modelId="{57B71FAE-DADC-4D90-AC26-2A3E402EDC7C}" srcId="{A2B434C1-3E64-4119-A58B-921E61084794}" destId="{1153D89D-ADB1-4BAC-8AD9-23CFC4141845}" srcOrd="0" destOrd="0" parTransId="{967E8F9F-A7D0-41DD-82CD-EE2DC9C1FB4A}" sibTransId="{DD9D66EC-9008-4480-B21B-8A2717D65F4D}"/>
    <dgm:cxn modelId="{9CCD4DBC-0DC4-4711-8B96-DA74B20F6BF8}" type="presOf" srcId="{62EBE76C-0E2F-47DB-94AA-31DAE40E11B8}" destId="{1525EB4E-B92A-4608-992A-8BAA48A8A972}" srcOrd="0" destOrd="0" presId="urn:microsoft.com/office/officeart/2005/8/layout/orgChart1"/>
    <dgm:cxn modelId="{A55872DA-AAC4-407B-B83D-B437AE7F656C}" type="presOf" srcId="{967E8F9F-A7D0-41DD-82CD-EE2DC9C1FB4A}" destId="{93CCF15C-A54B-4706-982B-E1A7BAF7BD6D}" srcOrd="0" destOrd="0" presId="urn:microsoft.com/office/officeart/2005/8/layout/orgChart1"/>
    <dgm:cxn modelId="{05B6A6DD-AA03-4C2C-A9B7-96049316037F}" type="presOf" srcId="{1153D89D-ADB1-4BAC-8AD9-23CFC4141845}" destId="{36E5A4A4-084D-44ED-A78C-2246A473CFB6}" srcOrd="0" destOrd="0" presId="urn:microsoft.com/office/officeart/2005/8/layout/orgChart1"/>
    <dgm:cxn modelId="{4CE02FA4-925D-42F6-AF67-DFB5F08C31F4}" type="presParOf" srcId="{37AD761C-50AE-436F-8764-A55784DC0ABE}" destId="{40A74019-446F-4F7D-B4B8-2DE804282DC7}" srcOrd="0" destOrd="0" presId="urn:microsoft.com/office/officeart/2005/8/layout/orgChart1"/>
    <dgm:cxn modelId="{CCC1AA85-6BE7-4D1D-8670-BCBE5FB1CC12}" type="presParOf" srcId="{40A74019-446F-4F7D-B4B8-2DE804282DC7}" destId="{39F3C363-F598-442C-86B9-05AA64B3A507}" srcOrd="0" destOrd="0" presId="urn:microsoft.com/office/officeart/2005/8/layout/orgChart1"/>
    <dgm:cxn modelId="{E1BD78BD-E3DE-425C-8D96-45C06E9D5A59}" type="presParOf" srcId="{39F3C363-F598-442C-86B9-05AA64B3A507}" destId="{E64B3066-6240-47D5-B82B-92D79BBE1640}" srcOrd="0" destOrd="0" presId="urn:microsoft.com/office/officeart/2005/8/layout/orgChart1"/>
    <dgm:cxn modelId="{40C07FEA-C12B-48D8-8B80-C327975EF2FC}" type="presParOf" srcId="{39F3C363-F598-442C-86B9-05AA64B3A507}" destId="{F26841CF-0ADE-4D8F-A6B8-A38F20F909ED}" srcOrd="1" destOrd="0" presId="urn:microsoft.com/office/officeart/2005/8/layout/orgChart1"/>
    <dgm:cxn modelId="{9081F7B2-42B3-4A26-8F25-8EBE615FB192}" type="presParOf" srcId="{40A74019-446F-4F7D-B4B8-2DE804282DC7}" destId="{1A448E28-C537-4351-8945-1D86AE488A61}" srcOrd="1" destOrd="0" presId="urn:microsoft.com/office/officeart/2005/8/layout/orgChart1"/>
    <dgm:cxn modelId="{F0F17978-6AA3-420F-8921-AB5E1E8886AE}" type="presParOf" srcId="{1A448E28-C537-4351-8945-1D86AE488A61}" destId="{1525EB4E-B92A-4608-992A-8BAA48A8A972}" srcOrd="0" destOrd="0" presId="urn:microsoft.com/office/officeart/2005/8/layout/orgChart1"/>
    <dgm:cxn modelId="{3B34C2B3-F7FD-4809-AE4C-9112418CFF5E}" type="presParOf" srcId="{1A448E28-C537-4351-8945-1D86AE488A61}" destId="{D352F470-73AD-4AD7-9419-C0A2146695E2}" srcOrd="1" destOrd="0" presId="urn:microsoft.com/office/officeart/2005/8/layout/orgChart1"/>
    <dgm:cxn modelId="{08C82BBE-9CF7-46F2-959F-26E82BB0E720}" type="presParOf" srcId="{D352F470-73AD-4AD7-9419-C0A2146695E2}" destId="{2ECE50D3-7DDC-450E-ABE4-0E1E8E9E3406}" srcOrd="0" destOrd="0" presId="urn:microsoft.com/office/officeart/2005/8/layout/orgChart1"/>
    <dgm:cxn modelId="{BCDC9EC3-D0B2-4AD7-8A5F-2A324E74BCBB}" type="presParOf" srcId="{2ECE50D3-7DDC-450E-ABE4-0E1E8E9E3406}" destId="{B0FF8C75-E13F-4225-9389-C068646E584C}" srcOrd="0" destOrd="0" presId="urn:microsoft.com/office/officeart/2005/8/layout/orgChart1"/>
    <dgm:cxn modelId="{4F4DFA28-93D8-4182-9831-1DCC36EA70F9}" type="presParOf" srcId="{2ECE50D3-7DDC-450E-ABE4-0E1E8E9E3406}" destId="{2AD97A32-39EC-44AB-9BF7-A027D49C7A3A}" srcOrd="1" destOrd="0" presId="urn:microsoft.com/office/officeart/2005/8/layout/orgChart1"/>
    <dgm:cxn modelId="{FF86D215-945A-4A98-9FFE-83B7A63422DF}" type="presParOf" srcId="{D352F470-73AD-4AD7-9419-C0A2146695E2}" destId="{5FB851B2-AE9B-46A9-8E15-EAD33692EAE1}" srcOrd="1" destOrd="0" presId="urn:microsoft.com/office/officeart/2005/8/layout/orgChart1"/>
    <dgm:cxn modelId="{E50BBC6B-C94A-4B6E-A5FF-AF4AA8E8712C}" type="presParOf" srcId="{D352F470-73AD-4AD7-9419-C0A2146695E2}" destId="{21577149-4D20-48FC-B393-B898176E833F}" srcOrd="2" destOrd="0" presId="urn:microsoft.com/office/officeart/2005/8/layout/orgChart1"/>
    <dgm:cxn modelId="{96FED837-2DFE-48AA-9BEE-148D02B8420E}" type="presParOf" srcId="{40A74019-446F-4F7D-B4B8-2DE804282DC7}" destId="{134E63BC-55C3-404E-8E9B-DEE2DAEBEDE9}" srcOrd="2" destOrd="0" presId="urn:microsoft.com/office/officeart/2005/8/layout/orgChart1"/>
    <dgm:cxn modelId="{A6603134-548B-474B-A22F-7F87838A8188}" type="presParOf" srcId="{134E63BC-55C3-404E-8E9B-DEE2DAEBEDE9}" destId="{93CCF15C-A54B-4706-982B-E1A7BAF7BD6D}" srcOrd="0" destOrd="0" presId="urn:microsoft.com/office/officeart/2005/8/layout/orgChart1"/>
    <dgm:cxn modelId="{5B81E3F8-691C-4274-A46B-93EF88104E52}" type="presParOf" srcId="{134E63BC-55C3-404E-8E9B-DEE2DAEBEDE9}" destId="{EA7E712E-22D5-4DFD-A058-F26304A513FF}" srcOrd="1" destOrd="0" presId="urn:microsoft.com/office/officeart/2005/8/layout/orgChart1"/>
    <dgm:cxn modelId="{78562376-A2EF-4FE5-85A3-8D73FD8C195D}" type="presParOf" srcId="{EA7E712E-22D5-4DFD-A058-F26304A513FF}" destId="{795F01BF-B7E9-4725-ACE3-A72E8FC54CB2}" srcOrd="0" destOrd="0" presId="urn:microsoft.com/office/officeart/2005/8/layout/orgChart1"/>
    <dgm:cxn modelId="{CEF7B067-A544-46DF-AE00-CF1E6BD113B5}" type="presParOf" srcId="{795F01BF-B7E9-4725-ACE3-A72E8FC54CB2}" destId="{36E5A4A4-084D-44ED-A78C-2246A473CFB6}" srcOrd="0" destOrd="0" presId="urn:microsoft.com/office/officeart/2005/8/layout/orgChart1"/>
    <dgm:cxn modelId="{D7195AF7-9839-4592-B3A0-D080F76DFB6D}" type="presParOf" srcId="{795F01BF-B7E9-4725-ACE3-A72E8FC54CB2}" destId="{0DD32445-9A15-4BDD-ADBC-EA22DD6CC786}" srcOrd="1" destOrd="0" presId="urn:microsoft.com/office/officeart/2005/8/layout/orgChart1"/>
    <dgm:cxn modelId="{0AD29E4F-03E4-4A8E-9E4E-D9B9B01C82CF}" type="presParOf" srcId="{EA7E712E-22D5-4DFD-A058-F26304A513FF}" destId="{E84EF217-1FFE-4BA5-96FC-D1369A162687}" srcOrd="1" destOrd="0" presId="urn:microsoft.com/office/officeart/2005/8/layout/orgChart1"/>
    <dgm:cxn modelId="{2E18491E-1864-40F8-B2C4-5AC708402392}" type="presParOf" srcId="{EA7E712E-22D5-4DFD-A058-F26304A513FF}" destId="{A9A5A15E-5E86-40DC-BE8E-9DAC4DCFBF2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CF15C-A54B-4706-982B-E1A7BAF7BD6D}">
      <dsp:nvSpPr>
        <dsp:cNvPr id="0" name=""/>
        <dsp:cNvSpPr/>
      </dsp:nvSpPr>
      <dsp:spPr>
        <a:xfrm>
          <a:off x="2610185" y="652766"/>
          <a:ext cx="136904" cy="599771"/>
        </a:xfrm>
        <a:custGeom>
          <a:avLst/>
          <a:gdLst/>
          <a:ahLst/>
          <a:cxnLst/>
          <a:rect l="0" t="0" r="0" b="0"/>
          <a:pathLst>
            <a:path>
              <a:moveTo>
                <a:pt x="136904" y="0"/>
              </a:moveTo>
              <a:lnTo>
                <a:pt x="136904" y="599771"/>
              </a:lnTo>
              <a:lnTo>
                <a:pt x="0" y="5997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5EB4E-B92A-4608-992A-8BAA48A8A972}">
      <dsp:nvSpPr>
        <dsp:cNvPr id="0" name=""/>
        <dsp:cNvSpPr/>
      </dsp:nvSpPr>
      <dsp:spPr>
        <a:xfrm>
          <a:off x="2701369" y="652766"/>
          <a:ext cx="91440" cy="1199542"/>
        </a:xfrm>
        <a:custGeom>
          <a:avLst/>
          <a:gdLst/>
          <a:ahLst/>
          <a:cxnLst/>
          <a:rect l="0" t="0" r="0" b="0"/>
          <a:pathLst>
            <a:path>
              <a:moveTo>
                <a:pt x="45720" y="0"/>
              </a:moveTo>
              <a:lnTo>
                <a:pt x="45720" y="1199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4B3066-6240-47D5-B82B-92D79BBE1640}">
      <dsp:nvSpPr>
        <dsp:cNvPr id="0" name=""/>
        <dsp:cNvSpPr/>
      </dsp:nvSpPr>
      <dsp:spPr>
        <a:xfrm>
          <a:off x="2095164" y="840"/>
          <a:ext cx="1303850" cy="6519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SM Training Command</a:t>
          </a:r>
        </a:p>
      </dsp:txBody>
      <dsp:txXfrm>
        <a:off x="2095164" y="840"/>
        <a:ext cx="1303850" cy="651925"/>
      </dsp:txXfrm>
    </dsp:sp>
    <dsp:sp modelId="{B0FF8C75-E13F-4225-9389-C068646E584C}">
      <dsp:nvSpPr>
        <dsp:cNvPr id="0" name=""/>
        <dsp:cNvSpPr/>
      </dsp:nvSpPr>
      <dsp:spPr>
        <a:xfrm>
          <a:off x="2095164" y="1852308"/>
          <a:ext cx="1303850" cy="651925"/>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Driver </a:t>
          </a:r>
          <a:r>
            <a:rPr lang="en-GB" sz="1700" kern="1200">
              <a:solidFill>
                <a:schemeClr val="bg1"/>
              </a:solidFill>
            </a:rPr>
            <a:t>Trainer</a:t>
          </a:r>
          <a:r>
            <a:rPr lang="en-GB" sz="1700" kern="1200"/>
            <a:t> /Instructors</a:t>
          </a:r>
        </a:p>
      </dsp:txBody>
      <dsp:txXfrm>
        <a:off x="2095164" y="1852308"/>
        <a:ext cx="1303850" cy="651925"/>
      </dsp:txXfrm>
    </dsp:sp>
    <dsp:sp modelId="{36E5A4A4-084D-44ED-A78C-2246A473CFB6}">
      <dsp:nvSpPr>
        <dsp:cNvPr id="0" name=""/>
        <dsp:cNvSpPr/>
      </dsp:nvSpPr>
      <dsp:spPr>
        <a:xfrm>
          <a:off x="1306334" y="926574"/>
          <a:ext cx="1303850" cy="6519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Driver Training Manager</a:t>
          </a:r>
        </a:p>
      </dsp:txBody>
      <dsp:txXfrm>
        <a:off x="1306334" y="926574"/>
        <a:ext cx="1303850" cy="6519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U4VZSK3Q3Z65-1654811717-98129</_dlc_DocId>
    <_dlc_DocIdUrl xmlns="64325d95-35ba-46ca-aaac-778957f5ebb0">
      <Url>https://westyorkshirefire.sharepoint.com/teams/HR/_layouts/15/DocIdRedir.aspx?ID=U4VZSK3Q3Z65-1654811717-98129</Url>
      <Description>U4VZSK3Q3Z65-1654811717-98129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9</TotalTime>
  <Pages>6</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24</cp:revision>
  <dcterms:created xsi:type="dcterms:W3CDTF">2025-10-03T07:56:00Z</dcterms:created>
  <dcterms:modified xsi:type="dcterms:W3CDTF">2025-10-06T07:43:00Z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954b63aa-360c-486a-93a6-0a5fce255eb7</vt:lpwstr>
  </property>
  <property fmtid="{D5CDD505-2E9C-101B-9397-08002B2CF9AE}" pid="13" name="JobDescriptions">
    <vt:lpwstr>1020;#JobDescriptions|8bb9be32-31c0-40dc-91dc-cae3788c5e0a</vt:lpwstr>
  </property>
</Properties>
</file>