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F301783" w14:textId="37F5A66D" w:rsidR="00F75660" w:rsidRDefault="00202E06" w:rsidP="005D64A8">
      <w:pPr>
        <w:pStyle w:val="Title"/>
      </w:pPr>
      <w:r>
        <w:t>West Yorkshire Fire &amp; Rescue Service</w:t>
      </w:r>
    </w:p>
    <w:p w14:paraId="39BABB10" w14:textId="42B12A19" w:rsidR="00202E06" w:rsidRDefault="00202E06" w:rsidP="005D64A8">
      <w:pPr>
        <w:pStyle w:val="Subtitle"/>
      </w:pPr>
      <w:r>
        <w:t>Job Description</w:t>
      </w:r>
      <w:r w:rsidR="00843D1F">
        <w:t>.</w:t>
      </w:r>
    </w:p>
    <w:p w14:paraId="524AEBBE" w14:textId="51AB1D83" w:rsidR="00202E06" w:rsidRPr="00E521B5" w:rsidRDefault="005D64A8" w:rsidP="005D64A8">
      <w:pPr>
        <w:tabs>
          <w:tab w:val="left" w:pos="2268"/>
        </w:tabs>
        <w:rPr>
          <w:bCs/>
        </w:rPr>
      </w:pPr>
      <w:r w:rsidRPr="00CD634F">
        <w:rPr>
          <w:b/>
          <w:bCs/>
        </w:rPr>
        <w:t>Post Title</w:t>
      </w:r>
      <w:r w:rsidR="00202E06" w:rsidRPr="00CD634F">
        <w:rPr>
          <w:b/>
          <w:bCs/>
        </w:rPr>
        <w:t>:</w:t>
      </w:r>
      <w:r w:rsidR="00CD634F" w:rsidRPr="00CD634F">
        <w:rPr>
          <w:b/>
          <w:bCs/>
        </w:rPr>
        <w:tab/>
      </w:r>
      <w:r w:rsidR="00C365AF" w:rsidRPr="00C035D4">
        <w:rPr>
          <w:b/>
        </w:rPr>
        <w:t xml:space="preserve"> </w:t>
      </w:r>
      <w:r w:rsidR="005A555A" w:rsidRPr="00C035D4">
        <w:rPr>
          <w:rFonts w:cs="Arial"/>
          <w:b/>
        </w:rPr>
        <w:t xml:space="preserve">DDaT </w:t>
      </w:r>
      <w:r w:rsidR="00E521B5" w:rsidRPr="00C035D4">
        <w:rPr>
          <w:rFonts w:cs="Arial"/>
          <w:b/>
          <w:szCs w:val="24"/>
        </w:rPr>
        <w:t>Business Analyst</w:t>
      </w:r>
    </w:p>
    <w:p w14:paraId="4D966EAC" w14:textId="73112298" w:rsidR="00CD634F" w:rsidRPr="00CD634F" w:rsidRDefault="005D64A8" w:rsidP="005D64A8">
      <w:pPr>
        <w:tabs>
          <w:tab w:val="left" w:pos="2268"/>
        </w:tabs>
        <w:rPr>
          <w:b/>
          <w:bCs/>
        </w:rPr>
      </w:pPr>
      <w:r w:rsidRPr="00CD634F">
        <w:rPr>
          <w:b/>
          <w:bCs/>
        </w:rPr>
        <w:t>Grade</w:t>
      </w:r>
      <w:r w:rsidR="00CD634F" w:rsidRPr="00CD634F">
        <w:rPr>
          <w:b/>
          <w:bCs/>
        </w:rPr>
        <w:t>:</w:t>
      </w:r>
      <w:r w:rsidR="00CD634F" w:rsidRPr="00CD634F">
        <w:rPr>
          <w:b/>
          <w:bCs/>
        </w:rPr>
        <w:tab/>
      </w:r>
      <w:r w:rsidR="00C365AF">
        <w:rPr>
          <w:b/>
          <w:bCs/>
        </w:rPr>
        <w:t xml:space="preserve"> </w:t>
      </w:r>
      <w:r w:rsidR="00D91CAB">
        <w:rPr>
          <w:b/>
          <w:bCs/>
        </w:rPr>
        <w:t xml:space="preserve">6 or </w:t>
      </w:r>
      <w:r w:rsidR="00C035D4">
        <w:rPr>
          <w:b/>
          <w:bCs/>
        </w:rPr>
        <w:t>7</w:t>
      </w:r>
      <w:r w:rsidR="00D91CAB">
        <w:rPr>
          <w:b/>
          <w:bCs/>
        </w:rPr>
        <w:t xml:space="preserve"> (Depending on Experience)</w:t>
      </w:r>
    </w:p>
    <w:p w14:paraId="753A735D" w14:textId="50F7957C" w:rsidR="00CD634F" w:rsidRDefault="005D64A8" w:rsidP="005D64A8">
      <w:pPr>
        <w:tabs>
          <w:tab w:val="left" w:pos="2268"/>
        </w:tabs>
        <w:rPr>
          <w:rFonts w:cs="Arial"/>
          <w:b/>
        </w:rPr>
      </w:pPr>
      <w:r w:rsidRPr="00CD634F">
        <w:rPr>
          <w:b/>
          <w:bCs/>
        </w:rPr>
        <w:t>Responsible To</w:t>
      </w:r>
      <w:r w:rsidR="00CD634F" w:rsidRPr="00CD634F">
        <w:rPr>
          <w:b/>
          <w:bCs/>
        </w:rPr>
        <w:t>:</w:t>
      </w:r>
      <w:r w:rsidR="00CD634F" w:rsidRPr="00CD634F">
        <w:rPr>
          <w:b/>
          <w:bCs/>
        </w:rPr>
        <w:tab/>
      </w:r>
      <w:r w:rsidR="00C365AF">
        <w:rPr>
          <w:b/>
          <w:bCs/>
        </w:rPr>
        <w:t xml:space="preserve"> </w:t>
      </w:r>
      <w:r w:rsidR="00237566" w:rsidRPr="00C01D5C">
        <w:rPr>
          <w:rFonts w:cs="Arial"/>
          <w:b/>
        </w:rPr>
        <w:t>Digital</w:t>
      </w:r>
      <w:r w:rsidR="00E521B5">
        <w:rPr>
          <w:rFonts w:cs="Arial"/>
          <w:b/>
        </w:rPr>
        <w:t xml:space="preserve"> Change</w:t>
      </w:r>
      <w:r w:rsidR="00237566" w:rsidRPr="00C01D5C">
        <w:rPr>
          <w:rFonts w:cs="Arial"/>
          <w:b/>
        </w:rPr>
        <w:t xml:space="preserve"> </w:t>
      </w:r>
      <w:r w:rsidR="00237566">
        <w:rPr>
          <w:rFonts w:cs="Arial"/>
          <w:b/>
        </w:rPr>
        <w:t>Manager</w:t>
      </w:r>
    </w:p>
    <w:p w14:paraId="33C842D4" w14:textId="0DDCEAD8" w:rsidR="00CD634F" w:rsidRPr="002062F9" w:rsidRDefault="005D64A8" w:rsidP="005D64A8">
      <w:pPr>
        <w:tabs>
          <w:tab w:val="left" w:pos="2268"/>
        </w:tabs>
        <w:rPr>
          <w:b/>
          <w:bCs/>
        </w:rPr>
      </w:pPr>
      <w:r w:rsidRPr="00CD634F">
        <w:rPr>
          <w:b/>
          <w:bCs/>
        </w:rPr>
        <w:t>Purpose Of Post</w:t>
      </w:r>
      <w:r w:rsidR="00CD634F" w:rsidRPr="00CD634F">
        <w:rPr>
          <w:b/>
          <w:bCs/>
        </w:rPr>
        <w:t>:</w:t>
      </w:r>
      <w:r w:rsidR="000E0CED">
        <w:rPr>
          <w:b/>
          <w:bCs/>
        </w:rPr>
        <w:tab/>
      </w:r>
      <w:r w:rsidR="002062F9" w:rsidRPr="002062F9">
        <w:rPr>
          <w:rFonts w:cs="Arial"/>
          <w:b/>
          <w:bCs/>
          <w:szCs w:val="24"/>
        </w:rPr>
        <w:t>To deliver high-quality business analysis that supports digital transformation across the Service. The postholder will work with stakeholders to understand business needs, define requirements and support the design and implementation of innovative, user-centred digital solutions that improve operational effectiveness and service delivery.</w:t>
      </w:r>
    </w:p>
    <w:p w14:paraId="78371F77" w14:textId="21A8EC62" w:rsidR="00CD634F" w:rsidRDefault="00CD634F" w:rsidP="005D64A8">
      <w:pPr>
        <w:pStyle w:val="Heading1"/>
      </w:pPr>
      <w:r>
        <w:t>Organisational chart</w:t>
      </w:r>
      <w:r w:rsidR="00843D1F">
        <w:t>.</w:t>
      </w:r>
    </w:p>
    <w:p w14:paraId="5A5B3F59" w14:textId="22C080C1" w:rsidR="00237566" w:rsidRDefault="00224D6E" w:rsidP="005D64A8">
      <w:pPr>
        <w:pStyle w:val="Heading1"/>
      </w:pPr>
      <w:r w:rsidRPr="00224D6E">
        <w:rPr>
          <w:noProof/>
        </w:rPr>
        <w:drawing>
          <wp:inline distT="0" distB="0" distL="0" distR="0" wp14:anchorId="30B42FA3" wp14:editId="2775E412">
            <wp:extent cx="4563112" cy="2162477"/>
            <wp:effectExtent l="0" t="0" r="8890" b="9525"/>
            <wp:docPr id="133688880" name="Picture 1" descr="A diagram of a computer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88880" name="Picture 1" descr="A diagram of a computer diagram&#10;&#10;AI-generated content may be incorrect."/>
                    <pic:cNvPicPr/>
                  </pic:nvPicPr>
                  <pic:blipFill>
                    <a:blip r:embed="rId12"/>
                    <a:stretch>
                      <a:fillRect/>
                    </a:stretch>
                  </pic:blipFill>
                  <pic:spPr>
                    <a:xfrm>
                      <a:off x="0" y="0"/>
                      <a:ext cx="4563112" cy="2162477"/>
                    </a:xfrm>
                    <a:prstGeom prst="rect">
                      <a:avLst/>
                    </a:prstGeom>
                  </pic:spPr>
                </pic:pic>
              </a:graphicData>
            </a:graphic>
          </wp:inline>
        </w:drawing>
      </w:r>
    </w:p>
    <w:p w14:paraId="45F0A4E1" w14:textId="7AC45E1C" w:rsidR="00CD634F" w:rsidRDefault="00CD634F" w:rsidP="005D64A8">
      <w:pPr>
        <w:pStyle w:val="Heading1"/>
      </w:pPr>
      <w:r>
        <w:t>Main duties and responsibilities of the role</w:t>
      </w:r>
      <w:r w:rsidR="00843D1F">
        <w:t>.</w:t>
      </w:r>
    </w:p>
    <w:p w14:paraId="3F5DB094" w14:textId="39DE7E75" w:rsidR="00D02FD6" w:rsidRPr="001923BE" w:rsidRDefault="00D02FD6" w:rsidP="00D02FD6">
      <w:pPr>
        <w:pStyle w:val="ListBullet"/>
        <w:numPr>
          <w:ilvl w:val="0"/>
          <w:numId w:val="11"/>
        </w:numPr>
        <w:rPr>
          <w:rFonts w:ascii="Arial" w:hAnsi="Arial" w:cs="Arial"/>
          <w:sz w:val="24"/>
          <w:szCs w:val="24"/>
        </w:rPr>
      </w:pPr>
      <w:r w:rsidRPr="001923BE">
        <w:rPr>
          <w:rFonts w:ascii="Arial" w:hAnsi="Arial" w:cs="Arial"/>
          <w:sz w:val="24"/>
          <w:szCs w:val="24"/>
        </w:rPr>
        <w:t xml:space="preserve">Lead and facilitate stakeholder engagement activities to gather, </w:t>
      </w:r>
      <w:proofErr w:type="spellStart"/>
      <w:r w:rsidRPr="001923BE">
        <w:rPr>
          <w:rFonts w:ascii="Arial" w:hAnsi="Arial" w:cs="Arial"/>
          <w:sz w:val="24"/>
          <w:szCs w:val="24"/>
        </w:rPr>
        <w:t>analyse</w:t>
      </w:r>
      <w:proofErr w:type="spellEnd"/>
      <w:r w:rsidRPr="001923BE">
        <w:rPr>
          <w:rFonts w:ascii="Arial" w:hAnsi="Arial" w:cs="Arial"/>
          <w:sz w:val="24"/>
          <w:szCs w:val="24"/>
        </w:rPr>
        <w:t xml:space="preserve"> and document business requirements.</w:t>
      </w:r>
    </w:p>
    <w:p w14:paraId="084BFA88" w14:textId="77777777" w:rsidR="00D02FD6" w:rsidRPr="001923BE" w:rsidRDefault="00D02FD6" w:rsidP="00D02FD6">
      <w:pPr>
        <w:pStyle w:val="ListBullet"/>
        <w:numPr>
          <w:ilvl w:val="0"/>
          <w:numId w:val="11"/>
        </w:numPr>
        <w:rPr>
          <w:rFonts w:ascii="Arial" w:hAnsi="Arial" w:cs="Arial"/>
          <w:sz w:val="24"/>
          <w:szCs w:val="24"/>
        </w:rPr>
      </w:pPr>
      <w:r w:rsidRPr="001923BE">
        <w:rPr>
          <w:rFonts w:ascii="Arial" w:hAnsi="Arial" w:cs="Arial"/>
          <w:sz w:val="24"/>
          <w:szCs w:val="24"/>
        </w:rPr>
        <w:t>Develop and maintain As-Is and To-Be process maps, ensuring alignment with strategic objectives and user needs.</w:t>
      </w:r>
    </w:p>
    <w:p w14:paraId="65D6E1EF" w14:textId="77777777" w:rsidR="00D02FD6" w:rsidRPr="001923BE" w:rsidRDefault="00D02FD6" w:rsidP="00D02FD6">
      <w:pPr>
        <w:pStyle w:val="ListBullet"/>
        <w:numPr>
          <w:ilvl w:val="0"/>
          <w:numId w:val="11"/>
        </w:numPr>
        <w:rPr>
          <w:rFonts w:ascii="Arial" w:hAnsi="Arial" w:cs="Arial"/>
          <w:sz w:val="24"/>
          <w:szCs w:val="24"/>
        </w:rPr>
      </w:pPr>
      <w:r w:rsidRPr="001923BE">
        <w:rPr>
          <w:rFonts w:ascii="Arial" w:hAnsi="Arial" w:cs="Arial"/>
          <w:sz w:val="24"/>
          <w:szCs w:val="24"/>
        </w:rPr>
        <w:t>Design and define KPIs to measure the success of implemented solutions and process improvements.</w:t>
      </w:r>
    </w:p>
    <w:p w14:paraId="7FA6864E" w14:textId="0D4FB243" w:rsidR="00D02FD6" w:rsidRPr="001923BE" w:rsidRDefault="00D02FD6" w:rsidP="00D02FD6">
      <w:pPr>
        <w:pStyle w:val="ListBullet"/>
        <w:numPr>
          <w:ilvl w:val="0"/>
          <w:numId w:val="11"/>
        </w:numPr>
        <w:rPr>
          <w:rFonts w:ascii="Arial" w:hAnsi="Arial" w:cs="Arial"/>
          <w:sz w:val="24"/>
          <w:szCs w:val="24"/>
        </w:rPr>
      </w:pPr>
      <w:r w:rsidRPr="001923BE">
        <w:rPr>
          <w:rFonts w:ascii="Arial" w:hAnsi="Arial" w:cs="Arial"/>
          <w:sz w:val="24"/>
          <w:szCs w:val="24"/>
        </w:rPr>
        <w:t>Produce high-quality documentation including business cases, project briefs, formal specifications and analytical reports.</w:t>
      </w:r>
    </w:p>
    <w:p w14:paraId="327B6189" w14:textId="77777777" w:rsidR="00D02FD6" w:rsidRPr="001923BE" w:rsidRDefault="00D02FD6" w:rsidP="00D02FD6">
      <w:pPr>
        <w:pStyle w:val="ListBullet"/>
        <w:numPr>
          <w:ilvl w:val="0"/>
          <w:numId w:val="11"/>
        </w:numPr>
        <w:rPr>
          <w:rFonts w:ascii="Arial" w:hAnsi="Arial" w:cs="Arial"/>
          <w:sz w:val="24"/>
          <w:szCs w:val="24"/>
        </w:rPr>
      </w:pPr>
      <w:r w:rsidRPr="001923BE">
        <w:rPr>
          <w:rFonts w:ascii="Arial" w:hAnsi="Arial" w:cs="Arial"/>
          <w:sz w:val="24"/>
          <w:szCs w:val="24"/>
        </w:rPr>
        <w:t>Conduct market research and contribute to options appraisals for digital solutions.</w:t>
      </w:r>
    </w:p>
    <w:p w14:paraId="4259A0B5" w14:textId="45766053" w:rsidR="00D02FD6" w:rsidRPr="001923BE" w:rsidRDefault="00D02FD6" w:rsidP="00D02FD6">
      <w:pPr>
        <w:pStyle w:val="ListBullet"/>
        <w:numPr>
          <w:ilvl w:val="0"/>
          <w:numId w:val="11"/>
        </w:numPr>
        <w:rPr>
          <w:rFonts w:ascii="Arial" w:hAnsi="Arial" w:cs="Arial"/>
          <w:sz w:val="24"/>
          <w:szCs w:val="24"/>
        </w:rPr>
      </w:pPr>
      <w:r w:rsidRPr="001923BE">
        <w:rPr>
          <w:rFonts w:ascii="Arial" w:hAnsi="Arial" w:cs="Arial"/>
          <w:sz w:val="24"/>
          <w:szCs w:val="24"/>
        </w:rPr>
        <w:lastRenderedPageBreak/>
        <w:t>Collaborate with project teams to support solution design, user acceptance testing, implementation and training.</w:t>
      </w:r>
    </w:p>
    <w:p w14:paraId="037714BA" w14:textId="77777777" w:rsidR="00D02FD6" w:rsidRPr="001923BE" w:rsidRDefault="00D02FD6" w:rsidP="00D02FD6">
      <w:pPr>
        <w:pStyle w:val="ListBullet"/>
        <w:numPr>
          <w:ilvl w:val="0"/>
          <w:numId w:val="11"/>
        </w:numPr>
        <w:rPr>
          <w:rFonts w:ascii="Arial" w:hAnsi="Arial" w:cs="Arial"/>
          <w:sz w:val="24"/>
          <w:szCs w:val="24"/>
        </w:rPr>
      </w:pPr>
      <w:r w:rsidRPr="001923BE">
        <w:rPr>
          <w:rFonts w:ascii="Arial" w:hAnsi="Arial" w:cs="Arial"/>
          <w:sz w:val="24"/>
          <w:szCs w:val="24"/>
        </w:rPr>
        <w:t>Act as a liaison between business users and technical teams to ensure shared understanding and successful delivery.</w:t>
      </w:r>
    </w:p>
    <w:p w14:paraId="0A62D64D" w14:textId="048BB70F" w:rsidR="00D02FD6" w:rsidRPr="001923BE" w:rsidRDefault="00D02FD6" w:rsidP="00D02FD6">
      <w:pPr>
        <w:pStyle w:val="ListBullet"/>
        <w:numPr>
          <w:ilvl w:val="0"/>
          <w:numId w:val="11"/>
        </w:numPr>
        <w:rPr>
          <w:rFonts w:ascii="Arial" w:hAnsi="Arial" w:cs="Arial"/>
          <w:sz w:val="24"/>
          <w:szCs w:val="24"/>
        </w:rPr>
      </w:pPr>
      <w:r w:rsidRPr="001923BE">
        <w:rPr>
          <w:rFonts w:ascii="Arial" w:hAnsi="Arial" w:cs="Arial"/>
          <w:sz w:val="24"/>
          <w:szCs w:val="24"/>
        </w:rPr>
        <w:t>Promote a culture of continuous improvement, innovation and user-</w:t>
      </w:r>
      <w:proofErr w:type="spellStart"/>
      <w:r w:rsidR="00EB2BC7" w:rsidRPr="001923BE">
        <w:rPr>
          <w:rFonts w:ascii="Arial" w:hAnsi="Arial" w:cs="Arial"/>
          <w:sz w:val="24"/>
          <w:szCs w:val="24"/>
        </w:rPr>
        <w:t>centred</w:t>
      </w:r>
      <w:proofErr w:type="spellEnd"/>
      <w:r w:rsidRPr="001923BE">
        <w:rPr>
          <w:rFonts w:ascii="Arial" w:hAnsi="Arial" w:cs="Arial"/>
          <w:sz w:val="24"/>
          <w:szCs w:val="24"/>
        </w:rPr>
        <w:t xml:space="preserve"> design.</w:t>
      </w:r>
    </w:p>
    <w:p w14:paraId="44A08382" w14:textId="3D330CB2" w:rsidR="00CD634F" w:rsidRDefault="00CD634F" w:rsidP="00694BDB">
      <w:pPr>
        <w:pStyle w:val="Heading1"/>
      </w:pPr>
      <w:r>
        <w:t>Organisational wide responsibilities</w:t>
      </w:r>
      <w:r w:rsidR="00843D1F">
        <w:t>.</w:t>
      </w:r>
    </w:p>
    <w:p w14:paraId="486997E1" w14:textId="4E87E40C" w:rsidR="0091601E" w:rsidRPr="00230F93" w:rsidRDefault="0091601E" w:rsidP="005D64A8">
      <w:pPr>
        <w:pStyle w:val="Numbered"/>
      </w:pPr>
      <w:r w:rsidRPr="005D64A8">
        <w:t>Adherence to the</w:t>
      </w:r>
      <w:r>
        <w:rPr>
          <w:b/>
          <w:bCs/>
        </w:rPr>
        <w:t xml:space="preserve"> </w:t>
      </w:r>
      <w:hyperlink r:id="rId13" w:tgtFrame="_blank" w:history="1">
        <w:r w:rsidRPr="0091601E">
          <w:rPr>
            <w:rStyle w:val="Hyperlink"/>
            <w:b/>
            <w:bCs/>
          </w:rPr>
          <w:t>NFCC Core Code of Ethics</w:t>
        </w:r>
      </w:hyperlink>
      <w:r w:rsidRPr="0091601E">
        <w:rPr>
          <w:b/>
          <w:bCs/>
        </w:rPr>
        <w:t> </w:t>
      </w:r>
      <w:r w:rsidRPr="005D64A8">
        <w:t>and</w:t>
      </w:r>
      <w:r w:rsidRPr="0091601E">
        <w:rPr>
          <w:b/>
          <w:bCs/>
        </w:rPr>
        <w:t> </w:t>
      </w:r>
      <w:hyperlink r:id="rId14" w:tgtFrame="_blank" w:history="1">
        <w:r w:rsidRPr="0091601E">
          <w:rPr>
            <w:rStyle w:val="Hyperlink"/>
            <w:b/>
            <w:bCs/>
          </w:rPr>
          <w:t>West Yorkshire Fire Service Values</w:t>
        </w:r>
      </w:hyperlink>
      <w:r w:rsidRPr="00230F93">
        <w:t xml:space="preserve">. </w:t>
      </w:r>
    </w:p>
    <w:p w14:paraId="59F4E32F" w14:textId="2EA916FC" w:rsidR="0091601E" w:rsidRDefault="0091601E" w:rsidP="005D64A8">
      <w:pPr>
        <w:jc w:val="center"/>
        <w:rPr>
          <w:b/>
          <w:bCs/>
        </w:rPr>
      </w:pPr>
      <w:r>
        <w:rPr>
          <w:b/>
          <w:bCs/>
          <w:noProof/>
        </w:rPr>
        <w:drawing>
          <wp:inline distT="0" distB="0" distL="0" distR="0" wp14:anchorId="27E38416" wp14:editId="504B5F5F">
            <wp:extent cx="2066925" cy="1971675"/>
            <wp:effectExtent l="0" t="0" r="9525" b="9525"/>
            <wp:docPr id="958595158" name="Picture 1" descr="A logo of the NFCC Core Code of Et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595158" name="Picture 1" descr="A logo of the NFCC Core Code of Ethics."/>
                    <pic:cNvPicPr/>
                  </pic:nvPicPr>
                  <pic:blipFill rotWithShape="1">
                    <a:blip r:embed="rId15">
                      <a:alphaModFix/>
                      <a:extLst>
                        <a:ext uri="{28A0092B-C50C-407E-A947-70E740481C1C}">
                          <a14:useLocalDpi xmlns:a14="http://schemas.microsoft.com/office/drawing/2010/main" val="0"/>
                        </a:ext>
                      </a:extLst>
                    </a:blip>
                    <a:srcRect l="7692" t="9962" r="16434" b="10728"/>
                    <a:stretch/>
                  </pic:blipFill>
                  <pic:spPr bwMode="auto">
                    <a:xfrm>
                      <a:off x="0" y="0"/>
                      <a:ext cx="2066925" cy="1971675"/>
                    </a:xfrm>
                    <a:prstGeom prst="rect">
                      <a:avLst/>
                    </a:prstGeom>
                    <a:ln>
                      <a:noFill/>
                    </a:ln>
                    <a:extLst>
                      <a:ext uri="{53640926-AAD7-44D8-BBD7-CCE9431645EC}">
                        <a14:shadowObscured xmlns:a14="http://schemas.microsoft.com/office/drawing/2010/main"/>
                      </a:ext>
                    </a:extLst>
                  </pic:spPr>
                </pic:pic>
              </a:graphicData>
            </a:graphic>
          </wp:inline>
        </w:drawing>
      </w:r>
    </w:p>
    <w:p w14:paraId="63E287CE" w14:textId="4682E430" w:rsidR="008E0EEF" w:rsidRDefault="000305FC" w:rsidP="00230F93">
      <w:pPr>
        <w:pStyle w:val="Numbered"/>
      </w:pPr>
      <w:r>
        <w:t>To implement and promote the Authority’s:</w:t>
      </w:r>
    </w:p>
    <w:p w14:paraId="14F68BEA" w14:textId="10614DF0" w:rsidR="000305FC" w:rsidRPr="00230F93" w:rsidRDefault="00B83CFE" w:rsidP="00230F93">
      <w:pPr>
        <w:pStyle w:val="Bulleted"/>
      </w:pPr>
      <w:r w:rsidRPr="00230F93">
        <w:t>Health and Safety policies</w:t>
      </w:r>
      <w:r w:rsidR="00940CE6" w:rsidRPr="00230F93">
        <w:t>.</w:t>
      </w:r>
    </w:p>
    <w:p w14:paraId="52B16BDD" w14:textId="77777777" w:rsidR="008B29EE" w:rsidRPr="00230F93" w:rsidRDefault="008B29EE" w:rsidP="00230F93">
      <w:pPr>
        <w:pStyle w:val="Bulleted"/>
      </w:pPr>
      <w:r w:rsidRPr="00230F93">
        <w:t>Equality and Diversity policies.</w:t>
      </w:r>
    </w:p>
    <w:p w14:paraId="3BA5860F" w14:textId="77777777" w:rsidR="00D14D39" w:rsidRPr="00230F93" w:rsidRDefault="00D14D39" w:rsidP="00230F93">
      <w:pPr>
        <w:pStyle w:val="Bulleted"/>
      </w:pPr>
      <w:r w:rsidRPr="00230F93">
        <w:t>Information Security Management System policies.</w:t>
      </w:r>
    </w:p>
    <w:p w14:paraId="6CBEA319" w14:textId="77777777" w:rsidR="00775A7B" w:rsidRPr="00230F93" w:rsidRDefault="00775A7B" w:rsidP="00230F93">
      <w:pPr>
        <w:pStyle w:val="Bulleted"/>
      </w:pPr>
      <w:r w:rsidRPr="00230F93">
        <w:t>Safeguarding policies.</w:t>
      </w:r>
    </w:p>
    <w:p w14:paraId="192B1979" w14:textId="77777777" w:rsidR="00C77D06" w:rsidRPr="00230F93" w:rsidRDefault="00C77D06" w:rsidP="00230F93">
      <w:pPr>
        <w:pStyle w:val="Bulleted"/>
      </w:pPr>
      <w:r w:rsidRPr="00230F93">
        <w:t xml:space="preserve">Business continuity policy and contingency arrangements. </w:t>
      </w:r>
    </w:p>
    <w:p w14:paraId="496D5AE4" w14:textId="77777777" w:rsidR="007E1828" w:rsidRPr="00230F93" w:rsidRDefault="007E1828" w:rsidP="00230F93">
      <w:pPr>
        <w:pStyle w:val="Bulleted"/>
      </w:pPr>
      <w:r w:rsidRPr="00230F93">
        <w:t>Policies related to General Data Protection Regulation and Data Protection Act 2018.</w:t>
      </w:r>
    </w:p>
    <w:p w14:paraId="37F50948" w14:textId="77777777" w:rsidR="00A33E19" w:rsidRPr="00230F93" w:rsidRDefault="00A33E19" w:rsidP="00230F93">
      <w:pPr>
        <w:pStyle w:val="Bulleted"/>
      </w:pPr>
      <w:r w:rsidRPr="00230F93">
        <w:t>Commitment to maintaining our Customer Service expectations.</w:t>
      </w:r>
    </w:p>
    <w:p w14:paraId="4AB9C059" w14:textId="008F1508" w:rsidR="00A33E19" w:rsidRDefault="00A33E19" w:rsidP="00230F93">
      <w:pPr>
        <w:pStyle w:val="Numbered"/>
      </w:pPr>
      <w:r>
        <w:t xml:space="preserve">A satisfactory </w:t>
      </w:r>
      <w:r w:rsidR="000A2F58">
        <w:t xml:space="preserve">standard </w:t>
      </w:r>
      <w:r w:rsidR="00C82F1B" w:rsidRPr="00204F06">
        <w:t>Disclosure</w:t>
      </w:r>
      <w:r w:rsidR="00965D05" w:rsidRPr="00204F06">
        <w:t xml:space="preserve"> and Barring</w:t>
      </w:r>
      <w:r w:rsidR="00204F06" w:rsidRPr="00204F06">
        <w:t xml:space="preserve"> check is required for the role.</w:t>
      </w:r>
    </w:p>
    <w:p w14:paraId="1EB854A9" w14:textId="59E8CB57" w:rsidR="00204F06" w:rsidRPr="00230F93" w:rsidRDefault="00CA7398" w:rsidP="00230F93">
      <w:pPr>
        <w:pStyle w:val="Numbered"/>
      </w:pPr>
      <w:r>
        <w:t xml:space="preserve">This post has been designated a hybrid working post which means the postholder’s </w:t>
      </w:r>
      <w:r w:rsidRPr="00230F93">
        <w:t>working</w:t>
      </w:r>
      <w:r>
        <w:t xml:space="preserve"> time will be split between the workplace and home. The actual pattern and number of days at each will</w:t>
      </w:r>
      <w:r w:rsidR="00C82F1B">
        <w:t xml:space="preserve"> be agreed locally with the line manager and will be determined based on the service needs. </w:t>
      </w:r>
    </w:p>
    <w:p w14:paraId="1C9CF4D9" w14:textId="6B2D09A9" w:rsidR="00C82F1B" w:rsidRDefault="0037695C" w:rsidP="00694BDB">
      <w:pPr>
        <w:pStyle w:val="Heading1"/>
      </w:pPr>
      <w:r>
        <w:t>Skills and experience requirements for this role</w:t>
      </w:r>
    </w:p>
    <w:p w14:paraId="7CA4B07B" w14:textId="0ABB88C5" w:rsidR="00EA6EFD" w:rsidRPr="00EA6EFD" w:rsidRDefault="00EA6EFD" w:rsidP="00230F93">
      <w:r w:rsidRPr="00EA6EFD">
        <w:t xml:space="preserve">In the supporting statement section of the application form give clear, concise examples of how </w:t>
      </w:r>
      <w:r w:rsidRPr="00EA6EFD">
        <w:rPr>
          <w:b/>
          <w:bCs/>
        </w:rPr>
        <w:t xml:space="preserve">you meet </w:t>
      </w:r>
      <w:proofErr w:type="gramStart"/>
      <w:r w:rsidRPr="00EA6EFD">
        <w:rPr>
          <w:b/>
          <w:bCs/>
        </w:rPr>
        <w:t>all of</w:t>
      </w:r>
      <w:proofErr w:type="gramEnd"/>
      <w:r w:rsidRPr="00EA6EFD">
        <w:rPr>
          <w:b/>
          <w:bCs/>
        </w:rPr>
        <w:t xml:space="preserve"> the Essential person specification criteria</w:t>
      </w:r>
      <w:r w:rsidRPr="00EA6EFD">
        <w:t xml:space="preserve"> (i.e. items you must be able to do from day one to be able to do the job), </w:t>
      </w:r>
      <w:r w:rsidRPr="00EA6EFD">
        <w:rPr>
          <w:b/>
          <w:bCs/>
        </w:rPr>
        <w:t xml:space="preserve">identified as ‘Application’ </w:t>
      </w:r>
      <w:proofErr w:type="gramStart"/>
      <w:r w:rsidRPr="00EA6EFD">
        <w:rPr>
          <w:b/>
          <w:bCs/>
        </w:rPr>
        <w:t>in order to</w:t>
      </w:r>
      <w:proofErr w:type="gramEnd"/>
      <w:r w:rsidRPr="00EA6EFD">
        <w:rPr>
          <w:b/>
          <w:bCs/>
        </w:rPr>
        <w:t xml:space="preserve"> be shortlisted for this vacancy</w:t>
      </w:r>
      <w:r w:rsidRPr="00EA6EFD">
        <w:t xml:space="preserve">.  If </w:t>
      </w:r>
      <w:proofErr w:type="gramStart"/>
      <w:r w:rsidRPr="00EA6EFD">
        <w:t>a large number of</w:t>
      </w:r>
      <w:proofErr w:type="gramEnd"/>
      <w:r w:rsidRPr="00EA6EFD">
        <w:t xml:space="preserve"> applications are received, only </w:t>
      </w:r>
      <w:r w:rsidRPr="00EA6EFD">
        <w:lastRenderedPageBreak/>
        <w:t>those who also meet the Desirable criteria, identified as ‘Application’, will be shortlisted, i.e. criteria you need to do the job, but which could be learnt during training.</w:t>
      </w:r>
    </w:p>
    <w:p w14:paraId="55136315" w14:textId="19317B47" w:rsidR="00EA6EFD" w:rsidRPr="00EA6EFD" w:rsidRDefault="00EA6EFD" w:rsidP="00230F93">
      <w:r w:rsidRPr="00C53D7C">
        <w:rPr>
          <w:b/>
          <w:bCs/>
        </w:rPr>
        <w:t>Please list or number the</w:t>
      </w:r>
      <w:r w:rsidR="00C53D7C" w:rsidRPr="00C53D7C">
        <w:t xml:space="preserve"> </w:t>
      </w:r>
      <w:r w:rsidRPr="00EA6EFD">
        <w:t xml:space="preserve">competency criteria below against which you are providing evidence/examples </w:t>
      </w:r>
      <w:proofErr w:type="gramStart"/>
      <w:r w:rsidRPr="00EA6EFD">
        <w:t>in order to</w:t>
      </w:r>
      <w:proofErr w:type="gramEnd"/>
      <w:r w:rsidRPr="00EA6EFD">
        <w:t xml:space="preserve"> structure your supporting statement in a well organised way.</w:t>
      </w:r>
    </w:p>
    <w:p w14:paraId="48DEADDA" w14:textId="77777777" w:rsidR="00EA6EFD" w:rsidRPr="00EA6EFD" w:rsidRDefault="00EA6EFD" w:rsidP="00230F93">
      <w:r w:rsidRPr="00EA6EFD">
        <w:t xml:space="preserve">There may be some criteria that are identified through ‘Selection Process’ only. </w:t>
      </w:r>
      <w:r w:rsidRPr="00C53D7C">
        <w:rPr>
          <w:b/>
          <w:bCs/>
        </w:rPr>
        <w:t>You will only be assessed on these criteria during the selection process and not from your application form</w:t>
      </w:r>
      <w:r w:rsidRPr="00EA6EFD">
        <w:t>, this may involve tests, presentations, interview etc.</w:t>
      </w:r>
    </w:p>
    <w:tbl>
      <w:tblPr>
        <w:tblStyle w:val="TableGrid"/>
        <w:tblW w:w="9776" w:type="dxa"/>
        <w:tblLayout w:type="fixed"/>
        <w:tblLook w:val="04A0" w:firstRow="1" w:lastRow="0" w:firstColumn="1" w:lastColumn="0" w:noHBand="0" w:noVBand="1"/>
      </w:tblPr>
      <w:tblGrid>
        <w:gridCol w:w="642"/>
        <w:gridCol w:w="6157"/>
        <w:gridCol w:w="1418"/>
        <w:gridCol w:w="1559"/>
      </w:tblGrid>
      <w:tr w:rsidR="00EC4721" w14:paraId="6CB9632A" w14:textId="77777777" w:rsidTr="00230F93">
        <w:trPr>
          <w:tblHeader/>
        </w:trPr>
        <w:tc>
          <w:tcPr>
            <w:tcW w:w="642" w:type="dxa"/>
            <w:shd w:val="clear" w:color="auto" w:fill="D9E2F3" w:themeFill="accent1" w:themeFillTint="33"/>
          </w:tcPr>
          <w:p w14:paraId="6E3A7A09" w14:textId="77777777" w:rsidR="00AA7FB7" w:rsidRDefault="00AA7FB7" w:rsidP="00230F93">
            <w:pPr>
              <w:pStyle w:val="Numbered"/>
              <w:numPr>
                <w:ilvl w:val="0"/>
                <w:numId w:val="0"/>
              </w:numPr>
              <w:ind w:left="454" w:hanging="454"/>
            </w:pPr>
          </w:p>
        </w:tc>
        <w:tc>
          <w:tcPr>
            <w:tcW w:w="6157" w:type="dxa"/>
            <w:shd w:val="clear" w:color="auto" w:fill="D9E2F3" w:themeFill="accent1" w:themeFillTint="33"/>
          </w:tcPr>
          <w:p w14:paraId="54689E49" w14:textId="1AE63B26" w:rsidR="00AA7FB7" w:rsidRPr="00AE61BA" w:rsidRDefault="00AE61BA" w:rsidP="0037695C">
            <w:pPr>
              <w:rPr>
                <w:b/>
                <w:bCs/>
              </w:rPr>
            </w:pPr>
            <w:r>
              <w:rPr>
                <w:b/>
                <w:bCs/>
              </w:rPr>
              <w:t>Experience</w:t>
            </w:r>
            <w:r w:rsidR="00843D1F">
              <w:rPr>
                <w:b/>
                <w:bCs/>
              </w:rPr>
              <w:t>.</w:t>
            </w:r>
          </w:p>
        </w:tc>
        <w:tc>
          <w:tcPr>
            <w:tcW w:w="1418" w:type="dxa"/>
            <w:shd w:val="clear" w:color="auto" w:fill="D9E2F3" w:themeFill="accent1" w:themeFillTint="33"/>
          </w:tcPr>
          <w:p w14:paraId="4C8D2977" w14:textId="0D77F33B" w:rsidR="00AA7FB7" w:rsidRPr="00AE61BA" w:rsidRDefault="00AE61BA" w:rsidP="00A621D6">
            <w:pPr>
              <w:rPr>
                <w:b/>
                <w:bCs/>
              </w:rPr>
            </w:pPr>
            <w:r w:rsidRPr="00AE61BA">
              <w:rPr>
                <w:b/>
                <w:bCs/>
              </w:rPr>
              <w:t>Essential/Desirable</w:t>
            </w:r>
            <w:r w:rsidR="00843D1F">
              <w:rPr>
                <w:b/>
                <w:bCs/>
              </w:rPr>
              <w:t>.</w:t>
            </w:r>
          </w:p>
        </w:tc>
        <w:tc>
          <w:tcPr>
            <w:tcW w:w="1559" w:type="dxa"/>
            <w:shd w:val="clear" w:color="auto" w:fill="D9E2F3" w:themeFill="accent1" w:themeFillTint="33"/>
          </w:tcPr>
          <w:p w14:paraId="5E7C96FD" w14:textId="4DBACA6A" w:rsidR="00AA7FB7" w:rsidRPr="00A621D6" w:rsidRDefault="00A621D6" w:rsidP="0037695C">
            <w:pPr>
              <w:rPr>
                <w:b/>
                <w:bCs/>
              </w:rPr>
            </w:pPr>
            <w:r w:rsidRPr="00A621D6">
              <w:rPr>
                <w:b/>
                <w:bCs/>
              </w:rPr>
              <w:t>Where identified</w:t>
            </w:r>
            <w:r w:rsidR="00843D1F">
              <w:rPr>
                <w:b/>
                <w:bCs/>
              </w:rPr>
              <w:t>.</w:t>
            </w:r>
          </w:p>
        </w:tc>
      </w:tr>
      <w:tr w:rsidR="00EC4721" w14:paraId="23CF6407" w14:textId="77777777" w:rsidTr="00210A4D">
        <w:tc>
          <w:tcPr>
            <w:tcW w:w="642" w:type="dxa"/>
          </w:tcPr>
          <w:p w14:paraId="1F1E3ABF" w14:textId="55DA915D" w:rsidR="00AA7FB7" w:rsidRDefault="00AA7FB7" w:rsidP="00230F93">
            <w:pPr>
              <w:pStyle w:val="Numbered"/>
              <w:numPr>
                <w:ilvl w:val="0"/>
                <w:numId w:val="6"/>
              </w:numPr>
            </w:pPr>
          </w:p>
        </w:tc>
        <w:tc>
          <w:tcPr>
            <w:tcW w:w="6157" w:type="dxa"/>
          </w:tcPr>
          <w:p w14:paraId="65C067DC" w14:textId="3A79F8A0" w:rsidR="00AA7FB7" w:rsidRPr="00826D19" w:rsidRDefault="00A01CCF" w:rsidP="0037695C">
            <w:pPr>
              <w:rPr>
                <w:szCs w:val="24"/>
              </w:rPr>
            </w:pPr>
            <w:r>
              <w:rPr>
                <w:rFonts w:cs="Arial"/>
                <w:szCs w:val="24"/>
              </w:rPr>
              <w:t>Understanding of</w:t>
            </w:r>
            <w:r w:rsidR="00BA3240" w:rsidRPr="001923BE">
              <w:rPr>
                <w:rFonts w:cs="Arial"/>
                <w:szCs w:val="24"/>
              </w:rPr>
              <w:t xml:space="preserve"> business analysis, including requirements gathering and process mapping</w:t>
            </w:r>
            <w:r w:rsidR="00A65659">
              <w:rPr>
                <w:rFonts w:cs="Arial"/>
                <w:szCs w:val="24"/>
              </w:rPr>
              <w:t>.</w:t>
            </w:r>
          </w:p>
        </w:tc>
        <w:tc>
          <w:tcPr>
            <w:tcW w:w="1418" w:type="dxa"/>
          </w:tcPr>
          <w:p w14:paraId="215D3EC9" w14:textId="51187199" w:rsidR="00AA7FB7" w:rsidRDefault="007D52D6" w:rsidP="0037695C">
            <w:r>
              <w:t>Essential</w:t>
            </w:r>
            <w:r w:rsidR="000E3E90">
              <w:t>.</w:t>
            </w:r>
          </w:p>
        </w:tc>
        <w:tc>
          <w:tcPr>
            <w:tcW w:w="1559" w:type="dxa"/>
          </w:tcPr>
          <w:p w14:paraId="113E7306" w14:textId="54ED38AD" w:rsidR="00AA7FB7" w:rsidRPr="00863416" w:rsidRDefault="00863416" w:rsidP="0037695C">
            <w:pPr>
              <w:rPr>
                <w:szCs w:val="24"/>
              </w:rPr>
            </w:pPr>
            <w:r w:rsidRPr="00863416">
              <w:rPr>
                <w:rFonts w:eastAsia="Arial Unicode MS" w:cs="Arial"/>
                <w:szCs w:val="24"/>
              </w:rPr>
              <w:t xml:space="preserve">Application &amp; </w:t>
            </w:r>
            <w:r w:rsidRPr="00863416">
              <w:rPr>
                <w:rFonts w:cs="Arial"/>
                <w:szCs w:val="24"/>
              </w:rPr>
              <w:t>Selection Process</w:t>
            </w:r>
            <w:r w:rsidR="00210A4D">
              <w:rPr>
                <w:rFonts w:cs="Arial"/>
                <w:szCs w:val="24"/>
              </w:rPr>
              <w:t>.</w:t>
            </w:r>
          </w:p>
        </w:tc>
      </w:tr>
      <w:tr w:rsidR="00EC4721" w14:paraId="637D9353" w14:textId="77777777" w:rsidTr="00210A4D">
        <w:trPr>
          <w:cantSplit/>
        </w:trPr>
        <w:tc>
          <w:tcPr>
            <w:tcW w:w="642" w:type="dxa"/>
          </w:tcPr>
          <w:p w14:paraId="663D38E2" w14:textId="0BAE4C94" w:rsidR="00AA7FB7" w:rsidRDefault="00AA7FB7" w:rsidP="00230F93">
            <w:pPr>
              <w:pStyle w:val="Numbered"/>
            </w:pPr>
          </w:p>
        </w:tc>
        <w:tc>
          <w:tcPr>
            <w:tcW w:w="6157" w:type="dxa"/>
          </w:tcPr>
          <w:p w14:paraId="55BC15DC" w14:textId="5E247E1E" w:rsidR="00AA7FB7" w:rsidRDefault="009E4AA7" w:rsidP="0037695C">
            <w:r w:rsidRPr="001923BE">
              <w:rPr>
                <w:rFonts w:cs="Arial"/>
                <w:szCs w:val="24"/>
              </w:rPr>
              <w:t>Experience of working in a digital transformation or ICT project environment</w:t>
            </w:r>
            <w:r w:rsidR="00A65659">
              <w:rPr>
                <w:rFonts w:cs="Arial"/>
                <w:szCs w:val="24"/>
              </w:rPr>
              <w:t>.</w:t>
            </w:r>
          </w:p>
        </w:tc>
        <w:tc>
          <w:tcPr>
            <w:tcW w:w="1418" w:type="dxa"/>
          </w:tcPr>
          <w:p w14:paraId="2B9F7802" w14:textId="31CACDD4" w:rsidR="00AA7FB7" w:rsidRDefault="007D52D6" w:rsidP="0037695C">
            <w:r>
              <w:t>Essential</w:t>
            </w:r>
            <w:r w:rsidR="000E3E90">
              <w:t>.</w:t>
            </w:r>
          </w:p>
        </w:tc>
        <w:tc>
          <w:tcPr>
            <w:tcW w:w="1559" w:type="dxa"/>
          </w:tcPr>
          <w:p w14:paraId="1FCBAB76" w14:textId="2BA41805" w:rsidR="00AA7FB7" w:rsidRPr="00863416" w:rsidRDefault="00863416" w:rsidP="0037695C">
            <w:pPr>
              <w:rPr>
                <w:szCs w:val="24"/>
              </w:rPr>
            </w:pPr>
            <w:r w:rsidRPr="00863416">
              <w:rPr>
                <w:rFonts w:eastAsia="Arial Unicode MS" w:cs="Arial"/>
                <w:szCs w:val="24"/>
              </w:rPr>
              <w:t xml:space="preserve">Application &amp; </w:t>
            </w:r>
            <w:r w:rsidRPr="00863416">
              <w:rPr>
                <w:rFonts w:cs="Arial"/>
                <w:szCs w:val="24"/>
              </w:rPr>
              <w:t>Selection Process</w:t>
            </w:r>
            <w:r w:rsidR="00210A4D">
              <w:rPr>
                <w:rFonts w:cs="Arial"/>
                <w:szCs w:val="24"/>
              </w:rPr>
              <w:t>.</w:t>
            </w:r>
          </w:p>
        </w:tc>
      </w:tr>
      <w:tr w:rsidR="00EC4721" w14:paraId="45380D05" w14:textId="77777777" w:rsidTr="00210A4D">
        <w:tc>
          <w:tcPr>
            <w:tcW w:w="642" w:type="dxa"/>
          </w:tcPr>
          <w:p w14:paraId="6389BF9A" w14:textId="13AB6ACE" w:rsidR="00AA7FB7" w:rsidRDefault="00AA7FB7" w:rsidP="00230F93">
            <w:pPr>
              <w:pStyle w:val="Numbered"/>
            </w:pPr>
          </w:p>
        </w:tc>
        <w:tc>
          <w:tcPr>
            <w:tcW w:w="6157" w:type="dxa"/>
          </w:tcPr>
          <w:p w14:paraId="368858BA" w14:textId="083115F8" w:rsidR="00AA7FB7" w:rsidRDefault="00470949" w:rsidP="0037695C">
            <w:r w:rsidRPr="001923BE">
              <w:rPr>
                <w:rFonts w:cs="Arial"/>
                <w:szCs w:val="24"/>
              </w:rPr>
              <w:t>Experience of stakeholder engagement and influencing change</w:t>
            </w:r>
            <w:r w:rsidR="00A65659">
              <w:rPr>
                <w:rFonts w:cs="Arial"/>
                <w:szCs w:val="24"/>
              </w:rPr>
              <w:t>.</w:t>
            </w:r>
          </w:p>
        </w:tc>
        <w:tc>
          <w:tcPr>
            <w:tcW w:w="1418" w:type="dxa"/>
          </w:tcPr>
          <w:p w14:paraId="27C0B2FC" w14:textId="4C471049" w:rsidR="00AA7FB7" w:rsidRDefault="007D52D6" w:rsidP="0037695C">
            <w:r>
              <w:t>Essential</w:t>
            </w:r>
            <w:r w:rsidR="000E3E90">
              <w:t>.</w:t>
            </w:r>
          </w:p>
        </w:tc>
        <w:tc>
          <w:tcPr>
            <w:tcW w:w="1559" w:type="dxa"/>
          </w:tcPr>
          <w:p w14:paraId="269F381A" w14:textId="3066A90E" w:rsidR="00AA7FB7" w:rsidRDefault="00575082" w:rsidP="0037695C">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FE373D" w14:paraId="1E76CD6E" w14:textId="77777777" w:rsidTr="00210A4D">
        <w:tc>
          <w:tcPr>
            <w:tcW w:w="642" w:type="dxa"/>
          </w:tcPr>
          <w:p w14:paraId="0FBDEEBE" w14:textId="77777777" w:rsidR="00FE373D" w:rsidRDefault="00FE373D" w:rsidP="00230F93">
            <w:pPr>
              <w:pStyle w:val="Numbered"/>
            </w:pPr>
          </w:p>
        </w:tc>
        <w:tc>
          <w:tcPr>
            <w:tcW w:w="6157" w:type="dxa"/>
          </w:tcPr>
          <w:p w14:paraId="047CB636" w14:textId="19951AC7" w:rsidR="00FE373D" w:rsidRPr="00DA00F6" w:rsidRDefault="00A65659" w:rsidP="0037695C">
            <w:pPr>
              <w:rPr>
                <w:rFonts w:eastAsia="Times New Roman" w:cs="Arial"/>
              </w:rPr>
            </w:pPr>
            <w:r w:rsidRPr="001923BE">
              <w:rPr>
                <w:rFonts w:cs="Arial"/>
                <w:szCs w:val="24"/>
              </w:rPr>
              <w:t xml:space="preserve">Experience of using business analysis tools and techniques (e.g. BPMN, SWOT, </w:t>
            </w:r>
            <w:proofErr w:type="spellStart"/>
            <w:r w:rsidRPr="001923BE">
              <w:rPr>
                <w:rFonts w:cs="Arial"/>
                <w:szCs w:val="24"/>
              </w:rPr>
              <w:t>MoSCoW</w:t>
            </w:r>
            <w:proofErr w:type="spellEnd"/>
            <w:r w:rsidRPr="001923BE">
              <w:rPr>
                <w:rFonts w:cs="Arial"/>
                <w:szCs w:val="24"/>
              </w:rPr>
              <w:t>)</w:t>
            </w:r>
            <w:r>
              <w:rPr>
                <w:rFonts w:cs="Arial"/>
                <w:szCs w:val="24"/>
              </w:rPr>
              <w:t>.</w:t>
            </w:r>
          </w:p>
        </w:tc>
        <w:tc>
          <w:tcPr>
            <w:tcW w:w="1418" w:type="dxa"/>
          </w:tcPr>
          <w:p w14:paraId="3F66D829" w14:textId="7FDA1AE7" w:rsidR="00FE373D" w:rsidRDefault="00686A78" w:rsidP="0037695C">
            <w:r>
              <w:t>Essential</w:t>
            </w:r>
            <w:r w:rsidR="00EA40F1">
              <w:t xml:space="preserve"> for Grade 7</w:t>
            </w:r>
            <w:r>
              <w:t>.</w:t>
            </w:r>
          </w:p>
        </w:tc>
        <w:tc>
          <w:tcPr>
            <w:tcW w:w="1559" w:type="dxa"/>
          </w:tcPr>
          <w:p w14:paraId="677F6C9E" w14:textId="760ED091" w:rsidR="00FE373D" w:rsidRPr="00863416" w:rsidRDefault="0003270E" w:rsidP="0037695C">
            <w:pPr>
              <w:rPr>
                <w:rFonts w:eastAsia="Arial Unicode MS" w:cs="Arial"/>
                <w:szCs w:val="24"/>
              </w:rPr>
            </w:pPr>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FE373D" w14:paraId="77E9B089" w14:textId="77777777" w:rsidTr="00210A4D">
        <w:tc>
          <w:tcPr>
            <w:tcW w:w="642" w:type="dxa"/>
          </w:tcPr>
          <w:p w14:paraId="4369E1BE" w14:textId="77777777" w:rsidR="00FE373D" w:rsidRDefault="00FE373D" w:rsidP="00230F93">
            <w:pPr>
              <w:pStyle w:val="Numbered"/>
            </w:pPr>
          </w:p>
        </w:tc>
        <w:tc>
          <w:tcPr>
            <w:tcW w:w="6157" w:type="dxa"/>
          </w:tcPr>
          <w:p w14:paraId="500620B8" w14:textId="27CB3487" w:rsidR="00FE373D" w:rsidRPr="00DA00F6" w:rsidRDefault="0003270E" w:rsidP="0037695C">
            <w:pPr>
              <w:rPr>
                <w:rFonts w:eastAsia="Times New Roman" w:cs="Arial"/>
              </w:rPr>
            </w:pPr>
            <w:r w:rsidRPr="001923BE">
              <w:rPr>
                <w:rFonts w:cs="Arial"/>
                <w:szCs w:val="24"/>
              </w:rPr>
              <w:t>Experience of customer-centred design and agile delivery</w:t>
            </w:r>
            <w:r w:rsidR="00DD312A">
              <w:rPr>
                <w:rFonts w:cs="Arial"/>
                <w:szCs w:val="24"/>
              </w:rPr>
              <w:t>.</w:t>
            </w:r>
          </w:p>
        </w:tc>
        <w:tc>
          <w:tcPr>
            <w:tcW w:w="1418" w:type="dxa"/>
          </w:tcPr>
          <w:p w14:paraId="162225DD" w14:textId="679C474D" w:rsidR="00FE373D" w:rsidRDefault="009F169A" w:rsidP="0037695C">
            <w:r>
              <w:t>Desirable</w:t>
            </w:r>
            <w:r w:rsidR="00686A78">
              <w:t>.</w:t>
            </w:r>
          </w:p>
        </w:tc>
        <w:tc>
          <w:tcPr>
            <w:tcW w:w="1559" w:type="dxa"/>
          </w:tcPr>
          <w:p w14:paraId="37133BCB" w14:textId="6EF592EE" w:rsidR="00FE373D" w:rsidRPr="00863416" w:rsidRDefault="0003270E" w:rsidP="0037695C">
            <w:pPr>
              <w:rPr>
                <w:rFonts w:eastAsia="Arial Unicode MS" w:cs="Arial"/>
                <w:szCs w:val="24"/>
              </w:rPr>
            </w:pPr>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DD312A" w14:paraId="7F92FDDA" w14:textId="77777777" w:rsidTr="00210A4D">
        <w:tc>
          <w:tcPr>
            <w:tcW w:w="642" w:type="dxa"/>
          </w:tcPr>
          <w:p w14:paraId="0D843E16" w14:textId="77777777" w:rsidR="00DD312A" w:rsidRDefault="00DD312A" w:rsidP="00DD312A">
            <w:pPr>
              <w:pStyle w:val="Numbered"/>
            </w:pPr>
          </w:p>
        </w:tc>
        <w:tc>
          <w:tcPr>
            <w:tcW w:w="6157" w:type="dxa"/>
          </w:tcPr>
          <w:p w14:paraId="254E8DF0" w14:textId="0E95E6FD" w:rsidR="00DD312A" w:rsidRPr="001923BE" w:rsidRDefault="00DD312A" w:rsidP="00DD312A">
            <w:pPr>
              <w:rPr>
                <w:rFonts w:cs="Arial"/>
                <w:szCs w:val="24"/>
              </w:rPr>
            </w:pPr>
            <w:r w:rsidRPr="001923BE">
              <w:rPr>
                <w:rFonts w:cs="Arial"/>
                <w:szCs w:val="24"/>
              </w:rPr>
              <w:t>Experience of cost-benefit analysis and options appraisal</w:t>
            </w:r>
            <w:r>
              <w:rPr>
                <w:rFonts w:cs="Arial"/>
                <w:szCs w:val="24"/>
              </w:rPr>
              <w:t>.</w:t>
            </w:r>
          </w:p>
        </w:tc>
        <w:tc>
          <w:tcPr>
            <w:tcW w:w="1418" w:type="dxa"/>
          </w:tcPr>
          <w:p w14:paraId="51A7EFA7" w14:textId="7A6C4C5E" w:rsidR="00DD312A" w:rsidRDefault="00DD312A" w:rsidP="00DD312A">
            <w:r>
              <w:t>Desirable.</w:t>
            </w:r>
          </w:p>
        </w:tc>
        <w:tc>
          <w:tcPr>
            <w:tcW w:w="1559" w:type="dxa"/>
          </w:tcPr>
          <w:p w14:paraId="32A1ADBD" w14:textId="27BA98F4" w:rsidR="00DD312A" w:rsidRPr="00863416" w:rsidRDefault="00DD312A" w:rsidP="00DD312A">
            <w:pPr>
              <w:rPr>
                <w:rFonts w:eastAsia="Arial Unicode MS" w:cs="Arial"/>
                <w:szCs w:val="24"/>
              </w:rPr>
            </w:pPr>
            <w:r w:rsidRPr="00863416">
              <w:rPr>
                <w:rFonts w:eastAsia="Arial Unicode MS" w:cs="Arial"/>
                <w:szCs w:val="24"/>
              </w:rPr>
              <w:t xml:space="preserve">Application &amp; </w:t>
            </w:r>
            <w:r w:rsidRPr="00863416">
              <w:rPr>
                <w:rFonts w:cs="Arial"/>
                <w:szCs w:val="24"/>
              </w:rPr>
              <w:t>Selection Process</w:t>
            </w:r>
            <w:r>
              <w:rPr>
                <w:rFonts w:cs="Arial"/>
                <w:szCs w:val="24"/>
              </w:rPr>
              <w:t>.</w:t>
            </w:r>
          </w:p>
        </w:tc>
      </w:tr>
    </w:tbl>
    <w:p w14:paraId="38B5BA3A" w14:textId="77777777" w:rsidR="0037695C" w:rsidRDefault="0037695C" w:rsidP="0037695C"/>
    <w:tbl>
      <w:tblPr>
        <w:tblStyle w:val="TableGrid"/>
        <w:tblW w:w="9776" w:type="dxa"/>
        <w:tblLayout w:type="fixed"/>
        <w:tblLook w:val="04A0" w:firstRow="1" w:lastRow="0" w:firstColumn="1" w:lastColumn="0" w:noHBand="0" w:noVBand="1"/>
      </w:tblPr>
      <w:tblGrid>
        <w:gridCol w:w="642"/>
        <w:gridCol w:w="6016"/>
        <w:gridCol w:w="1417"/>
        <w:gridCol w:w="1701"/>
      </w:tblGrid>
      <w:tr w:rsidR="00B66EAE" w14:paraId="48404D53" w14:textId="77777777" w:rsidTr="00230F93">
        <w:trPr>
          <w:tblHeader/>
        </w:trPr>
        <w:tc>
          <w:tcPr>
            <w:tcW w:w="642" w:type="dxa"/>
            <w:shd w:val="clear" w:color="auto" w:fill="D9E2F3" w:themeFill="accent1" w:themeFillTint="33"/>
          </w:tcPr>
          <w:p w14:paraId="708C5901" w14:textId="77777777" w:rsidR="00945BDF" w:rsidRDefault="00945BDF" w:rsidP="006549FB"/>
        </w:tc>
        <w:tc>
          <w:tcPr>
            <w:tcW w:w="6016" w:type="dxa"/>
            <w:shd w:val="clear" w:color="auto" w:fill="D9E2F3" w:themeFill="accent1" w:themeFillTint="33"/>
          </w:tcPr>
          <w:p w14:paraId="533F6E4D" w14:textId="740D08DF" w:rsidR="00945BDF" w:rsidRPr="00AE61BA" w:rsidRDefault="00945BDF" w:rsidP="006549FB">
            <w:pPr>
              <w:rPr>
                <w:b/>
                <w:bCs/>
              </w:rPr>
            </w:pPr>
            <w:r>
              <w:rPr>
                <w:b/>
                <w:bCs/>
              </w:rPr>
              <w:t>Education and Training</w:t>
            </w:r>
            <w:r w:rsidR="00843D1F">
              <w:rPr>
                <w:b/>
                <w:bCs/>
              </w:rPr>
              <w:t>.</w:t>
            </w:r>
          </w:p>
        </w:tc>
        <w:tc>
          <w:tcPr>
            <w:tcW w:w="1417" w:type="dxa"/>
            <w:shd w:val="clear" w:color="auto" w:fill="D9E2F3" w:themeFill="accent1" w:themeFillTint="33"/>
          </w:tcPr>
          <w:p w14:paraId="43777263" w14:textId="11F43641" w:rsidR="00945BDF" w:rsidRPr="00AE61BA" w:rsidRDefault="00945BDF" w:rsidP="006549FB">
            <w:pPr>
              <w:rPr>
                <w:b/>
                <w:bCs/>
              </w:rPr>
            </w:pPr>
            <w:r w:rsidRPr="00AE61BA">
              <w:rPr>
                <w:b/>
                <w:bCs/>
              </w:rPr>
              <w:t>Essential/Desirable</w:t>
            </w:r>
            <w:r w:rsidR="00843D1F">
              <w:rPr>
                <w:b/>
                <w:bCs/>
              </w:rPr>
              <w:t>.</w:t>
            </w:r>
          </w:p>
        </w:tc>
        <w:tc>
          <w:tcPr>
            <w:tcW w:w="1701" w:type="dxa"/>
            <w:shd w:val="clear" w:color="auto" w:fill="D9E2F3" w:themeFill="accent1" w:themeFillTint="33"/>
          </w:tcPr>
          <w:p w14:paraId="586C27D0" w14:textId="60D204BF" w:rsidR="00945BDF" w:rsidRPr="00A621D6" w:rsidRDefault="00945BDF" w:rsidP="006549FB">
            <w:pPr>
              <w:rPr>
                <w:b/>
                <w:bCs/>
              </w:rPr>
            </w:pPr>
            <w:r w:rsidRPr="00A621D6">
              <w:rPr>
                <w:b/>
                <w:bCs/>
              </w:rPr>
              <w:t>Where identified</w:t>
            </w:r>
            <w:r w:rsidR="00843D1F">
              <w:rPr>
                <w:b/>
                <w:bCs/>
              </w:rPr>
              <w:t>.</w:t>
            </w:r>
          </w:p>
        </w:tc>
      </w:tr>
      <w:tr w:rsidR="00B66EAE" w14:paraId="1B874A40" w14:textId="77777777" w:rsidTr="00210A4D">
        <w:tc>
          <w:tcPr>
            <w:tcW w:w="642" w:type="dxa"/>
          </w:tcPr>
          <w:p w14:paraId="65E33F2B" w14:textId="7BC09FBC" w:rsidR="00945BDF" w:rsidRDefault="00945BDF" w:rsidP="00230F93">
            <w:pPr>
              <w:pStyle w:val="Numbered"/>
            </w:pPr>
          </w:p>
        </w:tc>
        <w:tc>
          <w:tcPr>
            <w:tcW w:w="6016" w:type="dxa"/>
          </w:tcPr>
          <w:p w14:paraId="59FB428A" w14:textId="1BEFAD52" w:rsidR="00945BDF" w:rsidRPr="00826D19" w:rsidRDefault="00E909D5" w:rsidP="00B66EAE">
            <w:pPr>
              <w:rPr>
                <w:szCs w:val="24"/>
              </w:rPr>
            </w:pPr>
            <w:r w:rsidRPr="00DA00F6">
              <w:rPr>
                <w:rFonts w:eastAsia="Times New Roman" w:cs="Arial"/>
              </w:rPr>
              <w:t>Degree or equivalent experience in a relevant discipline</w:t>
            </w:r>
            <w:r w:rsidR="00153B09">
              <w:rPr>
                <w:rFonts w:eastAsia="Times New Roman" w:cs="Arial"/>
              </w:rPr>
              <w:t>.</w:t>
            </w:r>
          </w:p>
        </w:tc>
        <w:tc>
          <w:tcPr>
            <w:tcW w:w="1417" w:type="dxa"/>
          </w:tcPr>
          <w:p w14:paraId="173493E2" w14:textId="45C9AD63" w:rsidR="00945BDF" w:rsidRDefault="000E3E90" w:rsidP="006549FB">
            <w:r>
              <w:t>Essential.</w:t>
            </w:r>
          </w:p>
        </w:tc>
        <w:tc>
          <w:tcPr>
            <w:tcW w:w="1701" w:type="dxa"/>
          </w:tcPr>
          <w:p w14:paraId="571A0038" w14:textId="2CC5D2B1" w:rsidR="00945BDF" w:rsidRPr="00863416" w:rsidRDefault="00945BDF" w:rsidP="006549FB">
            <w:pPr>
              <w:rPr>
                <w:szCs w:val="24"/>
              </w:rPr>
            </w:pPr>
            <w:r w:rsidRPr="00863416">
              <w:rPr>
                <w:rFonts w:eastAsia="Arial Unicode MS" w:cs="Arial"/>
                <w:szCs w:val="24"/>
              </w:rPr>
              <w:t>Application</w:t>
            </w:r>
            <w:r w:rsidR="00210A4D">
              <w:rPr>
                <w:rFonts w:eastAsia="Arial Unicode MS" w:cs="Arial"/>
                <w:szCs w:val="24"/>
              </w:rPr>
              <w:t>.</w:t>
            </w:r>
            <w:r w:rsidRPr="00863416">
              <w:rPr>
                <w:rFonts w:eastAsia="Arial Unicode MS" w:cs="Arial"/>
                <w:szCs w:val="24"/>
              </w:rPr>
              <w:t xml:space="preserve"> </w:t>
            </w:r>
          </w:p>
        </w:tc>
      </w:tr>
      <w:tr w:rsidR="00B66EAE" w14:paraId="667FFE52" w14:textId="77777777" w:rsidTr="00210A4D">
        <w:tc>
          <w:tcPr>
            <w:tcW w:w="642" w:type="dxa"/>
          </w:tcPr>
          <w:p w14:paraId="30382DED" w14:textId="38CA857B" w:rsidR="00945BDF" w:rsidRDefault="00945BDF" w:rsidP="00230F93">
            <w:pPr>
              <w:pStyle w:val="Numbered"/>
            </w:pPr>
          </w:p>
        </w:tc>
        <w:tc>
          <w:tcPr>
            <w:tcW w:w="6016" w:type="dxa"/>
          </w:tcPr>
          <w:p w14:paraId="7646AB2C" w14:textId="032CE2F6" w:rsidR="00945BDF" w:rsidRDefault="00B90F51" w:rsidP="006549FB">
            <w:r w:rsidRPr="001923BE">
              <w:rPr>
                <w:rFonts w:cs="Arial"/>
                <w:szCs w:val="24"/>
              </w:rPr>
              <w:t>Professional qualification in Business Analysis (e.g. BCS/ISEB)</w:t>
            </w:r>
            <w:r>
              <w:rPr>
                <w:rFonts w:cs="Arial"/>
                <w:szCs w:val="24"/>
              </w:rPr>
              <w:t xml:space="preserve"> or willing to work towards.</w:t>
            </w:r>
          </w:p>
        </w:tc>
        <w:tc>
          <w:tcPr>
            <w:tcW w:w="1417" w:type="dxa"/>
          </w:tcPr>
          <w:p w14:paraId="10219B2B" w14:textId="184F8BCB" w:rsidR="00945BDF" w:rsidRDefault="00EC0267" w:rsidP="006549FB">
            <w:r>
              <w:t>Essential.</w:t>
            </w:r>
          </w:p>
        </w:tc>
        <w:tc>
          <w:tcPr>
            <w:tcW w:w="1701" w:type="dxa"/>
          </w:tcPr>
          <w:p w14:paraId="744A6E8D" w14:textId="1EA1F219" w:rsidR="00945BDF" w:rsidRPr="00863416" w:rsidRDefault="00945BDF" w:rsidP="006549FB">
            <w:pPr>
              <w:rPr>
                <w:szCs w:val="24"/>
              </w:rPr>
            </w:pPr>
            <w:r w:rsidRPr="00863416">
              <w:rPr>
                <w:rFonts w:eastAsia="Arial Unicode MS" w:cs="Arial"/>
                <w:szCs w:val="24"/>
              </w:rPr>
              <w:t>Application</w:t>
            </w:r>
            <w:r w:rsidR="00210A4D">
              <w:rPr>
                <w:rFonts w:cs="Arial"/>
                <w:szCs w:val="24"/>
              </w:rPr>
              <w:t>.</w:t>
            </w:r>
          </w:p>
        </w:tc>
      </w:tr>
      <w:tr w:rsidR="00B66EAE" w14:paraId="2E6A2343" w14:textId="77777777" w:rsidTr="00210A4D">
        <w:tc>
          <w:tcPr>
            <w:tcW w:w="642" w:type="dxa"/>
          </w:tcPr>
          <w:p w14:paraId="574C8D98" w14:textId="4C6FA091" w:rsidR="00945BDF" w:rsidRDefault="00945BDF" w:rsidP="00230F93">
            <w:pPr>
              <w:pStyle w:val="Numbered"/>
            </w:pPr>
          </w:p>
        </w:tc>
        <w:tc>
          <w:tcPr>
            <w:tcW w:w="6016" w:type="dxa"/>
          </w:tcPr>
          <w:p w14:paraId="2EE0D916" w14:textId="50B10DA1" w:rsidR="00945BDF" w:rsidRDefault="007A5619" w:rsidP="006549FB">
            <w:r w:rsidRPr="001923BE">
              <w:rPr>
                <w:rFonts w:cs="Arial"/>
                <w:szCs w:val="24"/>
              </w:rPr>
              <w:t>Evidence of continuous professional development</w:t>
            </w:r>
            <w:r>
              <w:rPr>
                <w:rFonts w:cs="Arial"/>
                <w:szCs w:val="24"/>
              </w:rPr>
              <w:t>.</w:t>
            </w:r>
          </w:p>
        </w:tc>
        <w:tc>
          <w:tcPr>
            <w:tcW w:w="1417" w:type="dxa"/>
          </w:tcPr>
          <w:p w14:paraId="02F4E4CE" w14:textId="60C075D5" w:rsidR="00945BDF" w:rsidRDefault="007A5619" w:rsidP="006549FB">
            <w:r>
              <w:t>Desirable</w:t>
            </w:r>
            <w:r w:rsidR="00EC0267">
              <w:t>.</w:t>
            </w:r>
          </w:p>
        </w:tc>
        <w:tc>
          <w:tcPr>
            <w:tcW w:w="1701" w:type="dxa"/>
          </w:tcPr>
          <w:p w14:paraId="07FA7514" w14:textId="25BF8DD9" w:rsidR="00945BDF" w:rsidRDefault="00B66EAE" w:rsidP="006549FB">
            <w:r w:rsidRPr="00863416">
              <w:rPr>
                <w:rFonts w:eastAsia="Arial Unicode MS" w:cs="Arial"/>
                <w:szCs w:val="24"/>
              </w:rPr>
              <w:t>Application</w:t>
            </w:r>
            <w:r w:rsidR="00210A4D">
              <w:rPr>
                <w:rFonts w:cs="Arial"/>
                <w:szCs w:val="24"/>
              </w:rPr>
              <w:t>.</w:t>
            </w:r>
          </w:p>
        </w:tc>
      </w:tr>
    </w:tbl>
    <w:p w14:paraId="4273D3AD" w14:textId="77777777" w:rsidR="00945BDF" w:rsidRDefault="00945BDF" w:rsidP="0037695C"/>
    <w:tbl>
      <w:tblPr>
        <w:tblStyle w:val="TableGrid"/>
        <w:tblW w:w="9776" w:type="dxa"/>
        <w:tblLayout w:type="fixed"/>
        <w:tblLook w:val="04A0" w:firstRow="1" w:lastRow="0" w:firstColumn="1" w:lastColumn="0" w:noHBand="0" w:noVBand="1"/>
      </w:tblPr>
      <w:tblGrid>
        <w:gridCol w:w="642"/>
        <w:gridCol w:w="6016"/>
        <w:gridCol w:w="1417"/>
        <w:gridCol w:w="1701"/>
      </w:tblGrid>
      <w:tr w:rsidR="00B66EAE" w14:paraId="77B0CBD1" w14:textId="77777777" w:rsidTr="00230F93">
        <w:trPr>
          <w:tblHeader/>
        </w:trPr>
        <w:tc>
          <w:tcPr>
            <w:tcW w:w="642" w:type="dxa"/>
            <w:shd w:val="clear" w:color="auto" w:fill="D9E2F3" w:themeFill="accent1" w:themeFillTint="33"/>
          </w:tcPr>
          <w:p w14:paraId="41AE7C8F" w14:textId="77777777" w:rsidR="00B66EAE" w:rsidRDefault="00B66EAE" w:rsidP="00230F93">
            <w:pPr>
              <w:pStyle w:val="Numbered"/>
              <w:numPr>
                <w:ilvl w:val="0"/>
                <w:numId w:val="0"/>
              </w:numPr>
              <w:ind w:left="454" w:hanging="454"/>
            </w:pPr>
          </w:p>
        </w:tc>
        <w:tc>
          <w:tcPr>
            <w:tcW w:w="6016" w:type="dxa"/>
            <w:shd w:val="clear" w:color="auto" w:fill="D9E2F3" w:themeFill="accent1" w:themeFillTint="33"/>
          </w:tcPr>
          <w:p w14:paraId="5DED5E94" w14:textId="3393A86D" w:rsidR="00B66EAE" w:rsidRPr="00AE61BA" w:rsidRDefault="00B66EAE" w:rsidP="006549FB">
            <w:pPr>
              <w:rPr>
                <w:b/>
                <w:bCs/>
              </w:rPr>
            </w:pPr>
            <w:r>
              <w:rPr>
                <w:b/>
                <w:bCs/>
              </w:rPr>
              <w:t>Special knowledge and skills</w:t>
            </w:r>
            <w:r w:rsidR="00843D1F">
              <w:rPr>
                <w:b/>
                <w:bCs/>
              </w:rPr>
              <w:t>.</w:t>
            </w:r>
          </w:p>
        </w:tc>
        <w:tc>
          <w:tcPr>
            <w:tcW w:w="1417" w:type="dxa"/>
            <w:shd w:val="clear" w:color="auto" w:fill="D9E2F3" w:themeFill="accent1" w:themeFillTint="33"/>
          </w:tcPr>
          <w:p w14:paraId="76522B6E" w14:textId="331A4C06" w:rsidR="00B66EAE" w:rsidRPr="00AE61BA" w:rsidRDefault="00B66EAE" w:rsidP="006549FB">
            <w:pPr>
              <w:rPr>
                <w:b/>
                <w:bCs/>
              </w:rPr>
            </w:pPr>
            <w:r w:rsidRPr="00AE61BA">
              <w:rPr>
                <w:b/>
                <w:bCs/>
              </w:rPr>
              <w:t>Essential/Desirable</w:t>
            </w:r>
            <w:r w:rsidR="00843D1F">
              <w:rPr>
                <w:b/>
                <w:bCs/>
              </w:rPr>
              <w:t>.</w:t>
            </w:r>
          </w:p>
        </w:tc>
        <w:tc>
          <w:tcPr>
            <w:tcW w:w="1701" w:type="dxa"/>
            <w:shd w:val="clear" w:color="auto" w:fill="D9E2F3" w:themeFill="accent1" w:themeFillTint="33"/>
          </w:tcPr>
          <w:p w14:paraId="495908BB" w14:textId="12E34325" w:rsidR="00B66EAE" w:rsidRPr="00A621D6" w:rsidRDefault="00B66EAE" w:rsidP="006549FB">
            <w:pPr>
              <w:rPr>
                <w:b/>
                <w:bCs/>
              </w:rPr>
            </w:pPr>
            <w:r w:rsidRPr="00A621D6">
              <w:rPr>
                <w:b/>
                <w:bCs/>
              </w:rPr>
              <w:t>Where identified</w:t>
            </w:r>
            <w:r w:rsidR="00843D1F">
              <w:rPr>
                <w:b/>
                <w:bCs/>
              </w:rPr>
              <w:t>.</w:t>
            </w:r>
          </w:p>
        </w:tc>
      </w:tr>
      <w:tr w:rsidR="0073182C" w14:paraId="6C07418C" w14:textId="77777777" w:rsidTr="00210A4D">
        <w:tc>
          <w:tcPr>
            <w:tcW w:w="642" w:type="dxa"/>
          </w:tcPr>
          <w:p w14:paraId="5488019E" w14:textId="716FAF31" w:rsidR="0073182C" w:rsidRDefault="0073182C" w:rsidP="0073182C">
            <w:pPr>
              <w:pStyle w:val="Numbered"/>
            </w:pPr>
          </w:p>
        </w:tc>
        <w:tc>
          <w:tcPr>
            <w:tcW w:w="6016" w:type="dxa"/>
          </w:tcPr>
          <w:p w14:paraId="49B57F46" w14:textId="7B6AA9B4" w:rsidR="0073182C" w:rsidRPr="00D1522A" w:rsidRDefault="00872DA0" w:rsidP="0073182C">
            <w:pPr>
              <w:pStyle w:val="Numbered"/>
              <w:numPr>
                <w:ilvl w:val="0"/>
                <w:numId w:val="0"/>
              </w:numPr>
              <w:rPr>
                <w:lang w:eastAsia="en-GB"/>
              </w:rPr>
            </w:pPr>
            <w:r w:rsidRPr="001923BE">
              <w:rPr>
                <w:rFonts w:cs="Arial"/>
                <w:szCs w:val="24"/>
              </w:rPr>
              <w:t>Excellent communication and interpersonal skills</w:t>
            </w:r>
            <w:r>
              <w:rPr>
                <w:rFonts w:cs="Arial"/>
                <w:szCs w:val="24"/>
              </w:rPr>
              <w:t>.</w:t>
            </w:r>
          </w:p>
        </w:tc>
        <w:tc>
          <w:tcPr>
            <w:tcW w:w="1417" w:type="dxa"/>
          </w:tcPr>
          <w:p w14:paraId="52E077DF" w14:textId="28B417AB" w:rsidR="0073182C" w:rsidRDefault="0073182C" w:rsidP="0073182C">
            <w:r>
              <w:t>Essential.</w:t>
            </w:r>
          </w:p>
        </w:tc>
        <w:tc>
          <w:tcPr>
            <w:tcW w:w="1701" w:type="dxa"/>
          </w:tcPr>
          <w:p w14:paraId="08637EE1" w14:textId="690E421D" w:rsidR="0073182C" w:rsidRPr="00863416" w:rsidRDefault="00336FFD" w:rsidP="0073182C">
            <w:pPr>
              <w:rPr>
                <w:szCs w:val="24"/>
              </w:rPr>
            </w:pPr>
            <w:r w:rsidRPr="00DA00F6">
              <w:rPr>
                <w:rFonts w:eastAsia="Times New Roman" w:cs="Arial"/>
              </w:rPr>
              <w:t>Application &amp; Selection Process</w:t>
            </w:r>
            <w:r w:rsidR="00605FBC">
              <w:rPr>
                <w:rFonts w:eastAsia="Times New Roman" w:cs="Arial"/>
              </w:rPr>
              <w:t>.</w:t>
            </w:r>
          </w:p>
        </w:tc>
      </w:tr>
      <w:tr w:rsidR="00336FFD" w14:paraId="630CAE0D" w14:textId="77777777" w:rsidTr="00210A4D">
        <w:tc>
          <w:tcPr>
            <w:tcW w:w="642" w:type="dxa"/>
          </w:tcPr>
          <w:p w14:paraId="6A7FD093" w14:textId="77777777" w:rsidR="00336FFD" w:rsidRDefault="00336FFD" w:rsidP="0073182C">
            <w:pPr>
              <w:pStyle w:val="Numbered"/>
            </w:pPr>
          </w:p>
        </w:tc>
        <w:tc>
          <w:tcPr>
            <w:tcW w:w="6016" w:type="dxa"/>
          </w:tcPr>
          <w:p w14:paraId="44718D6A" w14:textId="3D415D5F" w:rsidR="00336FFD" w:rsidRPr="00DA00F6" w:rsidRDefault="003F7903" w:rsidP="0073182C">
            <w:pPr>
              <w:pStyle w:val="Numbered"/>
              <w:numPr>
                <w:ilvl w:val="0"/>
                <w:numId w:val="0"/>
              </w:numPr>
              <w:rPr>
                <w:rFonts w:eastAsia="Times New Roman" w:cs="Arial"/>
              </w:rPr>
            </w:pPr>
            <w:r w:rsidRPr="001923BE">
              <w:rPr>
                <w:rFonts w:cs="Arial"/>
                <w:szCs w:val="24"/>
              </w:rPr>
              <w:t>Strong analytical and problem-solving skills</w:t>
            </w:r>
            <w:r w:rsidR="00966043">
              <w:rPr>
                <w:rFonts w:cs="Arial"/>
                <w:szCs w:val="24"/>
              </w:rPr>
              <w:t>.</w:t>
            </w:r>
          </w:p>
        </w:tc>
        <w:tc>
          <w:tcPr>
            <w:tcW w:w="1417" w:type="dxa"/>
          </w:tcPr>
          <w:p w14:paraId="534AF891" w14:textId="308E588B" w:rsidR="00336FFD" w:rsidRDefault="003F7903" w:rsidP="0073182C">
            <w:r>
              <w:t>Essential.</w:t>
            </w:r>
          </w:p>
        </w:tc>
        <w:tc>
          <w:tcPr>
            <w:tcW w:w="1701" w:type="dxa"/>
          </w:tcPr>
          <w:p w14:paraId="7E2EC370" w14:textId="630B3E35" w:rsidR="00336FFD" w:rsidRPr="00DA00F6" w:rsidRDefault="00336FFD" w:rsidP="0073182C">
            <w:pPr>
              <w:rPr>
                <w:rFonts w:eastAsia="Times New Roman" w:cs="Arial"/>
              </w:rPr>
            </w:pPr>
            <w:r w:rsidRPr="00DA00F6">
              <w:rPr>
                <w:rFonts w:eastAsia="Times New Roman" w:cs="Arial"/>
              </w:rPr>
              <w:t>Application &amp; Selection Process</w:t>
            </w:r>
            <w:r w:rsidR="00605FBC">
              <w:rPr>
                <w:rFonts w:eastAsia="Times New Roman" w:cs="Arial"/>
              </w:rPr>
              <w:t>.</w:t>
            </w:r>
          </w:p>
        </w:tc>
      </w:tr>
      <w:tr w:rsidR="0073182C" w14:paraId="27E64C6B" w14:textId="77777777" w:rsidTr="00210A4D">
        <w:tc>
          <w:tcPr>
            <w:tcW w:w="642" w:type="dxa"/>
          </w:tcPr>
          <w:p w14:paraId="6D6A8075" w14:textId="64A0E6CE" w:rsidR="0073182C" w:rsidRDefault="0073182C" w:rsidP="0073182C">
            <w:pPr>
              <w:pStyle w:val="Numbered"/>
            </w:pPr>
          </w:p>
        </w:tc>
        <w:tc>
          <w:tcPr>
            <w:tcW w:w="6016" w:type="dxa"/>
          </w:tcPr>
          <w:p w14:paraId="29CEF839" w14:textId="6239760E" w:rsidR="0073182C" w:rsidRDefault="005A78A3" w:rsidP="0073182C">
            <w:r w:rsidRPr="001923BE">
              <w:rPr>
                <w:rFonts w:cs="Arial"/>
                <w:szCs w:val="24"/>
              </w:rPr>
              <w:t>Ability to produce high-quality documentation and reports</w:t>
            </w:r>
            <w:r>
              <w:rPr>
                <w:rFonts w:cs="Arial"/>
                <w:szCs w:val="24"/>
              </w:rPr>
              <w:t>.</w:t>
            </w:r>
          </w:p>
        </w:tc>
        <w:tc>
          <w:tcPr>
            <w:tcW w:w="1417" w:type="dxa"/>
          </w:tcPr>
          <w:p w14:paraId="041575F5" w14:textId="58410FBB" w:rsidR="0073182C" w:rsidRDefault="0073182C" w:rsidP="0073182C">
            <w:r>
              <w:t>Essential.</w:t>
            </w:r>
          </w:p>
        </w:tc>
        <w:tc>
          <w:tcPr>
            <w:tcW w:w="1701" w:type="dxa"/>
          </w:tcPr>
          <w:p w14:paraId="465AE3E9" w14:textId="415E51C4" w:rsidR="0073182C" w:rsidRPr="00863416" w:rsidRDefault="0073182C" w:rsidP="0073182C">
            <w:pPr>
              <w:rPr>
                <w:szCs w:val="24"/>
              </w:rPr>
            </w:pPr>
            <w:r w:rsidRPr="00DA00F6">
              <w:rPr>
                <w:rFonts w:eastAsia="Times New Roman" w:cs="Arial"/>
              </w:rPr>
              <w:t>Application &amp; Selection Process</w:t>
            </w:r>
            <w:r w:rsidR="00605FBC">
              <w:rPr>
                <w:rFonts w:eastAsia="Times New Roman" w:cs="Arial"/>
              </w:rPr>
              <w:t>.</w:t>
            </w:r>
          </w:p>
        </w:tc>
      </w:tr>
      <w:tr w:rsidR="0073182C" w14:paraId="35BF27A8" w14:textId="77777777" w:rsidTr="00210A4D">
        <w:tc>
          <w:tcPr>
            <w:tcW w:w="642" w:type="dxa"/>
          </w:tcPr>
          <w:p w14:paraId="490E787E" w14:textId="0BC35E5B" w:rsidR="0073182C" w:rsidRDefault="0073182C" w:rsidP="0073182C">
            <w:pPr>
              <w:pStyle w:val="Numbered"/>
            </w:pPr>
          </w:p>
        </w:tc>
        <w:tc>
          <w:tcPr>
            <w:tcW w:w="6016" w:type="dxa"/>
          </w:tcPr>
          <w:p w14:paraId="4B314886" w14:textId="0D159B87" w:rsidR="0073182C" w:rsidRPr="00D1522A" w:rsidRDefault="00803E59" w:rsidP="0073182C">
            <w:pPr>
              <w:rPr>
                <w:lang w:eastAsia="en-GB"/>
              </w:rPr>
            </w:pPr>
            <w:r w:rsidRPr="001923BE">
              <w:rPr>
                <w:rFonts w:cs="Arial"/>
                <w:szCs w:val="24"/>
              </w:rPr>
              <w:t>Proficiency in Microsoft Office (Word, Excel, PowerPoint, Outlook, SharePoint, Visio)</w:t>
            </w:r>
            <w:r>
              <w:rPr>
                <w:rFonts w:cs="Arial"/>
                <w:szCs w:val="24"/>
              </w:rPr>
              <w:t>.</w:t>
            </w:r>
          </w:p>
        </w:tc>
        <w:tc>
          <w:tcPr>
            <w:tcW w:w="1417" w:type="dxa"/>
          </w:tcPr>
          <w:p w14:paraId="3CB812D9" w14:textId="53056368" w:rsidR="0073182C" w:rsidRDefault="0073182C" w:rsidP="0073182C">
            <w:r>
              <w:t>Essential.</w:t>
            </w:r>
          </w:p>
        </w:tc>
        <w:tc>
          <w:tcPr>
            <w:tcW w:w="1701" w:type="dxa"/>
          </w:tcPr>
          <w:p w14:paraId="7CB7E452" w14:textId="25C2B182" w:rsidR="0073182C" w:rsidRDefault="00EF65C9" w:rsidP="0073182C">
            <w:r w:rsidRPr="00DA00F6">
              <w:rPr>
                <w:rFonts w:eastAsia="Times New Roman" w:cs="Arial"/>
              </w:rPr>
              <w:t>Applicatio</w:t>
            </w:r>
            <w:r w:rsidR="00FE385E">
              <w:rPr>
                <w:rFonts w:eastAsia="Times New Roman" w:cs="Arial"/>
              </w:rPr>
              <w:t>n</w:t>
            </w:r>
            <w:r w:rsidR="00605FBC">
              <w:rPr>
                <w:rFonts w:eastAsia="Times New Roman" w:cs="Arial"/>
              </w:rPr>
              <w:t>.</w:t>
            </w:r>
          </w:p>
        </w:tc>
      </w:tr>
      <w:tr w:rsidR="0073182C" w14:paraId="48123B56" w14:textId="77777777" w:rsidTr="00210A4D">
        <w:tc>
          <w:tcPr>
            <w:tcW w:w="642" w:type="dxa"/>
          </w:tcPr>
          <w:p w14:paraId="0C60CC2B" w14:textId="610783A7" w:rsidR="0073182C" w:rsidRDefault="0073182C" w:rsidP="0073182C">
            <w:pPr>
              <w:pStyle w:val="Numbered"/>
            </w:pPr>
          </w:p>
        </w:tc>
        <w:tc>
          <w:tcPr>
            <w:tcW w:w="6016" w:type="dxa"/>
          </w:tcPr>
          <w:p w14:paraId="788547D6" w14:textId="39620C4C" w:rsidR="0073182C" w:rsidRPr="002A3749" w:rsidRDefault="0060387A" w:rsidP="0073182C">
            <w:pPr>
              <w:rPr>
                <w:szCs w:val="24"/>
              </w:rPr>
            </w:pPr>
            <w:r w:rsidRPr="001923BE">
              <w:rPr>
                <w:rFonts w:cs="Arial"/>
                <w:szCs w:val="24"/>
              </w:rPr>
              <w:t>Knowledge of data protection and information governance</w:t>
            </w:r>
            <w:r>
              <w:rPr>
                <w:rFonts w:cs="Arial"/>
                <w:szCs w:val="24"/>
              </w:rPr>
              <w:t>.</w:t>
            </w:r>
          </w:p>
        </w:tc>
        <w:tc>
          <w:tcPr>
            <w:tcW w:w="1417" w:type="dxa"/>
          </w:tcPr>
          <w:p w14:paraId="2C21E21E" w14:textId="4B1D917D" w:rsidR="0073182C" w:rsidRPr="002A3749" w:rsidRDefault="0073182C" w:rsidP="0073182C">
            <w:pPr>
              <w:rPr>
                <w:szCs w:val="24"/>
              </w:rPr>
            </w:pPr>
            <w:r w:rsidRPr="002A3749">
              <w:rPr>
                <w:rFonts w:eastAsia="Arial Unicode MS" w:cs="Arial"/>
                <w:szCs w:val="24"/>
              </w:rPr>
              <w:t>Essential</w:t>
            </w:r>
            <w:r>
              <w:rPr>
                <w:rFonts w:eastAsia="Arial Unicode MS" w:cs="Arial"/>
                <w:szCs w:val="24"/>
              </w:rPr>
              <w:t>.</w:t>
            </w:r>
          </w:p>
        </w:tc>
        <w:tc>
          <w:tcPr>
            <w:tcW w:w="1701" w:type="dxa"/>
          </w:tcPr>
          <w:p w14:paraId="2AEC58AA" w14:textId="2422A9BC" w:rsidR="0073182C" w:rsidRPr="002A3749" w:rsidRDefault="0073182C" w:rsidP="0073182C">
            <w:pPr>
              <w:rPr>
                <w:szCs w:val="24"/>
              </w:rPr>
            </w:pPr>
            <w:r w:rsidRPr="00DA00F6">
              <w:rPr>
                <w:rFonts w:eastAsia="Times New Roman" w:cs="Arial"/>
              </w:rPr>
              <w:t>Application &amp; Selection Process</w:t>
            </w:r>
            <w:r w:rsidR="00605FBC">
              <w:rPr>
                <w:rFonts w:eastAsia="Times New Roman" w:cs="Arial"/>
              </w:rPr>
              <w:t>.</w:t>
            </w:r>
          </w:p>
        </w:tc>
      </w:tr>
      <w:tr w:rsidR="0073182C" w14:paraId="53DAACC8" w14:textId="77777777" w:rsidTr="00210A4D">
        <w:tc>
          <w:tcPr>
            <w:tcW w:w="642" w:type="dxa"/>
          </w:tcPr>
          <w:p w14:paraId="3DB3D3B9" w14:textId="78527927" w:rsidR="0073182C" w:rsidRDefault="0073182C" w:rsidP="0073182C">
            <w:pPr>
              <w:pStyle w:val="Numbered"/>
            </w:pPr>
          </w:p>
        </w:tc>
        <w:tc>
          <w:tcPr>
            <w:tcW w:w="6016" w:type="dxa"/>
          </w:tcPr>
          <w:p w14:paraId="36CE2DD5" w14:textId="1CF8C31B" w:rsidR="0073182C" w:rsidRPr="002A3749" w:rsidRDefault="00B613B5" w:rsidP="0073182C">
            <w:pPr>
              <w:rPr>
                <w:szCs w:val="24"/>
              </w:rPr>
            </w:pPr>
            <w:r w:rsidRPr="001923BE">
              <w:rPr>
                <w:rFonts w:cs="Arial"/>
                <w:szCs w:val="24"/>
              </w:rPr>
              <w:t xml:space="preserve">Ability to </w:t>
            </w:r>
            <w:r w:rsidR="006D0892">
              <w:rPr>
                <w:rFonts w:cs="Arial"/>
                <w:szCs w:val="24"/>
              </w:rPr>
              <w:t xml:space="preserve">work autonomously </w:t>
            </w:r>
            <w:r w:rsidRPr="001923BE">
              <w:rPr>
                <w:rFonts w:cs="Arial"/>
                <w:szCs w:val="24"/>
              </w:rPr>
              <w:t>manag</w:t>
            </w:r>
            <w:r w:rsidR="006D0892">
              <w:rPr>
                <w:rFonts w:cs="Arial"/>
                <w:szCs w:val="24"/>
              </w:rPr>
              <w:t xml:space="preserve">ing </w:t>
            </w:r>
            <w:r w:rsidRPr="001923BE">
              <w:rPr>
                <w:rFonts w:cs="Arial"/>
                <w:szCs w:val="24"/>
              </w:rPr>
              <w:t>competing priorities and work under pressure</w:t>
            </w:r>
            <w:r>
              <w:rPr>
                <w:rFonts w:cs="Arial"/>
                <w:szCs w:val="24"/>
              </w:rPr>
              <w:t>.</w:t>
            </w:r>
          </w:p>
        </w:tc>
        <w:tc>
          <w:tcPr>
            <w:tcW w:w="1417" w:type="dxa"/>
          </w:tcPr>
          <w:p w14:paraId="1EC1251D" w14:textId="6FEEB9D0" w:rsidR="0073182C" w:rsidRPr="002A3749" w:rsidRDefault="0073182C" w:rsidP="0073182C">
            <w:pPr>
              <w:rPr>
                <w:szCs w:val="24"/>
              </w:rPr>
            </w:pPr>
            <w:r w:rsidRPr="002A3749">
              <w:rPr>
                <w:rFonts w:eastAsia="Arial Unicode MS" w:cs="Arial"/>
                <w:szCs w:val="24"/>
              </w:rPr>
              <w:t>Essential</w:t>
            </w:r>
            <w:r>
              <w:rPr>
                <w:rFonts w:eastAsia="Arial Unicode MS" w:cs="Arial"/>
                <w:szCs w:val="24"/>
              </w:rPr>
              <w:t>.</w:t>
            </w:r>
          </w:p>
        </w:tc>
        <w:tc>
          <w:tcPr>
            <w:tcW w:w="1701" w:type="dxa"/>
          </w:tcPr>
          <w:p w14:paraId="72B9901D" w14:textId="60D662E4" w:rsidR="0073182C" w:rsidRPr="002A3749" w:rsidRDefault="00EF65C9" w:rsidP="0073182C">
            <w:pPr>
              <w:rPr>
                <w:szCs w:val="24"/>
              </w:rPr>
            </w:pPr>
            <w:r w:rsidRPr="00DA00F6">
              <w:rPr>
                <w:rFonts w:eastAsia="Times New Roman" w:cs="Arial"/>
              </w:rPr>
              <w:t>Application &amp; Selection Process</w:t>
            </w:r>
            <w:r w:rsidR="00605FBC">
              <w:rPr>
                <w:rFonts w:eastAsia="Times New Roman" w:cs="Arial"/>
              </w:rPr>
              <w:t>.</w:t>
            </w:r>
          </w:p>
        </w:tc>
      </w:tr>
      <w:tr w:rsidR="0073182C" w14:paraId="47C67043" w14:textId="77777777" w:rsidTr="00210A4D">
        <w:tc>
          <w:tcPr>
            <w:tcW w:w="642" w:type="dxa"/>
          </w:tcPr>
          <w:p w14:paraId="7E9FDA72" w14:textId="77777777" w:rsidR="0073182C" w:rsidRDefault="0073182C" w:rsidP="0073182C">
            <w:pPr>
              <w:pStyle w:val="Numbered"/>
            </w:pPr>
          </w:p>
        </w:tc>
        <w:tc>
          <w:tcPr>
            <w:tcW w:w="6016" w:type="dxa"/>
          </w:tcPr>
          <w:p w14:paraId="558C4F42" w14:textId="114B99ED" w:rsidR="0073182C" w:rsidRPr="002A3749" w:rsidRDefault="0073182C" w:rsidP="0073182C">
            <w:pPr>
              <w:rPr>
                <w:rFonts w:cs="Arial"/>
                <w:szCs w:val="24"/>
              </w:rPr>
            </w:pPr>
            <w:r w:rsidRPr="00DA00F6">
              <w:rPr>
                <w:rFonts w:eastAsia="Times New Roman" w:cs="Arial"/>
              </w:rPr>
              <w:t>Full valid UK driving licence</w:t>
            </w:r>
            <w:r>
              <w:rPr>
                <w:rFonts w:eastAsia="Times New Roman" w:cs="Arial"/>
              </w:rPr>
              <w:t>.</w:t>
            </w:r>
          </w:p>
        </w:tc>
        <w:tc>
          <w:tcPr>
            <w:tcW w:w="1417" w:type="dxa"/>
          </w:tcPr>
          <w:p w14:paraId="02C97CF5" w14:textId="06FB3E6F" w:rsidR="0073182C" w:rsidRPr="002A3749" w:rsidRDefault="0073182C" w:rsidP="0073182C">
            <w:pPr>
              <w:rPr>
                <w:rFonts w:eastAsia="Arial Unicode MS" w:cs="Arial"/>
                <w:szCs w:val="24"/>
              </w:rPr>
            </w:pPr>
            <w:r w:rsidRPr="002A3749">
              <w:rPr>
                <w:rFonts w:eastAsia="Arial Unicode MS" w:cs="Arial"/>
                <w:szCs w:val="24"/>
              </w:rPr>
              <w:t>Essential</w:t>
            </w:r>
            <w:r>
              <w:rPr>
                <w:rFonts w:eastAsia="Arial Unicode MS" w:cs="Arial"/>
                <w:szCs w:val="24"/>
              </w:rPr>
              <w:t>.</w:t>
            </w:r>
          </w:p>
        </w:tc>
        <w:tc>
          <w:tcPr>
            <w:tcW w:w="1701" w:type="dxa"/>
          </w:tcPr>
          <w:p w14:paraId="06CB7EA7" w14:textId="1B9CBD9D" w:rsidR="0073182C" w:rsidRPr="002A3749" w:rsidRDefault="0073182C" w:rsidP="0073182C">
            <w:pPr>
              <w:rPr>
                <w:rFonts w:cs="Arial"/>
                <w:szCs w:val="24"/>
              </w:rPr>
            </w:pPr>
            <w:r w:rsidRPr="00DA00F6">
              <w:rPr>
                <w:rFonts w:eastAsia="Times New Roman" w:cs="Arial"/>
              </w:rPr>
              <w:t>Application</w:t>
            </w:r>
            <w:r w:rsidR="00605FBC">
              <w:rPr>
                <w:rFonts w:eastAsia="Times New Roman" w:cs="Arial"/>
              </w:rPr>
              <w:t>.</w:t>
            </w:r>
          </w:p>
        </w:tc>
      </w:tr>
    </w:tbl>
    <w:p w14:paraId="6E54AE45" w14:textId="77777777" w:rsidR="00B66EAE" w:rsidRDefault="00B66EAE" w:rsidP="0037695C"/>
    <w:p w14:paraId="0F4E4B4F" w14:textId="0F404499" w:rsidR="00230F93" w:rsidRDefault="000D6D51" w:rsidP="0037695C">
      <w:pPr>
        <w:rPr>
          <w:color w:val="FF0000"/>
        </w:rPr>
      </w:pPr>
      <w:r>
        <w:t>Job Des</w:t>
      </w:r>
      <w:r w:rsidR="00321954">
        <w:t xml:space="preserve">cription last updated: </w:t>
      </w:r>
      <w:r w:rsidR="00A069D4">
        <w:rPr>
          <w:b/>
          <w:bCs/>
        </w:rPr>
        <w:t>August</w:t>
      </w:r>
      <w:r w:rsidR="00A8177C">
        <w:rPr>
          <w:b/>
          <w:bCs/>
        </w:rPr>
        <w:t xml:space="preserve"> 2025</w:t>
      </w:r>
    </w:p>
    <w:p w14:paraId="34B0C7E7" w14:textId="4678F8C5" w:rsidR="00230F93" w:rsidRDefault="00230F93">
      <w:pPr>
        <w:spacing w:after="160" w:line="259" w:lineRule="auto"/>
        <w:rPr>
          <w:color w:val="FF0000"/>
        </w:rPr>
      </w:pPr>
    </w:p>
    <w:sectPr w:rsidR="00230F93" w:rsidSect="00DA1CCA">
      <w:footerReference w:type="default" r:id="rId16"/>
      <w:headerReference w:type="first" r:id="rId17"/>
      <w:footerReference w:type="first" r:id="rId18"/>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02FE3" w14:textId="77777777" w:rsidR="00683C78" w:rsidRDefault="00683C78" w:rsidP="00E8466A">
      <w:pPr>
        <w:spacing w:after="0" w:line="240" w:lineRule="auto"/>
      </w:pPr>
      <w:r>
        <w:separator/>
      </w:r>
    </w:p>
  </w:endnote>
  <w:endnote w:type="continuationSeparator" w:id="0">
    <w:p w14:paraId="2C7B706F" w14:textId="77777777" w:rsidR="00683C78" w:rsidRDefault="00683C78" w:rsidP="00E8466A">
      <w:pPr>
        <w:spacing w:after="0" w:line="240" w:lineRule="auto"/>
      </w:pPr>
      <w:r>
        <w:continuationSeparator/>
      </w:r>
    </w:p>
  </w:endnote>
  <w:endnote w:type="continuationNotice" w:id="1">
    <w:p w14:paraId="6F066FE4" w14:textId="77777777" w:rsidR="00683C78" w:rsidRDefault="00683C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51FD" w14:textId="77777777"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4B91" w14:textId="77777777" w:rsidR="00E8466A" w:rsidRDefault="00175C3A" w:rsidP="00175C3A">
    <w:pPr>
      <w:pStyle w:val="Footer"/>
      <w:tabs>
        <w:tab w:val="clear" w:pos="4820"/>
        <w:tab w:val="left" w:pos="5812"/>
      </w:tabs>
    </w:pPr>
    <w:r>
      <w:tab/>
    </w:r>
    <w:r>
      <w:rPr>
        <w:noProof/>
        <w:lang w:eastAsia="en-GB"/>
      </w:rPr>
      <w:drawing>
        <wp:inline distT="0" distB="0" distL="0" distR="0" wp14:anchorId="1877DE9E" wp14:editId="49A40EF7">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6D1B1" w14:textId="77777777" w:rsidR="00683C78" w:rsidRDefault="00683C78" w:rsidP="00E8466A">
      <w:pPr>
        <w:spacing w:after="0" w:line="240" w:lineRule="auto"/>
      </w:pPr>
      <w:r>
        <w:separator/>
      </w:r>
    </w:p>
  </w:footnote>
  <w:footnote w:type="continuationSeparator" w:id="0">
    <w:p w14:paraId="693E6AC7" w14:textId="77777777" w:rsidR="00683C78" w:rsidRDefault="00683C78" w:rsidP="00E8466A">
      <w:pPr>
        <w:spacing w:after="0" w:line="240" w:lineRule="auto"/>
      </w:pPr>
      <w:r>
        <w:continuationSeparator/>
      </w:r>
    </w:p>
  </w:footnote>
  <w:footnote w:type="continuationNotice" w:id="1">
    <w:p w14:paraId="1DE462ED" w14:textId="77777777" w:rsidR="00683C78" w:rsidRDefault="00683C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B14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EndPr/>
      <w:sdtContent>
        <w:r w:rsidR="00B9153C">
          <w:rPr>
            <w:noProof/>
            <w:lang w:eastAsia="en-GB"/>
          </w:rPr>
          <w:drawing>
            <wp:inline distT="0" distB="0" distL="0" distR="0" wp14:anchorId="550432CD" wp14:editId="1D1DBA11">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9C99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60983"/>
    <w:multiLevelType w:val="multilevel"/>
    <w:tmpl w:val="55AAA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FA2159F"/>
    <w:multiLevelType w:val="multilevel"/>
    <w:tmpl w:val="3BEE66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37A1AB8"/>
    <w:multiLevelType w:val="multilevel"/>
    <w:tmpl w:val="5B1A918C"/>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D630315"/>
    <w:multiLevelType w:val="hybridMultilevel"/>
    <w:tmpl w:val="F5321B4A"/>
    <w:lvl w:ilvl="0" w:tplc="58FC3490">
      <w:start w:val="1"/>
      <w:numFmt w:val="lowerLetter"/>
      <w:lvlText w:val="%1)"/>
      <w:lvlJc w:val="left"/>
      <w:pPr>
        <w:tabs>
          <w:tab w:val="num" w:pos="1200"/>
        </w:tabs>
        <w:ind w:left="12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7B536A"/>
    <w:multiLevelType w:val="multilevel"/>
    <w:tmpl w:val="B38C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155185"/>
    <w:multiLevelType w:val="hybridMultilevel"/>
    <w:tmpl w:val="2B8028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89434645">
    <w:abstractNumId w:val="3"/>
  </w:num>
  <w:num w:numId="2" w16cid:durableId="108549126">
    <w:abstractNumId w:val="2"/>
  </w:num>
  <w:num w:numId="3" w16cid:durableId="15129878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4"/>
  </w:num>
  <w:num w:numId="5" w16cid:durableId="1431315316">
    <w:abstractNumId w:val="5"/>
  </w:num>
  <w:num w:numId="6" w16cid:durableId="5010470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1404973">
    <w:abstractNumId w:val="1"/>
  </w:num>
  <w:num w:numId="8" w16cid:durableId="807942704">
    <w:abstractNumId w:val="4"/>
  </w:num>
  <w:num w:numId="9" w16cid:durableId="1614746876">
    <w:abstractNumId w:val="6"/>
  </w:num>
  <w:num w:numId="10" w16cid:durableId="295795995">
    <w:abstractNumId w:val="0"/>
  </w:num>
  <w:num w:numId="11" w16cid:durableId="5886564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06"/>
    <w:rsid w:val="000013E5"/>
    <w:rsid w:val="000123E1"/>
    <w:rsid w:val="000305FC"/>
    <w:rsid w:val="000308A6"/>
    <w:rsid w:val="0003270E"/>
    <w:rsid w:val="000367C5"/>
    <w:rsid w:val="00047FB8"/>
    <w:rsid w:val="00057439"/>
    <w:rsid w:val="00063520"/>
    <w:rsid w:val="00063F34"/>
    <w:rsid w:val="0007246F"/>
    <w:rsid w:val="00077337"/>
    <w:rsid w:val="0008374D"/>
    <w:rsid w:val="000957B1"/>
    <w:rsid w:val="000A1E71"/>
    <w:rsid w:val="000A2F58"/>
    <w:rsid w:val="000A6910"/>
    <w:rsid w:val="000C1B71"/>
    <w:rsid w:val="000C6CDF"/>
    <w:rsid w:val="000D367F"/>
    <w:rsid w:val="000D4625"/>
    <w:rsid w:val="000D6D51"/>
    <w:rsid w:val="000E0AC8"/>
    <w:rsid w:val="000E0CED"/>
    <w:rsid w:val="000E2403"/>
    <w:rsid w:val="000E3E90"/>
    <w:rsid w:val="00101EF4"/>
    <w:rsid w:val="00153B09"/>
    <w:rsid w:val="00163219"/>
    <w:rsid w:val="00175C3A"/>
    <w:rsid w:val="00191FE0"/>
    <w:rsid w:val="001A0E38"/>
    <w:rsid w:val="001B2518"/>
    <w:rsid w:val="001E42C4"/>
    <w:rsid w:val="00202E06"/>
    <w:rsid w:val="00204F06"/>
    <w:rsid w:val="002062F9"/>
    <w:rsid w:val="00210A4D"/>
    <w:rsid w:val="00210B8F"/>
    <w:rsid w:val="00210E56"/>
    <w:rsid w:val="00221C3B"/>
    <w:rsid w:val="00221C45"/>
    <w:rsid w:val="00222C91"/>
    <w:rsid w:val="00224D6E"/>
    <w:rsid w:val="00230F93"/>
    <w:rsid w:val="00237566"/>
    <w:rsid w:val="00273C8F"/>
    <w:rsid w:val="0028238A"/>
    <w:rsid w:val="0029691E"/>
    <w:rsid w:val="002A3749"/>
    <w:rsid w:val="002B16AF"/>
    <w:rsid w:val="002B62C3"/>
    <w:rsid w:val="002D7E87"/>
    <w:rsid w:val="00301BB5"/>
    <w:rsid w:val="00321954"/>
    <w:rsid w:val="00336FFD"/>
    <w:rsid w:val="00340B91"/>
    <w:rsid w:val="00342343"/>
    <w:rsid w:val="003573A9"/>
    <w:rsid w:val="00370A5A"/>
    <w:rsid w:val="0037186A"/>
    <w:rsid w:val="00376892"/>
    <w:rsid w:val="0037695C"/>
    <w:rsid w:val="00391C39"/>
    <w:rsid w:val="00394ECC"/>
    <w:rsid w:val="003A6BFD"/>
    <w:rsid w:val="003C7224"/>
    <w:rsid w:val="003D5D07"/>
    <w:rsid w:val="003D6B3E"/>
    <w:rsid w:val="003E0481"/>
    <w:rsid w:val="003F7903"/>
    <w:rsid w:val="00430EE0"/>
    <w:rsid w:val="00444A1E"/>
    <w:rsid w:val="00461C27"/>
    <w:rsid w:val="00464530"/>
    <w:rsid w:val="00470949"/>
    <w:rsid w:val="004733D9"/>
    <w:rsid w:val="00484608"/>
    <w:rsid w:val="004A3AB8"/>
    <w:rsid w:val="004C518B"/>
    <w:rsid w:val="004E7EAD"/>
    <w:rsid w:val="0051016D"/>
    <w:rsid w:val="00522F7A"/>
    <w:rsid w:val="005350AE"/>
    <w:rsid w:val="00547987"/>
    <w:rsid w:val="00555FB1"/>
    <w:rsid w:val="00574689"/>
    <w:rsid w:val="00575082"/>
    <w:rsid w:val="00580EEF"/>
    <w:rsid w:val="005A2F42"/>
    <w:rsid w:val="005A51AE"/>
    <w:rsid w:val="005A555A"/>
    <w:rsid w:val="005A78A3"/>
    <w:rsid w:val="005C75EF"/>
    <w:rsid w:val="005C7EE9"/>
    <w:rsid w:val="005D64A8"/>
    <w:rsid w:val="005E3269"/>
    <w:rsid w:val="005E6821"/>
    <w:rsid w:val="0060387A"/>
    <w:rsid w:val="00603DA7"/>
    <w:rsid w:val="006050C4"/>
    <w:rsid w:val="00605FBC"/>
    <w:rsid w:val="006105BC"/>
    <w:rsid w:val="00610FFB"/>
    <w:rsid w:val="00635C2B"/>
    <w:rsid w:val="00645033"/>
    <w:rsid w:val="006570A9"/>
    <w:rsid w:val="00683C78"/>
    <w:rsid w:val="00686638"/>
    <w:rsid w:val="00686A78"/>
    <w:rsid w:val="00693002"/>
    <w:rsid w:val="00694BDB"/>
    <w:rsid w:val="006C6659"/>
    <w:rsid w:val="006D00D7"/>
    <w:rsid w:val="006D0213"/>
    <w:rsid w:val="006D0892"/>
    <w:rsid w:val="006D1735"/>
    <w:rsid w:val="00702BC7"/>
    <w:rsid w:val="0072659E"/>
    <w:rsid w:val="0073182C"/>
    <w:rsid w:val="00732F3B"/>
    <w:rsid w:val="00743225"/>
    <w:rsid w:val="007476A4"/>
    <w:rsid w:val="00774721"/>
    <w:rsid w:val="00774727"/>
    <w:rsid w:val="00775A7B"/>
    <w:rsid w:val="0078366B"/>
    <w:rsid w:val="007A4C67"/>
    <w:rsid w:val="007A5619"/>
    <w:rsid w:val="007B4EC4"/>
    <w:rsid w:val="007D4BE3"/>
    <w:rsid w:val="007D52D6"/>
    <w:rsid w:val="007E1828"/>
    <w:rsid w:val="007E494C"/>
    <w:rsid w:val="00803E59"/>
    <w:rsid w:val="0081344E"/>
    <w:rsid w:val="00826D19"/>
    <w:rsid w:val="00843D1F"/>
    <w:rsid w:val="00863416"/>
    <w:rsid w:val="00863C56"/>
    <w:rsid w:val="008673DC"/>
    <w:rsid w:val="00872DA0"/>
    <w:rsid w:val="00873EC0"/>
    <w:rsid w:val="00882DBD"/>
    <w:rsid w:val="00894491"/>
    <w:rsid w:val="0089486D"/>
    <w:rsid w:val="00895B54"/>
    <w:rsid w:val="00897AD7"/>
    <w:rsid w:val="008B29EE"/>
    <w:rsid w:val="008C1EF9"/>
    <w:rsid w:val="008E0C41"/>
    <w:rsid w:val="008E0EEF"/>
    <w:rsid w:val="00901A91"/>
    <w:rsid w:val="00904C48"/>
    <w:rsid w:val="00913854"/>
    <w:rsid w:val="0091601E"/>
    <w:rsid w:val="0093263F"/>
    <w:rsid w:val="00940CE6"/>
    <w:rsid w:val="00942AA7"/>
    <w:rsid w:val="00945BDF"/>
    <w:rsid w:val="00963AE6"/>
    <w:rsid w:val="00965D05"/>
    <w:rsid w:val="00966043"/>
    <w:rsid w:val="009775C0"/>
    <w:rsid w:val="009A2CFC"/>
    <w:rsid w:val="009B6A9E"/>
    <w:rsid w:val="009C203F"/>
    <w:rsid w:val="009C7785"/>
    <w:rsid w:val="009D1406"/>
    <w:rsid w:val="009D2FFC"/>
    <w:rsid w:val="009E0B37"/>
    <w:rsid w:val="009E4AA7"/>
    <w:rsid w:val="009F169A"/>
    <w:rsid w:val="00A00264"/>
    <w:rsid w:val="00A01CCF"/>
    <w:rsid w:val="00A069D4"/>
    <w:rsid w:val="00A076B5"/>
    <w:rsid w:val="00A23BCA"/>
    <w:rsid w:val="00A33E19"/>
    <w:rsid w:val="00A50934"/>
    <w:rsid w:val="00A56C4B"/>
    <w:rsid w:val="00A621D6"/>
    <w:rsid w:val="00A65659"/>
    <w:rsid w:val="00A8177C"/>
    <w:rsid w:val="00AA7FB7"/>
    <w:rsid w:val="00AB1330"/>
    <w:rsid w:val="00AC05EF"/>
    <w:rsid w:val="00AE1288"/>
    <w:rsid w:val="00AE2A16"/>
    <w:rsid w:val="00AE61BA"/>
    <w:rsid w:val="00AE7C3A"/>
    <w:rsid w:val="00AF1581"/>
    <w:rsid w:val="00AF29CC"/>
    <w:rsid w:val="00B02E39"/>
    <w:rsid w:val="00B21087"/>
    <w:rsid w:val="00B566B5"/>
    <w:rsid w:val="00B613B5"/>
    <w:rsid w:val="00B66EAE"/>
    <w:rsid w:val="00B76E8D"/>
    <w:rsid w:val="00B83CFE"/>
    <w:rsid w:val="00B90F51"/>
    <w:rsid w:val="00B9153C"/>
    <w:rsid w:val="00BA1048"/>
    <w:rsid w:val="00BA2DC3"/>
    <w:rsid w:val="00BA3240"/>
    <w:rsid w:val="00BC4CA9"/>
    <w:rsid w:val="00BD0524"/>
    <w:rsid w:val="00BD675C"/>
    <w:rsid w:val="00BD7833"/>
    <w:rsid w:val="00BD7ED0"/>
    <w:rsid w:val="00BE197D"/>
    <w:rsid w:val="00BE7C8B"/>
    <w:rsid w:val="00C01079"/>
    <w:rsid w:val="00C035D4"/>
    <w:rsid w:val="00C07151"/>
    <w:rsid w:val="00C365AF"/>
    <w:rsid w:val="00C53D7C"/>
    <w:rsid w:val="00C65C10"/>
    <w:rsid w:val="00C7484F"/>
    <w:rsid w:val="00C74947"/>
    <w:rsid w:val="00C77D06"/>
    <w:rsid w:val="00C82F1B"/>
    <w:rsid w:val="00CA5B5A"/>
    <w:rsid w:val="00CA5EA8"/>
    <w:rsid w:val="00CA7398"/>
    <w:rsid w:val="00CB4038"/>
    <w:rsid w:val="00CB49D9"/>
    <w:rsid w:val="00CD0111"/>
    <w:rsid w:val="00CD634F"/>
    <w:rsid w:val="00CE77BD"/>
    <w:rsid w:val="00CF0965"/>
    <w:rsid w:val="00CF3CCE"/>
    <w:rsid w:val="00D02FD6"/>
    <w:rsid w:val="00D12309"/>
    <w:rsid w:val="00D14D39"/>
    <w:rsid w:val="00D1522A"/>
    <w:rsid w:val="00D64E5D"/>
    <w:rsid w:val="00D83674"/>
    <w:rsid w:val="00D91CAB"/>
    <w:rsid w:val="00DA1CCA"/>
    <w:rsid w:val="00DA334B"/>
    <w:rsid w:val="00DC24B9"/>
    <w:rsid w:val="00DC2F5A"/>
    <w:rsid w:val="00DC7289"/>
    <w:rsid w:val="00DD2643"/>
    <w:rsid w:val="00DD312A"/>
    <w:rsid w:val="00DE25A9"/>
    <w:rsid w:val="00E1220B"/>
    <w:rsid w:val="00E3245D"/>
    <w:rsid w:val="00E42CB8"/>
    <w:rsid w:val="00E521B5"/>
    <w:rsid w:val="00E53B38"/>
    <w:rsid w:val="00E65338"/>
    <w:rsid w:val="00E66912"/>
    <w:rsid w:val="00E6737E"/>
    <w:rsid w:val="00E8466A"/>
    <w:rsid w:val="00E909D5"/>
    <w:rsid w:val="00EA40F1"/>
    <w:rsid w:val="00EA6EFD"/>
    <w:rsid w:val="00EB2BC7"/>
    <w:rsid w:val="00EC0267"/>
    <w:rsid w:val="00EC4721"/>
    <w:rsid w:val="00ED0185"/>
    <w:rsid w:val="00ED0BFE"/>
    <w:rsid w:val="00EF65C9"/>
    <w:rsid w:val="00F26445"/>
    <w:rsid w:val="00F307BD"/>
    <w:rsid w:val="00F429A1"/>
    <w:rsid w:val="00F551DC"/>
    <w:rsid w:val="00F75660"/>
    <w:rsid w:val="00F7689C"/>
    <w:rsid w:val="00F77675"/>
    <w:rsid w:val="00F8729D"/>
    <w:rsid w:val="00FB7868"/>
    <w:rsid w:val="00FC2701"/>
    <w:rsid w:val="00FD0200"/>
    <w:rsid w:val="00FD16BF"/>
    <w:rsid w:val="00FE373D"/>
    <w:rsid w:val="00FE385E"/>
    <w:rsid w:val="00FE397B"/>
    <w:rsid w:val="00FE686E"/>
    <w:rsid w:val="00FF0002"/>
    <w:rsid w:val="00FF7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5FEF1"/>
  <w15:docId w15:val="{C4801C12-1E0A-43C6-8847-4E0F380A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paragraph" w:styleId="Heading6">
    <w:name w:val="heading 6"/>
    <w:basedOn w:val="Normal"/>
    <w:next w:val="Normal"/>
    <w:link w:val="Heading6Char"/>
    <w:uiPriority w:val="9"/>
    <w:semiHidden/>
    <w:qFormat/>
    <w:rsid w:val="000D367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5D64A8"/>
    <w:pPr>
      <w:spacing w:before="240" w:after="200"/>
    </w:pPr>
    <w:rPr>
      <w:b/>
      <w:bCs/>
      <w:sz w:val="52"/>
      <w:szCs w:val="72"/>
    </w:rPr>
  </w:style>
  <w:style w:type="character" w:customStyle="1" w:styleId="TitleChar">
    <w:name w:val="Title Char"/>
    <w:basedOn w:val="DefaultParagraphFont"/>
    <w:link w:val="Title"/>
    <w:uiPriority w:val="10"/>
    <w:rsid w:val="005D64A8"/>
    <w:rPr>
      <w:rFonts w:ascii="Century Gothic" w:eastAsiaTheme="minorEastAsia" w:hAnsi="Century Gothic"/>
      <w:b/>
      <w:bCs/>
      <w:color w:val="2E3966"/>
      <w:sz w:val="5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3"/>
      </w:numPr>
    </w:pPr>
  </w:style>
  <w:style w:type="paragraph" w:customStyle="1" w:styleId="Numbered">
    <w:name w:val="Numbered"/>
    <w:basedOn w:val="ListParagraph"/>
    <w:qFormat/>
    <w:rsid w:val="00230F93"/>
    <w:pPr>
      <w:numPr>
        <w:numId w:val="8"/>
      </w:numPr>
      <w:contextualSpacing w:val="0"/>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character" w:customStyle="1" w:styleId="Heading6Char">
    <w:name w:val="Heading 6 Char"/>
    <w:basedOn w:val="DefaultParagraphFont"/>
    <w:link w:val="Heading6"/>
    <w:uiPriority w:val="9"/>
    <w:semiHidden/>
    <w:rsid w:val="000D367F"/>
    <w:rPr>
      <w:rFonts w:asciiTheme="majorHAnsi" w:eastAsiaTheme="majorEastAsia" w:hAnsiTheme="majorHAnsi" w:cstheme="majorBidi"/>
      <w:color w:val="1F3763" w:themeColor="accent1" w:themeShade="7F"/>
      <w:sz w:val="24"/>
    </w:rPr>
  </w:style>
  <w:style w:type="paragraph" w:styleId="BodyTextIndent">
    <w:name w:val="Body Text Indent"/>
    <w:basedOn w:val="Normal"/>
    <w:link w:val="BodyTextIndentChar"/>
    <w:semiHidden/>
    <w:rsid w:val="000D367F"/>
    <w:pPr>
      <w:spacing w:after="120" w:line="240" w:lineRule="auto"/>
      <w:ind w:left="360"/>
    </w:pPr>
    <w:rPr>
      <w:rFonts w:eastAsia="Times New Roman" w:cs="Arial"/>
      <w:szCs w:val="24"/>
    </w:rPr>
  </w:style>
  <w:style w:type="character" w:customStyle="1" w:styleId="BodyTextIndentChar">
    <w:name w:val="Body Text Indent Char"/>
    <w:basedOn w:val="DefaultParagraphFont"/>
    <w:link w:val="BodyTextIndent"/>
    <w:semiHidden/>
    <w:rsid w:val="000D367F"/>
    <w:rPr>
      <w:rFonts w:ascii="Arial" w:eastAsia="Times New Roman" w:hAnsi="Arial" w:cs="Arial"/>
      <w:sz w:val="24"/>
      <w:szCs w:val="24"/>
    </w:rPr>
  </w:style>
  <w:style w:type="character" w:styleId="Strong">
    <w:name w:val="Strong"/>
    <w:basedOn w:val="DefaultParagraphFont"/>
    <w:uiPriority w:val="22"/>
    <w:qFormat/>
    <w:rsid w:val="00CF3CCE"/>
    <w:rPr>
      <w:b/>
      <w:bCs/>
    </w:rPr>
  </w:style>
  <w:style w:type="paragraph" w:styleId="ListBullet">
    <w:name w:val="List Bullet"/>
    <w:basedOn w:val="Normal"/>
    <w:uiPriority w:val="99"/>
    <w:unhideWhenUsed/>
    <w:rsid w:val="00D02FD6"/>
    <w:pPr>
      <w:numPr>
        <w:numId w:val="10"/>
      </w:numPr>
      <w:tabs>
        <w:tab w:val="clear" w:pos="360"/>
      </w:tabs>
      <w:ind w:left="0" w:firstLine="0"/>
      <w:contextualSpacing/>
    </w:pPr>
    <w:rPr>
      <w:rFonts w:asciiTheme="minorHAnsi" w:eastAsiaTheme="minorEastAsia"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8983">
      <w:bodyDiv w:val="1"/>
      <w:marLeft w:val="0"/>
      <w:marRight w:val="0"/>
      <w:marTop w:val="0"/>
      <w:marBottom w:val="0"/>
      <w:divBdr>
        <w:top w:val="none" w:sz="0" w:space="0" w:color="auto"/>
        <w:left w:val="none" w:sz="0" w:space="0" w:color="auto"/>
        <w:bottom w:val="none" w:sz="0" w:space="0" w:color="auto"/>
        <w:right w:val="none" w:sz="0" w:space="0" w:color="auto"/>
      </w:divBdr>
      <w:divsChild>
        <w:div w:id="1510097402">
          <w:marLeft w:val="0"/>
          <w:marRight w:val="0"/>
          <w:marTop w:val="0"/>
          <w:marBottom w:val="0"/>
          <w:divBdr>
            <w:top w:val="none" w:sz="0" w:space="0" w:color="auto"/>
            <w:left w:val="none" w:sz="0" w:space="0" w:color="auto"/>
            <w:bottom w:val="none" w:sz="0" w:space="0" w:color="auto"/>
            <w:right w:val="none" w:sz="0" w:space="0" w:color="auto"/>
          </w:divBdr>
          <w:divsChild>
            <w:div w:id="654845313">
              <w:marLeft w:val="0"/>
              <w:marRight w:val="0"/>
              <w:marTop w:val="0"/>
              <w:marBottom w:val="0"/>
              <w:divBdr>
                <w:top w:val="none" w:sz="0" w:space="0" w:color="auto"/>
                <w:left w:val="none" w:sz="0" w:space="0" w:color="auto"/>
                <w:bottom w:val="none" w:sz="0" w:space="0" w:color="auto"/>
                <w:right w:val="none" w:sz="0" w:space="0" w:color="auto"/>
              </w:divBdr>
            </w:div>
          </w:divsChild>
        </w:div>
        <w:div w:id="1858032443">
          <w:marLeft w:val="0"/>
          <w:marRight w:val="0"/>
          <w:marTop w:val="0"/>
          <w:marBottom w:val="0"/>
          <w:divBdr>
            <w:top w:val="none" w:sz="0" w:space="0" w:color="auto"/>
            <w:left w:val="none" w:sz="0" w:space="0" w:color="auto"/>
            <w:bottom w:val="none" w:sz="0" w:space="0" w:color="auto"/>
            <w:right w:val="none" w:sz="0" w:space="0" w:color="auto"/>
          </w:divBdr>
          <w:divsChild>
            <w:div w:id="698819501">
              <w:marLeft w:val="0"/>
              <w:marRight w:val="0"/>
              <w:marTop w:val="0"/>
              <w:marBottom w:val="0"/>
              <w:divBdr>
                <w:top w:val="none" w:sz="0" w:space="0" w:color="auto"/>
                <w:left w:val="none" w:sz="0" w:space="0" w:color="auto"/>
                <w:bottom w:val="none" w:sz="0" w:space="0" w:color="auto"/>
                <w:right w:val="none" w:sz="0" w:space="0" w:color="auto"/>
              </w:divBdr>
            </w:div>
            <w:div w:id="726951486">
              <w:marLeft w:val="0"/>
              <w:marRight w:val="0"/>
              <w:marTop w:val="0"/>
              <w:marBottom w:val="0"/>
              <w:divBdr>
                <w:top w:val="none" w:sz="0" w:space="0" w:color="auto"/>
                <w:left w:val="none" w:sz="0" w:space="0" w:color="auto"/>
                <w:bottom w:val="none" w:sz="0" w:space="0" w:color="auto"/>
                <w:right w:val="none" w:sz="0" w:space="0" w:color="auto"/>
              </w:divBdr>
            </w:div>
          </w:divsChild>
        </w:div>
        <w:div w:id="347221133">
          <w:marLeft w:val="0"/>
          <w:marRight w:val="0"/>
          <w:marTop w:val="0"/>
          <w:marBottom w:val="0"/>
          <w:divBdr>
            <w:top w:val="none" w:sz="0" w:space="0" w:color="auto"/>
            <w:left w:val="none" w:sz="0" w:space="0" w:color="auto"/>
            <w:bottom w:val="none" w:sz="0" w:space="0" w:color="auto"/>
            <w:right w:val="none" w:sz="0" w:space="0" w:color="auto"/>
          </w:divBdr>
          <w:divsChild>
            <w:div w:id="509754676">
              <w:marLeft w:val="0"/>
              <w:marRight w:val="0"/>
              <w:marTop w:val="0"/>
              <w:marBottom w:val="0"/>
              <w:divBdr>
                <w:top w:val="none" w:sz="0" w:space="0" w:color="auto"/>
                <w:left w:val="none" w:sz="0" w:space="0" w:color="auto"/>
                <w:bottom w:val="none" w:sz="0" w:space="0" w:color="auto"/>
                <w:right w:val="none" w:sz="0" w:space="0" w:color="auto"/>
              </w:divBdr>
            </w:div>
          </w:divsChild>
        </w:div>
        <w:div w:id="1464346313">
          <w:marLeft w:val="0"/>
          <w:marRight w:val="0"/>
          <w:marTop w:val="0"/>
          <w:marBottom w:val="0"/>
          <w:divBdr>
            <w:top w:val="none" w:sz="0" w:space="0" w:color="auto"/>
            <w:left w:val="none" w:sz="0" w:space="0" w:color="auto"/>
            <w:bottom w:val="none" w:sz="0" w:space="0" w:color="auto"/>
            <w:right w:val="none" w:sz="0" w:space="0" w:color="auto"/>
          </w:divBdr>
          <w:divsChild>
            <w:div w:id="940527732">
              <w:marLeft w:val="0"/>
              <w:marRight w:val="0"/>
              <w:marTop w:val="0"/>
              <w:marBottom w:val="0"/>
              <w:divBdr>
                <w:top w:val="none" w:sz="0" w:space="0" w:color="auto"/>
                <w:left w:val="none" w:sz="0" w:space="0" w:color="auto"/>
                <w:bottom w:val="none" w:sz="0" w:space="0" w:color="auto"/>
                <w:right w:val="none" w:sz="0" w:space="0" w:color="auto"/>
              </w:divBdr>
            </w:div>
            <w:div w:id="346760283">
              <w:marLeft w:val="0"/>
              <w:marRight w:val="0"/>
              <w:marTop w:val="0"/>
              <w:marBottom w:val="0"/>
              <w:divBdr>
                <w:top w:val="none" w:sz="0" w:space="0" w:color="auto"/>
                <w:left w:val="none" w:sz="0" w:space="0" w:color="auto"/>
                <w:bottom w:val="none" w:sz="0" w:space="0" w:color="auto"/>
                <w:right w:val="none" w:sz="0" w:space="0" w:color="auto"/>
              </w:divBdr>
            </w:div>
          </w:divsChild>
        </w:div>
        <w:div w:id="692079052">
          <w:marLeft w:val="0"/>
          <w:marRight w:val="0"/>
          <w:marTop w:val="0"/>
          <w:marBottom w:val="0"/>
          <w:divBdr>
            <w:top w:val="none" w:sz="0" w:space="0" w:color="auto"/>
            <w:left w:val="none" w:sz="0" w:space="0" w:color="auto"/>
            <w:bottom w:val="none" w:sz="0" w:space="0" w:color="auto"/>
            <w:right w:val="none" w:sz="0" w:space="0" w:color="auto"/>
          </w:divBdr>
          <w:divsChild>
            <w:div w:id="237981843">
              <w:marLeft w:val="0"/>
              <w:marRight w:val="0"/>
              <w:marTop w:val="0"/>
              <w:marBottom w:val="0"/>
              <w:divBdr>
                <w:top w:val="none" w:sz="0" w:space="0" w:color="auto"/>
                <w:left w:val="none" w:sz="0" w:space="0" w:color="auto"/>
                <w:bottom w:val="none" w:sz="0" w:space="0" w:color="auto"/>
                <w:right w:val="none" w:sz="0" w:space="0" w:color="auto"/>
              </w:divBdr>
            </w:div>
          </w:divsChild>
        </w:div>
        <w:div w:id="1394354254">
          <w:marLeft w:val="0"/>
          <w:marRight w:val="0"/>
          <w:marTop w:val="0"/>
          <w:marBottom w:val="0"/>
          <w:divBdr>
            <w:top w:val="none" w:sz="0" w:space="0" w:color="auto"/>
            <w:left w:val="none" w:sz="0" w:space="0" w:color="auto"/>
            <w:bottom w:val="none" w:sz="0" w:space="0" w:color="auto"/>
            <w:right w:val="none" w:sz="0" w:space="0" w:color="auto"/>
          </w:divBdr>
          <w:divsChild>
            <w:div w:id="703792095">
              <w:marLeft w:val="0"/>
              <w:marRight w:val="0"/>
              <w:marTop w:val="0"/>
              <w:marBottom w:val="0"/>
              <w:divBdr>
                <w:top w:val="none" w:sz="0" w:space="0" w:color="auto"/>
                <w:left w:val="none" w:sz="0" w:space="0" w:color="auto"/>
                <w:bottom w:val="none" w:sz="0" w:space="0" w:color="auto"/>
                <w:right w:val="none" w:sz="0" w:space="0" w:color="auto"/>
              </w:divBdr>
            </w:div>
            <w:div w:id="8653039">
              <w:marLeft w:val="0"/>
              <w:marRight w:val="0"/>
              <w:marTop w:val="0"/>
              <w:marBottom w:val="0"/>
              <w:divBdr>
                <w:top w:val="none" w:sz="0" w:space="0" w:color="auto"/>
                <w:left w:val="none" w:sz="0" w:space="0" w:color="auto"/>
                <w:bottom w:val="none" w:sz="0" w:space="0" w:color="auto"/>
                <w:right w:val="none" w:sz="0" w:space="0" w:color="auto"/>
              </w:divBdr>
            </w:div>
          </w:divsChild>
        </w:div>
        <w:div w:id="1144591357">
          <w:marLeft w:val="0"/>
          <w:marRight w:val="0"/>
          <w:marTop w:val="0"/>
          <w:marBottom w:val="0"/>
          <w:divBdr>
            <w:top w:val="none" w:sz="0" w:space="0" w:color="auto"/>
            <w:left w:val="none" w:sz="0" w:space="0" w:color="auto"/>
            <w:bottom w:val="none" w:sz="0" w:space="0" w:color="auto"/>
            <w:right w:val="none" w:sz="0" w:space="0" w:color="auto"/>
          </w:divBdr>
          <w:divsChild>
            <w:div w:id="1308632248">
              <w:marLeft w:val="0"/>
              <w:marRight w:val="0"/>
              <w:marTop w:val="0"/>
              <w:marBottom w:val="0"/>
              <w:divBdr>
                <w:top w:val="none" w:sz="0" w:space="0" w:color="auto"/>
                <w:left w:val="none" w:sz="0" w:space="0" w:color="auto"/>
                <w:bottom w:val="none" w:sz="0" w:space="0" w:color="auto"/>
                <w:right w:val="none" w:sz="0" w:space="0" w:color="auto"/>
              </w:divBdr>
            </w:div>
          </w:divsChild>
        </w:div>
        <w:div w:id="1976911620">
          <w:marLeft w:val="0"/>
          <w:marRight w:val="0"/>
          <w:marTop w:val="0"/>
          <w:marBottom w:val="0"/>
          <w:divBdr>
            <w:top w:val="none" w:sz="0" w:space="0" w:color="auto"/>
            <w:left w:val="none" w:sz="0" w:space="0" w:color="auto"/>
            <w:bottom w:val="none" w:sz="0" w:space="0" w:color="auto"/>
            <w:right w:val="none" w:sz="0" w:space="0" w:color="auto"/>
          </w:divBdr>
          <w:divsChild>
            <w:div w:id="1601987457">
              <w:marLeft w:val="0"/>
              <w:marRight w:val="0"/>
              <w:marTop w:val="0"/>
              <w:marBottom w:val="0"/>
              <w:divBdr>
                <w:top w:val="none" w:sz="0" w:space="0" w:color="auto"/>
                <w:left w:val="none" w:sz="0" w:space="0" w:color="auto"/>
                <w:bottom w:val="none" w:sz="0" w:space="0" w:color="auto"/>
                <w:right w:val="none" w:sz="0" w:space="0" w:color="auto"/>
              </w:divBdr>
            </w:div>
          </w:divsChild>
        </w:div>
        <w:div w:id="699471839">
          <w:marLeft w:val="0"/>
          <w:marRight w:val="0"/>
          <w:marTop w:val="0"/>
          <w:marBottom w:val="0"/>
          <w:divBdr>
            <w:top w:val="none" w:sz="0" w:space="0" w:color="auto"/>
            <w:left w:val="none" w:sz="0" w:space="0" w:color="auto"/>
            <w:bottom w:val="none" w:sz="0" w:space="0" w:color="auto"/>
            <w:right w:val="none" w:sz="0" w:space="0" w:color="auto"/>
          </w:divBdr>
          <w:divsChild>
            <w:div w:id="24452666">
              <w:marLeft w:val="0"/>
              <w:marRight w:val="0"/>
              <w:marTop w:val="0"/>
              <w:marBottom w:val="0"/>
              <w:divBdr>
                <w:top w:val="none" w:sz="0" w:space="0" w:color="auto"/>
                <w:left w:val="none" w:sz="0" w:space="0" w:color="auto"/>
                <w:bottom w:val="none" w:sz="0" w:space="0" w:color="auto"/>
                <w:right w:val="none" w:sz="0" w:space="0" w:color="auto"/>
              </w:divBdr>
            </w:div>
          </w:divsChild>
        </w:div>
        <w:div w:id="808666111">
          <w:marLeft w:val="0"/>
          <w:marRight w:val="0"/>
          <w:marTop w:val="0"/>
          <w:marBottom w:val="0"/>
          <w:divBdr>
            <w:top w:val="none" w:sz="0" w:space="0" w:color="auto"/>
            <w:left w:val="none" w:sz="0" w:space="0" w:color="auto"/>
            <w:bottom w:val="none" w:sz="0" w:space="0" w:color="auto"/>
            <w:right w:val="none" w:sz="0" w:space="0" w:color="auto"/>
          </w:divBdr>
          <w:divsChild>
            <w:div w:id="1510945760">
              <w:marLeft w:val="0"/>
              <w:marRight w:val="0"/>
              <w:marTop w:val="0"/>
              <w:marBottom w:val="0"/>
              <w:divBdr>
                <w:top w:val="none" w:sz="0" w:space="0" w:color="auto"/>
                <w:left w:val="none" w:sz="0" w:space="0" w:color="auto"/>
                <w:bottom w:val="none" w:sz="0" w:space="0" w:color="auto"/>
                <w:right w:val="none" w:sz="0" w:space="0" w:color="auto"/>
              </w:divBdr>
            </w:div>
            <w:div w:id="614020836">
              <w:marLeft w:val="0"/>
              <w:marRight w:val="0"/>
              <w:marTop w:val="0"/>
              <w:marBottom w:val="0"/>
              <w:divBdr>
                <w:top w:val="none" w:sz="0" w:space="0" w:color="auto"/>
                <w:left w:val="none" w:sz="0" w:space="0" w:color="auto"/>
                <w:bottom w:val="none" w:sz="0" w:space="0" w:color="auto"/>
                <w:right w:val="none" w:sz="0" w:space="0" w:color="auto"/>
              </w:divBdr>
            </w:div>
            <w:div w:id="17945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31613">
      <w:bodyDiv w:val="1"/>
      <w:marLeft w:val="0"/>
      <w:marRight w:val="0"/>
      <w:marTop w:val="0"/>
      <w:marBottom w:val="0"/>
      <w:divBdr>
        <w:top w:val="none" w:sz="0" w:space="0" w:color="auto"/>
        <w:left w:val="none" w:sz="0" w:space="0" w:color="auto"/>
        <w:bottom w:val="none" w:sz="0" w:space="0" w:color="auto"/>
        <w:right w:val="none" w:sz="0" w:space="0" w:color="auto"/>
      </w:divBdr>
      <w:divsChild>
        <w:div w:id="9993745">
          <w:marLeft w:val="0"/>
          <w:marRight w:val="0"/>
          <w:marTop w:val="0"/>
          <w:marBottom w:val="0"/>
          <w:divBdr>
            <w:top w:val="none" w:sz="0" w:space="0" w:color="auto"/>
            <w:left w:val="none" w:sz="0" w:space="0" w:color="auto"/>
            <w:bottom w:val="none" w:sz="0" w:space="0" w:color="auto"/>
            <w:right w:val="none" w:sz="0" w:space="0" w:color="auto"/>
          </w:divBdr>
          <w:divsChild>
            <w:div w:id="1421177133">
              <w:marLeft w:val="0"/>
              <w:marRight w:val="0"/>
              <w:marTop w:val="0"/>
              <w:marBottom w:val="0"/>
              <w:divBdr>
                <w:top w:val="none" w:sz="0" w:space="0" w:color="auto"/>
                <w:left w:val="none" w:sz="0" w:space="0" w:color="auto"/>
                <w:bottom w:val="none" w:sz="0" w:space="0" w:color="auto"/>
                <w:right w:val="none" w:sz="0" w:space="0" w:color="auto"/>
              </w:divBdr>
            </w:div>
          </w:divsChild>
        </w:div>
        <w:div w:id="2145124744">
          <w:marLeft w:val="0"/>
          <w:marRight w:val="0"/>
          <w:marTop w:val="0"/>
          <w:marBottom w:val="0"/>
          <w:divBdr>
            <w:top w:val="none" w:sz="0" w:space="0" w:color="auto"/>
            <w:left w:val="none" w:sz="0" w:space="0" w:color="auto"/>
            <w:bottom w:val="none" w:sz="0" w:space="0" w:color="auto"/>
            <w:right w:val="none" w:sz="0" w:space="0" w:color="auto"/>
          </w:divBdr>
          <w:divsChild>
            <w:div w:id="2130582708">
              <w:marLeft w:val="0"/>
              <w:marRight w:val="0"/>
              <w:marTop w:val="0"/>
              <w:marBottom w:val="0"/>
              <w:divBdr>
                <w:top w:val="none" w:sz="0" w:space="0" w:color="auto"/>
                <w:left w:val="none" w:sz="0" w:space="0" w:color="auto"/>
                <w:bottom w:val="none" w:sz="0" w:space="0" w:color="auto"/>
                <w:right w:val="none" w:sz="0" w:space="0" w:color="auto"/>
              </w:divBdr>
            </w:div>
            <w:div w:id="1084037335">
              <w:marLeft w:val="0"/>
              <w:marRight w:val="0"/>
              <w:marTop w:val="0"/>
              <w:marBottom w:val="0"/>
              <w:divBdr>
                <w:top w:val="none" w:sz="0" w:space="0" w:color="auto"/>
                <w:left w:val="none" w:sz="0" w:space="0" w:color="auto"/>
                <w:bottom w:val="none" w:sz="0" w:space="0" w:color="auto"/>
                <w:right w:val="none" w:sz="0" w:space="0" w:color="auto"/>
              </w:divBdr>
            </w:div>
          </w:divsChild>
        </w:div>
        <w:div w:id="577404287">
          <w:marLeft w:val="0"/>
          <w:marRight w:val="0"/>
          <w:marTop w:val="0"/>
          <w:marBottom w:val="0"/>
          <w:divBdr>
            <w:top w:val="none" w:sz="0" w:space="0" w:color="auto"/>
            <w:left w:val="none" w:sz="0" w:space="0" w:color="auto"/>
            <w:bottom w:val="none" w:sz="0" w:space="0" w:color="auto"/>
            <w:right w:val="none" w:sz="0" w:space="0" w:color="auto"/>
          </w:divBdr>
          <w:divsChild>
            <w:div w:id="884221699">
              <w:marLeft w:val="0"/>
              <w:marRight w:val="0"/>
              <w:marTop w:val="0"/>
              <w:marBottom w:val="0"/>
              <w:divBdr>
                <w:top w:val="none" w:sz="0" w:space="0" w:color="auto"/>
                <w:left w:val="none" w:sz="0" w:space="0" w:color="auto"/>
                <w:bottom w:val="none" w:sz="0" w:space="0" w:color="auto"/>
                <w:right w:val="none" w:sz="0" w:space="0" w:color="auto"/>
              </w:divBdr>
            </w:div>
          </w:divsChild>
        </w:div>
        <w:div w:id="913977334">
          <w:marLeft w:val="0"/>
          <w:marRight w:val="0"/>
          <w:marTop w:val="0"/>
          <w:marBottom w:val="0"/>
          <w:divBdr>
            <w:top w:val="none" w:sz="0" w:space="0" w:color="auto"/>
            <w:left w:val="none" w:sz="0" w:space="0" w:color="auto"/>
            <w:bottom w:val="none" w:sz="0" w:space="0" w:color="auto"/>
            <w:right w:val="none" w:sz="0" w:space="0" w:color="auto"/>
          </w:divBdr>
          <w:divsChild>
            <w:div w:id="725223763">
              <w:marLeft w:val="0"/>
              <w:marRight w:val="0"/>
              <w:marTop w:val="0"/>
              <w:marBottom w:val="0"/>
              <w:divBdr>
                <w:top w:val="none" w:sz="0" w:space="0" w:color="auto"/>
                <w:left w:val="none" w:sz="0" w:space="0" w:color="auto"/>
                <w:bottom w:val="none" w:sz="0" w:space="0" w:color="auto"/>
                <w:right w:val="none" w:sz="0" w:space="0" w:color="auto"/>
              </w:divBdr>
            </w:div>
            <w:div w:id="1222063756">
              <w:marLeft w:val="0"/>
              <w:marRight w:val="0"/>
              <w:marTop w:val="0"/>
              <w:marBottom w:val="0"/>
              <w:divBdr>
                <w:top w:val="none" w:sz="0" w:space="0" w:color="auto"/>
                <w:left w:val="none" w:sz="0" w:space="0" w:color="auto"/>
                <w:bottom w:val="none" w:sz="0" w:space="0" w:color="auto"/>
                <w:right w:val="none" w:sz="0" w:space="0" w:color="auto"/>
              </w:divBdr>
            </w:div>
          </w:divsChild>
        </w:div>
        <w:div w:id="2056805070">
          <w:marLeft w:val="0"/>
          <w:marRight w:val="0"/>
          <w:marTop w:val="0"/>
          <w:marBottom w:val="0"/>
          <w:divBdr>
            <w:top w:val="none" w:sz="0" w:space="0" w:color="auto"/>
            <w:left w:val="none" w:sz="0" w:space="0" w:color="auto"/>
            <w:bottom w:val="none" w:sz="0" w:space="0" w:color="auto"/>
            <w:right w:val="none" w:sz="0" w:space="0" w:color="auto"/>
          </w:divBdr>
          <w:divsChild>
            <w:div w:id="135489566">
              <w:marLeft w:val="0"/>
              <w:marRight w:val="0"/>
              <w:marTop w:val="0"/>
              <w:marBottom w:val="0"/>
              <w:divBdr>
                <w:top w:val="none" w:sz="0" w:space="0" w:color="auto"/>
                <w:left w:val="none" w:sz="0" w:space="0" w:color="auto"/>
                <w:bottom w:val="none" w:sz="0" w:space="0" w:color="auto"/>
                <w:right w:val="none" w:sz="0" w:space="0" w:color="auto"/>
              </w:divBdr>
            </w:div>
          </w:divsChild>
        </w:div>
        <w:div w:id="1389454629">
          <w:marLeft w:val="0"/>
          <w:marRight w:val="0"/>
          <w:marTop w:val="0"/>
          <w:marBottom w:val="0"/>
          <w:divBdr>
            <w:top w:val="none" w:sz="0" w:space="0" w:color="auto"/>
            <w:left w:val="none" w:sz="0" w:space="0" w:color="auto"/>
            <w:bottom w:val="none" w:sz="0" w:space="0" w:color="auto"/>
            <w:right w:val="none" w:sz="0" w:space="0" w:color="auto"/>
          </w:divBdr>
          <w:divsChild>
            <w:div w:id="1025670828">
              <w:marLeft w:val="0"/>
              <w:marRight w:val="0"/>
              <w:marTop w:val="0"/>
              <w:marBottom w:val="0"/>
              <w:divBdr>
                <w:top w:val="none" w:sz="0" w:space="0" w:color="auto"/>
                <w:left w:val="none" w:sz="0" w:space="0" w:color="auto"/>
                <w:bottom w:val="none" w:sz="0" w:space="0" w:color="auto"/>
                <w:right w:val="none" w:sz="0" w:space="0" w:color="auto"/>
              </w:divBdr>
            </w:div>
            <w:div w:id="857429640">
              <w:marLeft w:val="0"/>
              <w:marRight w:val="0"/>
              <w:marTop w:val="0"/>
              <w:marBottom w:val="0"/>
              <w:divBdr>
                <w:top w:val="none" w:sz="0" w:space="0" w:color="auto"/>
                <w:left w:val="none" w:sz="0" w:space="0" w:color="auto"/>
                <w:bottom w:val="none" w:sz="0" w:space="0" w:color="auto"/>
                <w:right w:val="none" w:sz="0" w:space="0" w:color="auto"/>
              </w:divBdr>
            </w:div>
          </w:divsChild>
        </w:div>
        <w:div w:id="974142850">
          <w:marLeft w:val="0"/>
          <w:marRight w:val="0"/>
          <w:marTop w:val="0"/>
          <w:marBottom w:val="0"/>
          <w:divBdr>
            <w:top w:val="none" w:sz="0" w:space="0" w:color="auto"/>
            <w:left w:val="none" w:sz="0" w:space="0" w:color="auto"/>
            <w:bottom w:val="none" w:sz="0" w:space="0" w:color="auto"/>
            <w:right w:val="none" w:sz="0" w:space="0" w:color="auto"/>
          </w:divBdr>
          <w:divsChild>
            <w:div w:id="1856459390">
              <w:marLeft w:val="0"/>
              <w:marRight w:val="0"/>
              <w:marTop w:val="0"/>
              <w:marBottom w:val="0"/>
              <w:divBdr>
                <w:top w:val="none" w:sz="0" w:space="0" w:color="auto"/>
                <w:left w:val="none" w:sz="0" w:space="0" w:color="auto"/>
                <w:bottom w:val="none" w:sz="0" w:space="0" w:color="auto"/>
                <w:right w:val="none" w:sz="0" w:space="0" w:color="auto"/>
              </w:divBdr>
            </w:div>
          </w:divsChild>
        </w:div>
        <w:div w:id="477111851">
          <w:marLeft w:val="0"/>
          <w:marRight w:val="0"/>
          <w:marTop w:val="0"/>
          <w:marBottom w:val="0"/>
          <w:divBdr>
            <w:top w:val="none" w:sz="0" w:space="0" w:color="auto"/>
            <w:left w:val="none" w:sz="0" w:space="0" w:color="auto"/>
            <w:bottom w:val="none" w:sz="0" w:space="0" w:color="auto"/>
            <w:right w:val="none" w:sz="0" w:space="0" w:color="auto"/>
          </w:divBdr>
          <w:divsChild>
            <w:div w:id="1235967997">
              <w:marLeft w:val="0"/>
              <w:marRight w:val="0"/>
              <w:marTop w:val="0"/>
              <w:marBottom w:val="0"/>
              <w:divBdr>
                <w:top w:val="none" w:sz="0" w:space="0" w:color="auto"/>
                <w:left w:val="none" w:sz="0" w:space="0" w:color="auto"/>
                <w:bottom w:val="none" w:sz="0" w:space="0" w:color="auto"/>
                <w:right w:val="none" w:sz="0" w:space="0" w:color="auto"/>
              </w:divBdr>
            </w:div>
          </w:divsChild>
        </w:div>
        <w:div w:id="831339612">
          <w:marLeft w:val="0"/>
          <w:marRight w:val="0"/>
          <w:marTop w:val="0"/>
          <w:marBottom w:val="0"/>
          <w:divBdr>
            <w:top w:val="none" w:sz="0" w:space="0" w:color="auto"/>
            <w:left w:val="none" w:sz="0" w:space="0" w:color="auto"/>
            <w:bottom w:val="none" w:sz="0" w:space="0" w:color="auto"/>
            <w:right w:val="none" w:sz="0" w:space="0" w:color="auto"/>
          </w:divBdr>
          <w:divsChild>
            <w:div w:id="1641037109">
              <w:marLeft w:val="0"/>
              <w:marRight w:val="0"/>
              <w:marTop w:val="0"/>
              <w:marBottom w:val="0"/>
              <w:divBdr>
                <w:top w:val="none" w:sz="0" w:space="0" w:color="auto"/>
                <w:left w:val="none" w:sz="0" w:space="0" w:color="auto"/>
                <w:bottom w:val="none" w:sz="0" w:space="0" w:color="auto"/>
                <w:right w:val="none" w:sz="0" w:space="0" w:color="auto"/>
              </w:divBdr>
            </w:div>
          </w:divsChild>
        </w:div>
        <w:div w:id="1485194428">
          <w:marLeft w:val="0"/>
          <w:marRight w:val="0"/>
          <w:marTop w:val="0"/>
          <w:marBottom w:val="0"/>
          <w:divBdr>
            <w:top w:val="none" w:sz="0" w:space="0" w:color="auto"/>
            <w:left w:val="none" w:sz="0" w:space="0" w:color="auto"/>
            <w:bottom w:val="none" w:sz="0" w:space="0" w:color="auto"/>
            <w:right w:val="none" w:sz="0" w:space="0" w:color="auto"/>
          </w:divBdr>
          <w:divsChild>
            <w:div w:id="649750936">
              <w:marLeft w:val="0"/>
              <w:marRight w:val="0"/>
              <w:marTop w:val="0"/>
              <w:marBottom w:val="0"/>
              <w:divBdr>
                <w:top w:val="none" w:sz="0" w:space="0" w:color="auto"/>
                <w:left w:val="none" w:sz="0" w:space="0" w:color="auto"/>
                <w:bottom w:val="none" w:sz="0" w:space="0" w:color="auto"/>
                <w:right w:val="none" w:sz="0" w:space="0" w:color="auto"/>
              </w:divBdr>
            </w:div>
            <w:div w:id="114062189">
              <w:marLeft w:val="0"/>
              <w:marRight w:val="0"/>
              <w:marTop w:val="0"/>
              <w:marBottom w:val="0"/>
              <w:divBdr>
                <w:top w:val="none" w:sz="0" w:space="0" w:color="auto"/>
                <w:left w:val="none" w:sz="0" w:space="0" w:color="auto"/>
                <w:bottom w:val="none" w:sz="0" w:space="0" w:color="auto"/>
                <w:right w:val="none" w:sz="0" w:space="0" w:color="auto"/>
              </w:divBdr>
            </w:div>
            <w:div w:id="13303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36884">
      <w:bodyDiv w:val="1"/>
      <w:marLeft w:val="0"/>
      <w:marRight w:val="0"/>
      <w:marTop w:val="0"/>
      <w:marBottom w:val="0"/>
      <w:divBdr>
        <w:top w:val="none" w:sz="0" w:space="0" w:color="auto"/>
        <w:left w:val="none" w:sz="0" w:space="0" w:color="auto"/>
        <w:bottom w:val="none" w:sz="0" w:space="0" w:color="auto"/>
        <w:right w:val="none" w:sz="0" w:space="0" w:color="auto"/>
      </w:divBdr>
    </w:div>
    <w:div w:id="968320340">
      <w:bodyDiv w:val="1"/>
      <w:marLeft w:val="0"/>
      <w:marRight w:val="0"/>
      <w:marTop w:val="0"/>
      <w:marBottom w:val="0"/>
      <w:divBdr>
        <w:top w:val="none" w:sz="0" w:space="0" w:color="auto"/>
        <w:left w:val="none" w:sz="0" w:space="0" w:color="auto"/>
        <w:bottom w:val="none" w:sz="0" w:space="0" w:color="auto"/>
        <w:right w:val="none" w:sz="0" w:space="0" w:color="auto"/>
      </w:divBdr>
      <w:divsChild>
        <w:div w:id="268318568">
          <w:marLeft w:val="0"/>
          <w:marRight w:val="0"/>
          <w:marTop w:val="0"/>
          <w:marBottom w:val="0"/>
          <w:divBdr>
            <w:top w:val="none" w:sz="0" w:space="0" w:color="auto"/>
            <w:left w:val="none" w:sz="0" w:space="0" w:color="auto"/>
            <w:bottom w:val="none" w:sz="0" w:space="0" w:color="auto"/>
            <w:right w:val="none" w:sz="0" w:space="0" w:color="auto"/>
          </w:divBdr>
          <w:divsChild>
            <w:div w:id="349993950">
              <w:marLeft w:val="0"/>
              <w:marRight w:val="0"/>
              <w:marTop w:val="0"/>
              <w:marBottom w:val="0"/>
              <w:divBdr>
                <w:top w:val="none" w:sz="0" w:space="0" w:color="auto"/>
                <w:left w:val="none" w:sz="0" w:space="0" w:color="auto"/>
                <w:bottom w:val="none" w:sz="0" w:space="0" w:color="auto"/>
                <w:right w:val="none" w:sz="0" w:space="0" w:color="auto"/>
              </w:divBdr>
            </w:div>
          </w:divsChild>
        </w:div>
        <w:div w:id="1220165307">
          <w:marLeft w:val="0"/>
          <w:marRight w:val="0"/>
          <w:marTop w:val="0"/>
          <w:marBottom w:val="0"/>
          <w:divBdr>
            <w:top w:val="none" w:sz="0" w:space="0" w:color="auto"/>
            <w:left w:val="none" w:sz="0" w:space="0" w:color="auto"/>
            <w:bottom w:val="none" w:sz="0" w:space="0" w:color="auto"/>
            <w:right w:val="none" w:sz="0" w:space="0" w:color="auto"/>
          </w:divBdr>
          <w:divsChild>
            <w:div w:id="1012222583">
              <w:marLeft w:val="0"/>
              <w:marRight w:val="0"/>
              <w:marTop w:val="0"/>
              <w:marBottom w:val="0"/>
              <w:divBdr>
                <w:top w:val="none" w:sz="0" w:space="0" w:color="auto"/>
                <w:left w:val="none" w:sz="0" w:space="0" w:color="auto"/>
                <w:bottom w:val="none" w:sz="0" w:space="0" w:color="auto"/>
                <w:right w:val="none" w:sz="0" w:space="0" w:color="auto"/>
              </w:divBdr>
            </w:div>
            <w:div w:id="1155143657">
              <w:marLeft w:val="0"/>
              <w:marRight w:val="0"/>
              <w:marTop w:val="0"/>
              <w:marBottom w:val="0"/>
              <w:divBdr>
                <w:top w:val="none" w:sz="0" w:space="0" w:color="auto"/>
                <w:left w:val="none" w:sz="0" w:space="0" w:color="auto"/>
                <w:bottom w:val="none" w:sz="0" w:space="0" w:color="auto"/>
                <w:right w:val="none" w:sz="0" w:space="0" w:color="auto"/>
              </w:divBdr>
            </w:div>
          </w:divsChild>
        </w:div>
        <w:div w:id="886723250">
          <w:marLeft w:val="0"/>
          <w:marRight w:val="0"/>
          <w:marTop w:val="0"/>
          <w:marBottom w:val="0"/>
          <w:divBdr>
            <w:top w:val="none" w:sz="0" w:space="0" w:color="auto"/>
            <w:left w:val="none" w:sz="0" w:space="0" w:color="auto"/>
            <w:bottom w:val="none" w:sz="0" w:space="0" w:color="auto"/>
            <w:right w:val="none" w:sz="0" w:space="0" w:color="auto"/>
          </w:divBdr>
          <w:divsChild>
            <w:div w:id="609313927">
              <w:marLeft w:val="0"/>
              <w:marRight w:val="0"/>
              <w:marTop w:val="0"/>
              <w:marBottom w:val="0"/>
              <w:divBdr>
                <w:top w:val="none" w:sz="0" w:space="0" w:color="auto"/>
                <w:left w:val="none" w:sz="0" w:space="0" w:color="auto"/>
                <w:bottom w:val="none" w:sz="0" w:space="0" w:color="auto"/>
                <w:right w:val="none" w:sz="0" w:space="0" w:color="auto"/>
              </w:divBdr>
            </w:div>
          </w:divsChild>
        </w:div>
        <w:div w:id="831726076">
          <w:marLeft w:val="0"/>
          <w:marRight w:val="0"/>
          <w:marTop w:val="0"/>
          <w:marBottom w:val="0"/>
          <w:divBdr>
            <w:top w:val="none" w:sz="0" w:space="0" w:color="auto"/>
            <w:left w:val="none" w:sz="0" w:space="0" w:color="auto"/>
            <w:bottom w:val="none" w:sz="0" w:space="0" w:color="auto"/>
            <w:right w:val="none" w:sz="0" w:space="0" w:color="auto"/>
          </w:divBdr>
          <w:divsChild>
            <w:div w:id="153648614">
              <w:marLeft w:val="0"/>
              <w:marRight w:val="0"/>
              <w:marTop w:val="0"/>
              <w:marBottom w:val="0"/>
              <w:divBdr>
                <w:top w:val="none" w:sz="0" w:space="0" w:color="auto"/>
                <w:left w:val="none" w:sz="0" w:space="0" w:color="auto"/>
                <w:bottom w:val="none" w:sz="0" w:space="0" w:color="auto"/>
                <w:right w:val="none" w:sz="0" w:space="0" w:color="auto"/>
              </w:divBdr>
            </w:div>
            <w:div w:id="2063825393">
              <w:marLeft w:val="0"/>
              <w:marRight w:val="0"/>
              <w:marTop w:val="0"/>
              <w:marBottom w:val="0"/>
              <w:divBdr>
                <w:top w:val="none" w:sz="0" w:space="0" w:color="auto"/>
                <w:left w:val="none" w:sz="0" w:space="0" w:color="auto"/>
                <w:bottom w:val="none" w:sz="0" w:space="0" w:color="auto"/>
                <w:right w:val="none" w:sz="0" w:space="0" w:color="auto"/>
              </w:divBdr>
            </w:div>
          </w:divsChild>
        </w:div>
        <w:div w:id="1576355524">
          <w:marLeft w:val="0"/>
          <w:marRight w:val="0"/>
          <w:marTop w:val="0"/>
          <w:marBottom w:val="0"/>
          <w:divBdr>
            <w:top w:val="none" w:sz="0" w:space="0" w:color="auto"/>
            <w:left w:val="none" w:sz="0" w:space="0" w:color="auto"/>
            <w:bottom w:val="none" w:sz="0" w:space="0" w:color="auto"/>
            <w:right w:val="none" w:sz="0" w:space="0" w:color="auto"/>
          </w:divBdr>
          <w:divsChild>
            <w:div w:id="1216547546">
              <w:marLeft w:val="0"/>
              <w:marRight w:val="0"/>
              <w:marTop w:val="0"/>
              <w:marBottom w:val="0"/>
              <w:divBdr>
                <w:top w:val="none" w:sz="0" w:space="0" w:color="auto"/>
                <w:left w:val="none" w:sz="0" w:space="0" w:color="auto"/>
                <w:bottom w:val="none" w:sz="0" w:space="0" w:color="auto"/>
                <w:right w:val="none" w:sz="0" w:space="0" w:color="auto"/>
              </w:divBdr>
            </w:div>
          </w:divsChild>
        </w:div>
        <w:div w:id="1661883614">
          <w:marLeft w:val="0"/>
          <w:marRight w:val="0"/>
          <w:marTop w:val="0"/>
          <w:marBottom w:val="0"/>
          <w:divBdr>
            <w:top w:val="none" w:sz="0" w:space="0" w:color="auto"/>
            <w:left w:val="none" w:sz="0" w:space="0" w:color="auto"/>
            <w:bottom w:val="none" w:sz="0" w:space="0" w:color="auto"/>
            <w:right w:val="none" w:sz="0" w:space="0" w:color="auto"/>
          </w:divBdr>
          <w:divsChild>
            <w:div w:id="1937520915">
              <w:marLeft w:val="0"/>
              <w:marRight w:val="0"/>
              <w:marTop w:val="0"/>
              <w:marBottom w:val="0"/>
              <w:divBdr>
                <w:top w:val="none" w:sz="0" w:space="0" w:color="auto"/>
                <w:left w:val="none" w:sz="0" w:space="0" w:color="auto"/>
                <w:bottom w:val="none" w:sz="0" w:space="0" w:color="auto"/>
                <w:right w:val="none" w:sz="0" w:space="0" w:color="auto"/>
              </w:divBdr>
            </w:div>
            <w:div w:id="386534660">
              <w:marLeft w:val="0"/>
              <w:marRight w:val="0"/>
              <w:marTop w:val="0"/>
              <w:marBottom w:val="0"/>
              <w:divBdr>
                <w:top w:val="none" w:sz="0" w:space="0" w:color="auto"/>
                <w:left w:val="none" w:sz="0" w:space="0" w:color="auto"/>
                <w:bottom w:val="none" w:sz="0" w:space="0" w:color="auto"/>
                <w:right w:val="none" w:sz="0" w:space="0" w:color="auto"/>
              </w:divBdr>
            </w:div>
          </w:divsChild>
        </w:div>
        <w:div w:id="1885290564">
          <w:marLeft w:val="0"/>
          <w:marRight w:val="0"/>
          <w:marTop w:val="0"/>
          <w:marBottom w:val="0"/>
          <w:divBdr>
            <w:top w:val="none" w:sz="0" w:space="0" w:color="auto"/>
            <w:left w:val="none" w:sz="0" w:space="0" w:color="auto"/>
            <w:bottom w:val="none" w:sz="0" w:space="0" w:color="auto"/>
            <w:right w:val="none" w:sz="0" w:space="0" w:color="auto"/>
          </w:divBdr>
          <w:divsChild>
            <w:div w:id="1848208875">
              <w:marLeft w:val="0"/>
              <w:marRight w:val="0"/>
              <w:marTop w:val="0"/>
              <w:marBottom w:val="0"/>
              <w:divBdr>
                <w:top w:val="none" w:sz="0" w:space="0" w:color="auto"/>
                <w:left w:val="none" w:sz="0" w:space="0" w:color="auto"/>
                <w:bottom w:val="none" w:sz="0" w:space="0" w:color="auto"/>
                <w:right w:val="none" w:sz="0" w:space="0" w:color="auto"/>
              </w:divBdr>
            </w:div>
          </w:divsChild>
        </w:div>
        <w:div w:id="1861502613">
          <w:marLeft w:val="0"/>
          <w:marRight w:val="0"/>
          <w:marTop w:val="0"/>
          <w:marBottom w:val="0"/>
          <w:divBdr>
            <w:top w:val="none" w:sz="0" w:space="0" w:color="auto"/>
            <w:left w:val="none" w:sz="0" w:space="0" w:color="auto"/>
            <w:bottom w:val="none" w:sz="0" w:space="0" w:color="auto"/>
            <w:right w:val="none" w:sz="0" w:space="0" w:color="auto"/>
          </w:divBdr>
          <w:divsChild>
            <w:div w:id="342627586">
              <w:marLeft w:val="0"/>
              <w:marRight w:val="0"/>
              <w:marTop w:val="0"/>
              <w:marBottom w:val="0"/>
              <w:divBdr>
                <w:top w:val="none" w:sz="0" w:space="0" w:color="auto"/>
                <w:left w:val="none" w:sz="0" w:space="0" w:color="auto"/>
                <w:bottom w:val="none" w:sz="0" w:space="0" w:color="auto"/>
                <w:right w:val="none" w:sz="0" w:space="0" w:color="auto"/>
              </w:divBdr>
            </w:div>
          </w:divsChild>
        </w:div>
        <w:div w:id="1307854707">
          <w:marLeft w:val="0"/>
          <w:marRight w:val="0"/>
          <w:marTop w:val="0"/>
          <w:marBottom w:val="0"/>
          <w:divBdr>
            <w:top w:val="none" w:sz="0" w:space="0" w:color="auto"/>
            <w:left w:val="none" w:sz="0" w:space="0" w:color="auto"/>
            <w:bottom w:val="none" w:sz="0" w:space="0" w:color="auto"/>
            <w:right w:val="none" w:sz="0" w:space="0" w:color="auto"/>
          </w:divBdr>
          <w:divsChild>
            <w:div w:id="1729377532">
              <w:marLeft w:val="0"/>
              <w:marRight w:val="0"/>
              <w:marTop w:val="0"/>
              <w:marBottom w:val="0"/>
              <w:divBdr>
                <w:top w:val="none" w:sz="0" w:space="0" w:color="auto"/>
                <w:left w:val="none" w:sz="0" w:space="0" w:color="auto"/>
                <w:bottom w:val="none" w:sz="0" w:space="0" w:color="auto"/>
                <w:right w:val="none" w:sz="0" w:space="0" w:color="auto"/>
              </w:divBdr>
            </w:div>
          </w:divsChild>
        </w:div>
        <w:div w:id="939799211">
          <w:marLeft w:val="0"/>
          <w:marRight w:val="0"/>
          <w:marTop w:val="0"/>
          <w:marBottom w:val="0"/>
          <w:divBdr>
            <w:top w:val="none" w:sz="0" w:space="0" w:color="auto"/>
            <w:left w:val="none" w:sz="0" w:space="0" w:color="auto"/>
            <w:bottom w:val="none" w:sz="0" w:space="0" w:color="auto"/>
            <w:right w:val="none" w:sz="0" w:space="0" w:color="auto"/>
          </w:divBdr>
          <w:divsChild>
            <w:div w:id="458573938">
              <w:marLeft w:val="0"/>
              <w:marRight w:val="0"/>
              <w:marTop w:val="0"/>
              <w:marBottom w:val="0"/>
              <w:divBdr>
                <w:top w:val="none" w:sz="0" w:space="0" w:color="auto"/>
                <w:left w:val="none" w:sz="0" w:space="0" w:color="auto"/>
                <w:bottom w:val="none" w:sz="0" w:space="0" w:color="auto"/>
                <w:right w:val="none" w:sz="0" w:space="0" w:color="auto"/>
              </w:divBdr>
            </w:div>
            <w:div w:id="1764183995">
              <w:marLeft w:val="0"/>
              <w:marRight w:val="0"/>
              <w:marTop w:val="0"/>
              <w:marBottom w:val="0"/>
              <w:divBdr>
                <w:top w:val="none" w:sz="0" w:space="0" w:color="auto"/>
                <w:left w:val="none" w:sz="0" w:space="0" w:color="auto"/>
                <w:bottom w:val="none" w:sz="0" w:space="0" w:color="auto"/>
                <w:right w:val="none" w:sz="0" w:space="0" w:color="auto"/>
              </w:divBdr>
            </w:div>
            <w:div w:id="167498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792691">
      <w:bodyDiv w:val="1"/>
      <w:marLeft w:val="0"/>
      <w:marRight w:val="0"/>
      <w:marTop w:val="0"/>
      <w:marBottom w:val="0"/>
      <w:divBdr>
        <w:top w:val="none" w:sz="0" w:space="0" w:color="auto"/>
        <w:left w:val="none" w:sz="0" w:space="0" w:color="auto"/>
        <w:bottom w:val="none" w:sz="0" w:space="0" w:color="auto"/>
        <w:right w:val="none" w:sz="0" w:space="0" w:color="auto"/>
      </w:divBdr>
    </w:div>
    <w:div w:id="1246307778">
      <w:bodyDiv w:val="1"/>
      <w:marLeft w:val="0"/>
      <w:marRight w:val="0"/>
      <w:marTop w:val="0"/>
      <w:marBottom w:val="0"/>
      <w:divBdr>
        <w:top w:val="none" w:sz="0" w:space="0" w:color="auto"/>
        <w:left w:val="none" w:sz="0" w:space="0" w:color="auto"/>
        <w:bottom w:val="none" w:sz="0" w:space="0" w:color="auto"/>
        <w:right w:val="none" w:sz="0" w:space="0" w:color="auto"/>
      </w:divBdr>
      <w:divsChild>
        <w:div w:id="1309478494">
          <w:marLeft w:val="0"/>
          <w:marRight w:val="0"/>
          <w:marTop w:val="0"/>
          <w:marBottom w:val="0"/>
          <w:divBdr>
            <w:top w:val="none" w:sz="0" w:space="0" w:color="auto"/>
            <w:left w:val="none" w:sz="0" w:space="0" w:color="auto"/>
            <w:bottom w:val="none" w:sz="0" w:space="0" w:color="auto"/>
            <w:right w:val="none" w:sz="0" w:space="0" w:color="auto"/>
          </w:divBdr>
          <w:divsChild>
            <w:div w:id="1153058189">
              <w:marLeft w:val="0"/>
              <w:marRight w:val="0"/>
              <w:marTop w:val="0"/>
              <w:marBottom w:val="0"/>
              <w:divBdr>
                <w:top w:val="none" w:sz="0" w:space="0" w:color="auto"/>
                <w:left w:val="none" w:sz="0" w:space="0" w:color="auto"/>
                <w:bottom w:val="none" w:sz="0" w:space="0" w:color="auto"/>
                <w:right w:val="none" w:sz="0" w:space="0" w:color="auto"/>
              </w:divBdr>
            </w:div>
          </w:divsChild>
        </w:div>
        <w:div w:id="923613935">
          <w:marLeft w:val="0"/>
          <w:marRight w:val="0"/>
          <w:marTop w:val="0"/>
          <w:marBottom w:val="0"/>
          <w:divBdr>
            <w:top w:val="none" w:sz="0" w:space="0" w:color="auto"/>
            <w:left w:val="none" w:sz="0" w:space="0" w:color="auto"/>
            <w:bottom w:val="none" w:sz="0" w:space="0" w:color="auto"/>
            <w:right w:val="none" w:sz="0" w:space="0" w:color="auto"/>
          </w:divBdr>
          <w:divsChild>
            <w:div w:id="855657964">
              <w:marLeft w:val="0"/>
              <w:marRight w:val="0"/>
              <w:marTop w:val="0"/>
              <w:marBottom w:val="0"/>
              <w:divBdr>
                <w:top w:val="none" w:sz="0" w:space="0" w:color="auto"/>
                <w:left w:val="none" w:sz="0" w:space="0" w:color="auto"/>
                <w:bottom w:val="none" w:sz="0" w:space="0" w:color="auto"/>
                <w:right w:val="none" w:sz="0" w:space="0" w:color="auto"/>
              </w:divBdr>
            </w:div>
            <w:div w:id="1755081210">
              <w:marLeft w:val="0"/>
              <w:marRight w:val="0"/>
              <w:marTop w:val="0"/>
              <w:marBottom w:val="0"/>
              <w:divBdr>
                <w:top w:val="none" w:sz="0" w:space="0" w:color="auto"/>
                <w:left w:val="none" w:sz="0" w:space="0" w:color="auto"/>
                <w:bottom w:val="none" w:sz="0" w:space="0" w:color="auto"/>
                <w:right w:val="none" w:sz="0" w:space="0" w:color="auto"/>
              </w:divBdr>
            </w:div>
          </w:divsChild>
        </w:div>
        <w:div w:id="2057197815">
          <w:marLeft w:val="0"/>
          <w:marRight w:val="0"/>
          <w:marTop w:val="0"/>
          <w:marBottom w:val="0"/>
          <w:divBdr>
            <w:top w:val="none" w:sz="0" w:space="0" w:color="auto"/>
            <w:left w:val="none" w:sz="0" w:space="0" w:color="auto"/>
            <w:bottom w:val="none" w:sz="0" w:space="0" w:color="auto"/>
            <w:right w:val="none" w:sz="0" w:space="0" w:color="auto"/>
          </w:divBdr>
          <w:divsChild>
            <w:div w:id="1764492458">
              <w:marLeft w:val="0"/>
              <w:marRight w:val="0"/>
              <w:marTop w:val="0"/>
              <w:marBottom w:val="0"/>
              <w:divBdr>
                <w:top w:val="none" w:sz="0" w:space="0" w:color="auto"/>
                <w:left w:val="none" w:sz="0" w:space="0" w:color="auto"/>
                <w:bottom w:val="none" w:sz="0" w:space="0" w:color="auto"/>
                <w:right w:val="none" w:sz="0" w:space="0" w:color="auto"/>
              </w:divBdr>
            </w:div>
          </w:divsChild>
        </w:div>
        <w:div w:id="172259450">
          <w:marLeft w:val="0"/>
          <w:marRight w:val="0"/>
          <w:marTop w:val="0"/>
          <w:marBottom w:val="0"/>
          <w:divBdr>
            <w:top w:val="none" w:sz="0" w:space="0" w:color="auto"/>
            <w:left w:val="none" w:sz="0" w:space="0" w:color="auto"/>
            <w:bottom w:val="none" w:sz="0" w:space="0" w:color="auto"/>
            <w:right w:val="none" w:sz="0" w:space="0" w:color="auto"/>
          </w:divBdr>
          <w:divsChild>
            <w:div w:id="601765422">
              <w:marLeft w:val="0"/>
              <w:marRight w:val="0"/>
              <w:marTop w:val="0"/>
              <w:marBottom w:val="0"/>
              <w:divBdr>
                <w:top w:val="none" w:sz="0" w:space="0" w:color="auto"/>
                <w:left w:val="none" w:sz="0" w:space="0" w:color="auto"/>
                <w:bottom w:val="none" w:sz="0" w:space="0" w:color="auto"/>
                <w:right w:val="none" w:sz="0" w:space="0" w:color="auto"/>
              </w:divBdr>
            </w:div>
            <w:div w:id="249777394">
              <w:marLeft w:val="0"/>
              <w:marRight w:val="0"/>
              <w:marTop w:val="0"/>
              <w:marBottom w:val="0"/>
              <w:divBdr>
                <w:top w:val="none" w:sz="0" w:space="0" w:color="auto"/>
                <w:left w:val="none" w:sz="0" w:space="0" w:color="auto"/>
                <w:bottom w:val="none" w:sz="0" w:space="0" w:color="auto"/>
                <w:right w:val="none" w:sz="0" w:space="0" w:color="auto"/>
              </w:divBdr>
            </w:div>
          </w:divsChild>
        </w:div>
        <w:div w:id="809907122">
          <w:marLeft w:val="0"/>
          <w:marRight w:val="0"/>
          <w:marTop w:val="0"/>
          <w:marBottom w:val="0"/>
          <w:divBdr>
            <w:top w:val="none" w:sz="0" w:space="0" w:color="auto"/>
            <w:left w:val="none" w:sz="0" w:space="0" w:color="auto"/>
            <w:bottom w:val="none" w:sz="0" w:space="0" w:color="auto"/>
            <w:right w:val="none" w:sz="0" w:space="0" w:color="auto"/>
          </w:divBdr>
          <w:divsChild>
            <w:div w:id="184100748">
              <w:marLeft w:val="0"/>
              <w:marRight w:val="0"/>
              <w:marTop w:val="0"/>
              <w:marBottom w:val="0"/>
              <w:divBdr>
                <w:top w:val="none" w:sz="0" w:space="0" w:color="auto"/>
                <w:left w:val="none" w:sz="0" w:space="0" w:color="auto"/>
                <w:bottom w:val="none" w:sz="0" w:space="0" w:color="auto"/>
                <w:right w:val="none" w:sz="0" w:space="0" w:color="auto"/>
              </w:divBdr>
            </w:div>
          </w:divsChild>
        </w:div>
        <w:div w:id="856503885">
          <w:marLeft w:val="0"/>
          <w:marRight w:val="0"/>
          <w:marTop w:val="0"/>
          <w:marBottom w:val="0"/>
          <w:divBdr>
            <w:top w:val="none" w:sz="0" w:space="0" w:color="auto"/>
            <w:left w:val="none" w:sz="0" w:space="0" w:color="auto"/>
            <w:bottom w:val="none" w:sz="0" w:space="0" w:color="auto"/>
            <w:right w:val="none" w:sz="0" w:space="0" w:color="auto"/>
          </w:divBdr>
          <w:divsChild>
            <w:div w:id="1035959784">
              <w:marLeft w:val="0"/>
              <w:marRight w:val="0"/>
              <w:marTop w:val="0"/>
              <w:marBottom w:val="0"/>
              <w:divBdr>
                <w:top w:val="none" w:sz="0" w:space="0" w:color="auto"/>
                <w:left w:val="none" w:sz="0" w:space="0" w:color="auto"/>
                <w:bottom w:val="none" w:sz="0" w:space="0" w:color="auto"/>
                <w:right w:val="none" w:sz="0" w:space="0" w:color="auto"/>
              </w:divBdr>
            </w:div>
            <w:div w:id="1709379917">
              <w:marLeft w:val="0"/>
              <w:marRight w:val="0"/>
              <w:marTop w:val="0"/>
              <w:marBottom w:val="0"/>
              <w:divBdr>
                <w:top w:val="none" w:sz="0" w:space="0" w:color="auto"/>
                <w:left w:val="none" w:sz="0" w:space="0" w:color="auto"/>
                <w:bottom w:val="none" w:sz="0" w:space="0" w:color="auto"/>
                <w:right w:val="none" w:sz="0" w:space="0" w:color="auto"/>
              </w:divBdr>
            </w:div>
          </w:divsChild>
        </w:div>
        <w:div w:id="506528295">
          <w:marLeft w:val="0"/>
          <w:marRight w:val="0"/>
          <w:marTop w:val="0"/>
          <w:marBottom w:val="0"/>
          <w:divBdr>
            <w:top w:val="none" w:sz="0" w:space="0" w:color="auto"/>
            <w:left w:val="none" w:sz="0" w:space="0" w:color="auto"/>
            <w:bottom w:val="none" w:sz="0" w:space="0" w:color="auto"/>
            <w:right w:val="none" w:sz="0" w:space="0" w:color="auto"/>
          </w:divBdr>
          <w:divsChild>
            <w:div w:id="896822874">
              <w:marLeft w:val="0"/>
              <w:marRight w:val="0"/>
              <w:marTop w:val="0"/>
              <w:marBottom w:val="0"/>
              <w:divBdr>
                <w:top w:val="none" w:sz="0" w:space="0" w:color="auto"/>
                <w:left w:val="none" w:sz="0" w:space="0" w:color="auto"/>
                <w:bottom w:val="none" w:sz="0" w:space="0" w:color="auto"/>
                <w:right w:val="none" w:sz="0" w:space="0" w:color="auto"/>
              </w:divBdr>
            </w:div>
          </w:divsChild>
        </w:div>
        <w:div w:id="1337687152">
          <w:marLeft w:val="0"/>
          <w:marRight w:val="0"/>
          <w:marTop w:val="0"/>
          <w:marBottom w:val="0"/>
          <w:divBdr>
            <w:top w:val="none" w:sz="0" w:space="0" w:color="auto"/>
            <w:left w:val="none" w:sz="0" w:space="0" w:color="auto"/>
            <w:bottom w:val="none" w:sz="0" w:space="0" w:color="auto"/>
            <w:right w:val="none" w:sz="0" w:space="0" w:color="auto"/>
          </w:divBdr>
          <w:divsChild>
            <w:div w:id="719986355">
              <w:marLeft w:val="0"/>
              <w:marRight w:val="0"/>
              <w:marTop w:val="0"/>
              <w:marBottom w:val="0"/>
              <w:divBdr>
                <w:top w:val="none" w:sz="0" w:space="0" w:color="auto"/>
                <w:left w:val="none" w:sz="0" w:space="0" w:color="auto"/>
                <w:bottom w:val="none" w:sz="0" w:space="0" w:color="auto"/>
                <w:right w:val="none" w:sz="0" w:space="0" w:color="auto"/>
              </w:divBdr>
            </w:div>
          </w:divsChild>
        </w:div>
        <w:div w:id="502596811">
          <w:marLeft w:val="0"/>
          <w:marRight w:val="0"/>
          <w:marTop w:val="0"/>
          <w:marBottom w:val="0"/>
          <w:divBdr>
            <w:top w:val="none" w:sz="0" w:space="0" w:color="auto"/>
            <w:left w:val="none" w:sz="0" w:space="0" w:color="auto"/>
            <w:bottom w:val="none" w:sz="0" w:space="0" w:color="auto"/>
            <w:right w:val="none" w:sz="0" w:space="0" w:color="auto"/>
          </w:divBdr>
          <w:divsChild>
            <w:div w:id="2084140441">
              <w:marLeft w:val="0"/>
              <w:marRight w:val="0"/>
              <w:marTop w:val="0"/>
              <w:marBottom w:val="0"/>
              <w:divBdr>
                <w:top w:val="none" w:sz="0" w:space="0" w:color="auto"/>
                <w:left w:val="none" w:sz="0" w:space="0" w:color="auto"/>
                <w:bottom w:val="none" w:sz="0" w:space="0" w:color="auto"/>
                <w:right w:val="none" w:sz="0" w:space="0" w:color="auto"/>
              </w:divBdr>
            </w:div>
          </w:divsChild>
        </w:div>
        <w:div w:id="1419136181">
          <w:marLeft w:val="0"/>
          <w:marRight w:val="0"/>
          <w:marTop w:val="0"/>
          <w:marBottom w:val="0"/>
          <w:divBdr>
            <w:top w:val="none" w:sz="0" w:space="0" w:color="auto"/>
            <w:left w:val="none" w:sz="0" w:space="0" w:color="auto"/>
            <w:bottom w:val="none" w:sz="0" w:space="0" w:color="auto"/>
            <w:right w:val="none" w:sz="0" w:space="0" w:color="auto"/>
          </w:divBdr>
          <w:divsChild>
            <w:div w:id="1823085441">
              <w:marLeft w:val="0"/>
              <w:marRight w:val="0"/>
              <w:marTop w:val="0"/>
              <w:marBottom w:val="0"/>
              <w:divBdr>
                <w:top w:val="none" w:sz="0" w:space="0" w:color="auto"/>
                <w:left w:val="none" w:sz="0" w:space="0" w:color="auto"/>
                <w:bottom w:val="none" w:sz="0" w:space="0" w:color="auto"/>
                <w:right w:val="none" w:sz="0" w:space="0" w:color="auto"/>
              </w:divBdr>
            </w:div>
            <w:div w:id="1225335620">
              <w:marLeft w:val="0"/>
              <w:marRight w:val="0"/>
              <w:marTop w:val="0"/>
              <w:marBottom w:val="0"/>
              <w:divBdr>
                <w:top w:val="none" w:sz="0" w:space="0" w:color="auto"/>
                <w:left w:val="none" w:sz="0" w:space="0" w:color="auto"/>
                <w:bottom w:val="none" w:sz="0" w:space="0" w:color="auto"/>
                <w:right w:val="none" w:sz="0" w:space="0" w:color="auto"/>
              </w:divBdr>
            </w:div>
            <w:div w:id="166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fcc.org.uk/our-services/people-programme/core-code-of-ethics/%20Services%20England.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estyorksfire.gov.uk/sites/default/files/2023-03/WYFRS%20Core%20Values%20June22.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4325d95-35ba-46ca-aaac-778957f5ebb0">
      <Value>1020</Value>
    </TaxCatchAll>
    <_dlc_DocId xmlns="64325d95-35ba-46ca-aaac-778957f5ebb0">U4VZSK3Q3Z65-1654811717-97145</_dlc_DocId>
    <_dlc_DocIdUrl xmlns="64325d95-35ba-46ca-aaac-778957f5ebb0">
      <Url>https://westyorkshirefire.sharepoint.com/teams/HR/_layouts/15/DocIdRedir.aspx?ID=U4VZSK3Q3Z65-1654811717-97145</Url>
      <Description>U4VZSK3Q3Z65-1654811717-97145</Description>
    </_dlc_DocIdUrl>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PolicyNumber xmlns="34b6d412-54fa-4bc1-b286-82b73b84dfb9" xsi:nil="true"/>
    <PolicyStatus xmlns="34b6d412-54fa-4bc1-b286-82b73b84dfb9" xsi:nil="true"/>
    <PolicyCategory xmlns="34b6d412-54fa-4bc1-b286-82b73b84dfb9" xsi:nil="true"/>
    <PolicyType2 xmlns="34b6d412-54fa-4bc1-b286-82b73b84dfb9">Employee Relations</PolicyType2>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e44be5703a27dad51b67f8bf9877eea3">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fdfc17ee9ce575f5c68196ef6da3b0b5"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2.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64325d95-35ba-46ca-aaac-778957f5ebb0"/>
    <ds:schemaRef ds:uri="34b6d412-54fa-4bc1-b286-82b73b84dfb9"/>
  </ds:schemaRefs>
</ds:datastoreItem>
</file>

<file path=customXml/itemProps3.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4.xml><?xml version="1.0" encoding="utf-8"?>
<ds:datastoreItem xmlns:ds="http://schemas.openxmlformats.org/officeDocument/2006/customXml" ds:itemID="{8EE22DAC-0930-43DC-BCC9-52F761B39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2D868F-FA76-4482-87AA-0BD2A07A4F7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1</TotalTime>
  <Pages>4</Pages>
  <Words>816</Words>
  <Characters>4657</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West Yorkshire Fire and Rescue</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Liz Tingle</cp:lastModifiedBy>
  <cp:revision>2</cp:revision>
  <dcterms:created xsi:type="dcterms:W3CDTF">2025-09-05T09:13:00Z</dcterms:created>
  <dcterms:modified xsi:type="dcterms:W3CDTF">2025-09-05T09:13:00Z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_dlc_DocIdItemGuid">
    <vt:lpwstr>f5c11b00-4b25-4130-bb43-5d275dab661e</vt:lpwstr>
  </property>
  <property fmtid="{D5CDD505-2E9C-101B-9397-08002B2CF9AE}" pid="13" name="JobDescriptions">
    <vt:lpwstr>1020;#JobDescriptions|8bb9be32-31c0-40dc-91dc-cae3788c5e0a</vt:lpwstr>
  </property>
</Properties>
</file>