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1FC8" w14:textId="67D58907" w:rsidR="008C441F" w:rsidRPr="000F3EFE" w:rsidRDefault="008C441F" w:rsidP="004F1237">
      <w:pPr>
        <w:ind w:left="1440" w:right="-625" w:firstLine="720"/>
        <w:rPr>
          <w:rFonts w:ascii="Arial" w:hAnsi="Arial" w:cs="Arial"/>
          <w:b/>
          <w:bCs/>
          <w:sz w:val="22"/>
          <w:szCs w:val="22"/>
          <w:lang w:val="en-GB"/>
        </w:rPr>
      </w:pPr>
      <w:r w:rsidRPr="000F3EFE">
        <w:rPr>
          <w:rFonts w:ascii="Arial" w:hAnsi="Arial" w:cs="Arial"/>
          <w:b/>
          <w:bCs/>
          <w:sz w:val="22"/>
          <w:szCs w:val="22"/>
          <w:lang w:val="en-GB"/>
        </w:rPr>
        <w:t>WEST YORKSHIRE FIRE &amp; RESCUE SERVICE</w:t>
      </w:r>
      <w:r w:rsidR="004F1237">
        <w:rPr>
          <w:rFonts w:ascii="Arial" w:hAnsi="Arial" w:cs="Arial"/>
          <w:b/>
          <w:bCs/>
          <w:sz w:val="22"/>
          <w:szCs w:val="22"/>
          <w:lang w:val="en-GB"/>
        </w:rPr>
        <w:t>.</w:t>
      </w:r>
    </w:p>
    <w:p w14:paraId="6C561FC9" w14:textId="77777777" w:rsidR="008C441F" w:rsidRPr="000F3EFE" w:rsidRDefault="008C441F" w:rsidP="008C441F">
      <w:pPr>
        <w:ind w:right="-625"/>
        <w:jc w:val="center"/>
        <w:rPr>
          <w:rFonts w:ascii="Arial" w:hAnsi="Arial" w:cs="Arial"/>
          <w:b/>
          <w:bCs/>
          <w:sz w:val="22"/>
          <w:szCs w:val="22"/>
          <w:lang w:val="en-GB"/>
        </w:rPr>
      </w:pPr>
    </w:p>
    <w:p w14:paraId="6C561FCA" w14:textId="05F6D067" w:rsidR="008C441F" w:rsidRDefault="008C441F" w:rsidP="008C441F">
      <w:pPr>
        <w:pStyle w:val="Heading1"/>
        <w:ind w:right="-625"/>
        <w:rPr>
          <w:szCs w:val="22"/>
          <w:lang w:val="en-GB"/>
        </w:rPr>
      </w:pPr>
      <w:r w:rsidRPr="000F3EFE">
        <w:rPr>
          <w:szCs w:val="22"/>
          <w:lang w:val="en-GB"/>
        </w:rPr>
        <w:t>JOB DESCRIPTION</w:t>
      </w:r>
      <w:r w:rsidR="004F1237">
        <w:rPr>
          <w:szCs w:val="22"/>
          <w:lang w:val="en-GB"/>
        </w:rPr>
        <w:t>.</w:t>
      </w:r>
    </w:p>
    <w:p w14:paraId="6C561FCB" w14:textId="77777777" w:rsidR="008C441F" w:rsidRPr="000C2C84" w:rsidRDefault="008C441F" w:rsidP="008C441F">
      <w:pPr>
        <w:rPr>
          <w:lang w:val="en-GB"/>
        </w:rPr>
      </w:pPr>
    </w:p>
    <w:p w14:paraId="6C561FCC" w14:textId="77777777" w:rsidR="008C441F" w:rsidRPr="000F3EFE" w:rsidRDefault="000A2BA8" w:rsidP="008C441F">
      <w:pPr>
        <w:ind w:right="-625"/>
        <w:jc w:val="center"/>
        <w:rPr>
          <w:rFonts w:ascii="Arial" w:hAnsi="Arial" w:cs="Arial"/>
          <w:sz w:val="22"/>
          <w:szCs w:val="22"/>
          <w:lang w:val="en-GB"/>
        </w:rPr>
      </w:pPr>
      <w:hyperlink r:id="rId10" w:tgtFrame="_parent" w:history="1"/>
    </w:p>
    <w:tbl>
      <w:tblPr>
        <w:tblW w:w="5977" w:type="pct"/>
        <w:tblCellSpacing w:w="15" w:type="dxa"/>
        <w:tblCellMar>
          <w:top w:w="15" w:type="dxa"/>
          <w:left w:w="15" w:type="dxa"/>
          <w:bottom w:w="15" w:type="dxa"/>
          <w:right w:w="15" w:type="dxa"/>
        </w:tblCellMar>
        <w:tblLook w:val="0000" w:firstRow="0" w:lastRow="0" w:firstColumn="0" w:lastColumn="0" w:noHBand="0" w:noVBand="0"/>
      </w:tblPr>
      <w:tblGrid>
        <w:gridCol w:w="3692"/>
        <w:gridCol w:w="7098"/>
      </w:tblGrid>
      <w:tr w:rsidR="008C441F" w:rsidRPr="000F3EFE" w14:paraId="6C561FD0" w14:textId="77777777" w:rsidTr="00505B42">
        <w:trPr>
          <w:trHeight w:val="790"/>
          <w:tblCellSpacing w:w="15" w:type="dxa"/>
        </w:trPr>
        <w:tc>
          <w:tcPr>
            <w:tcW w:w="1689" w:type="pct"/>
          </w:tcPr>
          <w:p w14:paraId="6C561FCD" w14:textId="77777777" w:rsidR="008C441F" w:rsidRPr="000F3EFE" w:rsidRDefault="008C441F" w:rsidP="00505B42">
            <w:pPr>
              <w:ind w:right="-625"/>
              <w:rPr>
                <w:rFonts w:ascii="Arial" w:eastAsia="Arial Unicode MS" w:hAnsi="Arial" w:cs="Arial"/>
                <w:sz w:val="22"/>
                <w:szCs w:val="22"/>
                <w:lang w:val="en-GB"/>
              </w:rPr>
            </w:pPr>
            <w:r w:rsidRPr="000F3EFE">
              <w:rPr>
                <w:rFonts w:ascii="Arial" w:hAnsi="Arial" w:cs="Arial"/>
                <w:b/>
                <w:bCs/>
                <w:sz w:val="22"/>
                <w:szCs w:val="22"/>
                <w:lang w:val="en-GB"/>
              </w:rPr>
              <w:t>POST TITLE:</w:t>
            </w:r>
          </w:p>
        </w:tc>
        <w:tc>
          <w:tcPr>
            <w:tcW w:w="3266" w:type="pct"/>
          </w:tcPr>
          <w:p w14:paraId="6C561FCE" w14:textId="68A5A062" w:rsidR="008C441F" w:rsidRPr="000F3EFE" w:rsidRDefault="005254CF" w:rsidP="00505B42">
            <w:pPr>
              <w:pStyle w:val="Heading3"/>
              <w:ind w:right="-625"/>
              <w:rPr>
                <w:i w:val="0"/>
                <w:iCs w:val="0"/>
                <w:szCs w:val="22"/>
              </w:rPr>
            </w:pPr>
            <w:r>
              <w:rPr>
                <w:i w:val="0"/>
                <w:iCs w:val="0"/>
                <w:szCs w:val="22"/>
              </w:rPr>
              <w:t>Director of Corporate Services</w:t>
            </w:r>
            <w:r w:rsidR="004F1237">
              <w:rPr>
                <w:i w:val="0"/>
                <w:iCs w:val="0"/>
                <w:szCs w:val="22"/>
              </w:rPr>
              <w:t>.</w:t>
            </w:r>
          </w:p>
          <w:p w14:paraId="6C561FCF" w14:textId="77777777" w:rsidR="008C441F" w:rsidRPr="000F3EFE" w:rsidRDefault="008C441F" w:rsidP="00505B42">
            <w:pPr>
              <w:ind w:right="-625"/>
              <w:rPr>
                <w:sz w:val="22"/>
                <w:szCs w:val="22"/>
                <w:lang w:val="en-GB"/>
              </w:rPr>
            </w:pPr>
          </w:p>
        </w:tc>
      </w:tr>
      <w:tr w:rsidR="008C441F" w:rsidRPr="000F3EFE" w14:paraId="6C561FD3" w14:textId="77777777" w:rsidTr="00505B42">
        <w:trPr>
          <w:trHeight w:val="508"/>
          <w:tblCellSpacing w:w="15" w:type="dxa"/>
        </w:trPr>
        <w:tc>
          <w:tcPr>
            <w:tcW w:w="1689" w:type="pct"/>
          </w:tcPr>
          <w:p w14:paraId="6C561FD1" w14:textId="77777777" w:rsidR="008C441F" w:rsidRPr="008C441F" w:rsidRDefault="008C441F" w:rsidP="008C441F">
            <w:pPr>
              <w:jc w:val="both"/>
              <w:rPr>
                <w:rFonts w:ascii="Arial" w:eastAsia="Arial Unicode MS" w:hAnsi="Arial" w:cs="Arial"/>
                <w:sz w:val="22"/>
                <w:szCs w:val="22"/>
                <w:lang w:val="en-GB"/>
              </w:rPr>
            </w:pPr>
            <w:r w:rsidRPr="008C441F">
              <w:rPr>
                <w:rFonts w:ascii="Arial" w:hAnsi="Arial" w:cs="Arial"/>
                <w:b/>
                <w:bCs/>
                <w:sz w:val="22"/>
                <w:szCs w:val="23"/>
                <w:lang w:val="en-GB"/>
              </w:rPr>
              <w:t>GRADE:</w:t>
            </w:r>
            <w:r w:rsidRPr="008C441F">
              <w:rPr>
                <w:rFonts w:ascii="Arial" w:hAnsi="Arial" w:cs="Arial"/>
                <w:sz w:val="22"/>
                <w:szCs w:val="23"/>
                <w:lang w:val="en-GB"/>
              </w:rPr>
              <w:tab/>
            </w:r>
            <w:r w:rsidRPr="008C441F">
              <w:rPr>
                <w:rFonts w:ascii="Arial" w:hAnsi="Arial" w:cs="Arial"/>
                <w:sz w:val="22"/>
                <w:szCs w:val="23"/>
                <w:lang w:val="en-GB"/>
              </w:rPr>
              <w:tab/>
            </w:r>
            <w:r w:rsidRPr="008C441F">
              <w:rPr>
                <w:rFonts w:ascii="Arial" w:hAnsi="Arial" w:cs="Arial"/>
                <w:sz w:val="22"/>
                <w:szCs w:val="23"/>
                <w:lang w:val="en-GB"/>
              </w:rPr>
              <w:tab/>
            </w:r>
          </w:p>
        </w:tc>
        <w:tc>
          <w:tcPr>
            <w:tcW w:w="3266" w:type="pct"/>
          </w:tcPr>
          <w:p w14:paraId="6C561FD2" w14:textId="3506CCCF" w:rsidR="008C441F" w:rsidRPr="000F3EFE" w:rsidRDefault="005254CF" w:rsidP="00505B42">
            <w:pPr>
              <w:ind w:right="-625"/>
              <w:rPr>
                <w:rFonts w:ascii="Arial" w:eastAsia="Arial Unicode MS" w:hAnsi="Arial" w:cs="Arial"/>
                <w:sz w:val="22"/>
                <w:szCs w:val="22"/>
                <w:lang w:val="en-GB"/>
              </w:rPr>
            </w:pPr>
            <w:r>
              <w:rPr>
                <w:rFonts w:ascii="Arial" w:eastAsia="Arial Unicode MS" w:hAnsi="Arial" w:cs="Arial"/>
                <w:sz w:val="22"/>
                <w:szCs w:val="22"/>
                <w:lang w:val="en-GB"/>
              </w:rPr>
              <w:t>TBA</w:t>
            </w:r>
            <w:r w:rsidR="004F1237">
              <w:rPr>
                <w:rFonts w:ascii="Arial" w:eastAsia="Arial Unicode MS" w:hAnsi="Arial" w:cs="Arial"/>
                <w:sz w:val="22"/>
                <w:szCs w:val="22"/>
                <w:lang w:val="en-GB"/>
              </w:rPr>
              <w:t>.</w:t>
            </w:r>
          </w:p>
        </w:tc>
      </w:tr>
      <w:tr w:rsidR="008C441F" w:rsidRPr="000F3EFE" w14:paraId="6C561FD7" w14:textId="77777777" w:rsidTr="00505B42">
        <w:trPr>
          <w:trHeight w:val="531"/>
          <w:tblCellSpacing w:w="15" w:type="dxa"/>
        </w:trPr>
        <w:tc>
          <w:tcPr>
            <w:tcW w:w="1689" w:type="pct"/>
          </w:tcPr>
          <w:p w14:paraId="6C561FD4" w14:textId="77777777" w:rsidR="008C441F" w:rsidRPr="000F3EFE" w:rsidRDefault="008C441F" w:rsidP="00505B42">
            <w:pPr>
              <w:ind w:right="-625"/>
              <w:rPr>
                <w:rFonts w:ascii="Arial" w:eastAsia="Arial Unicode MS" w:hAnsi="Arial" w:cs="Arial"/>
                <w:sz w:val="22"/>
                <w:szCs w:val="22"/>
                <w:lang w:val="en-GB"/>
              </w:rPr>
            </w:pPr>
            <w:r w:rsidRPr="000F3EFE">
              <w:rPr>
                <w:rFonts w:ascii="Arial" w:hAnsi="Arial" w:cs="Arial"/>
                <w:b/>
                <w:bCs/>
                <w:sz w:val="22"/>
                <w:szCs w:val="22"/>
                <w:lang w:val="en-GB"/>
              </w:rPr>
              <w:t>RESPONSIBLE TO:</w:t>
            </w:r>
          </w:p>
        </w:tc>
        <w:tc>
          <w:tcPr>
            <w:tcW w:w="3266" w:type="pct"/>
          </w:tcPr>
          <w:p w14:paraId="6C561FD5" w14:textId="60EBE8AE" w:rsidR="008C441F" w:rsidRPr="000F3EFE" w:rsidRDefault="008C441F" w:rsidP="00505B42">
            <w:pPr>
              <w:ind w:right="-625"/>
              <w:rPr>
                <w:rFonts w:ascii="Arial" w:eastAsia="Arial Unicode MS" w:hAnsi="Arial" w:cs="Arial"/>
                <w:sz w:val="22"/>
                <w:szCs w:val="22"/>
                <w:lang w:val="en-GB"/>
              </w:rPr>
            </w:pPr>
            <w:r w:rsidRPr="000F3EFE">
              <w:rPr>
                <w:rFonts w:ascii="Arial" w:eastAsia="Arial Unicode MS" w:hAnsi="Arial" w:cs="Arial"/>
                <w:sz w:val="22"/>
                <w:szCs w:val="22"/>
                <w:lang w:val="en-GB"/>
              </w:rPr>
              <w:t>Chief Executive</w:t>
            </w:r>
            <w:r>
              <w:rPr>
                <w:rFonts w:ascii="Arial" w:eastAsia="Arial Unicode MS" w:hAnsi="Arial" w:cs="Arial"/>
                <w:sz w:val="22"/>
                <w:szCs w:val="22"/>
                <w:lang w:val="en-GB"/>
              </w:rPr>
              <w:t xml:space="preserve"> / Chief Fire Officer</w:t>
            </w:r>
            <w:r w:rsidR="004F1237">
              <w:rPr>
                <w:rFonts w:ascii="Arial" w:eastAsia="Arial Unicode MS" w:hAnsi="Arial" w:cs="Arial"/>
                <w:sz w:val="22"/>
                <w:szCs w:val="22"/>
                <w:lang w:val="en-GB"/>
              </w:rPr>
              <w:t>.</w:t>
            </w:r>
          </w:p>
          <w:p w14:paraId="6C561FD6" w14:textId="77777777" w:rsidR="008C441F" w:rsidRPr="000F3EFE" w:rsidRDefault="008C441F" w:rsidP="00505B42">
            <w:pPr>
              <w:ind w:right="-625"/>
              <w:rPr>
                <w:rFonts w:ascii="Arial" w:eastAsia="Arial Unicode MS" w:hAnsi="Arial" w:cs="Arial"/>
                <w:sz w:val="22"/>
                <w:szCs w:val="22"/>
                <w:lang w:val="en-GB"/>
              </w:rPr>
            </w:pPr>
          </w:p>
        </w:tc>
      </w:tr>
      <w:tr w:rsidR="008C441F" w:rsidRPr="000F3EFE" w14:paraId="6C561FDD" w14:textId="77777777" w:rsidTr="00505B42">
        <w:trPr>
          <w:trHeight w:val="761"/>
          <w:tblCellSpacing w:w="15" w:type="dxa"/>
        </w:trPr>
        <w:tc>
          <w:tcPr>
            <w:tcW w:w="1689" w:type="pct"/>
          </w:tcPr>
          <w:p w14:paraId="6C561FD8" w14:textId="77777777" w:rsidR="008C441F" w:rsidRPr="000F3EFE" w:rsidRDefault="008C441F" w:rsidP="00505B42">
            <w:pPr>
              <w:ind w:right="-625"/>
              <w:rPr>
                <w:rFonts w:ascii="Arial" w:eastAsia="Arial Unicode MS" w:hAnsi="Arial" w:cs="Arial"/>
                <w:sz w:val="22"/>
                <w:szCs w:val="22"/>
                <w:lang w:val="en-GB"/>
              </w:rPr>
            </w:pPr>
            <w:r w:rsidRPr="000F3EFE">
              <w:rPr>
                <w:rFonts w:ascii="Arial" w:hAnsi="Arial" w:cs="Arial"/>
                <w:b/>
                <w:bCs/>
                <w:sz w:val="22"/>
                <w:szCs w:val="22"/>
                <w:lang w:val="en-GB"/>
              </w:rPr>
              <w:t>RESPONSIBLE FOR:</w:t>
            </w:r>
          </w:p>
        </w:tc>
        <w:tc>
          <w:tcPr>
            <w:tcW w:w="3266" w:type="pct"/>
          </w:tcPr>
          <w:p w14:paraId="33209929" w14:textId="77777777" w:rsidR="005254CF" w:rsidRPr="005254CF" w:rsidRDefault="005254CF" w:rsidP="005254CF">
            <w:pPr>
              <w:ind w:right="-625"/>
              <w:rPr>
                <w:rFonts w:ascii="Arial" w:eastAsia="Arial Unicode MS" w:hAnsi="Arial" w:cs="Arial"/>
                <w:color w:val="000000"/>
                <w:sz w:val="22"/>
                <w:szCs w:val="22"/>
                <w:lang w:val="en-GB"/>
              </w:rPr>
            </w:pPr>
            <w:r w:rsidRPr="005254CF">
              <w:rPr>
                <w:rFonts w:ascii="Arial" w:eastAsia="Arial Unicode MS" w:hAnsi="Arial" w:cs="Arial"/>
                <w:color w:val="000000"/>
                <w:sz w:val="22"/>
                <w:szCs w:val="22"/>
                <w:lang w:val="en-GB"/>
              </w:rPr>
              <w:t>Committee Administration Manager</w:t>
            </w:r>
          </w:p>
          <w:p w14:paraId="04A08CD8" w14:textId="3FC37BBF" w:rsidR="005254CF" w:rsidRPr="005254CF" w:rsidRDefault="005254CF" w:rsidP="005254CF">
            <w:pPr>
              <w:ind w:right="-625"/>
              <w:rPr>
                <w:rFonts w:ascii="Arial" w:eastAsia="Arial Unicode MS" w:hAnsi="Arial" w:cs="Arial"/>
                <w:color w:val="000000"/>
                <w:sz w:val="22"/>
                <w:szCs w:val="22"/>
                <w:lang w:val="en-GB"/>
              </w:rPr>
            </w:pPr>
            <w:r w:rsidRPr="005254CF">
              <w:rPr>
                <w:rFonts w:ascii="Arial" w:eastAsia="Arial Unicode MS" w:hAnsi="Arial" w:cs="Arial"/>
                <w:color w:val="000000"/>
                <w:sz w:val="22"/>
                <w:szCs w:val="22"/>
                <w:lang w:val="en-GB"/>
              </w:rPr>
              <w:t>Legal Services Officer</w:t>
            </w:r>
          </w:p>
          <w:p w14:paraId="1E47F0DE" w14:textId="5441CD4F" w:rsidR="005254CF" w:rsidRDefault="005254CF" w:rsidP="005254CF">
            <w:pPr>
              <w:ind w:right="-625"/>
              <w:rPr>
                <w:rFonts w:ascii="Arial" w:eastAsia="Arial Unicode MS" w:hAnsi="Arial" w:cs="Arial"/>
                <w:color w:val="000000"/>
                <w:sz w:val="22"/>
                <w:szCs w:val="22"/>
                <w:lang w:val="en-GB"/>
              </w:rPr>
            </w:pPr>
            <w:r w:rsidRPr="005254CF">
              <w:rPr>
                <w:rFonts w:ascii="Arial" w:eastAsia="Arial Unicode MS" w:hAnsi="Arial" w:cs="Arial"/>
                <w:color w:val="000000"/>
                <w:sz w:val="22"/>
                <w:szCs w:val="22"/>
                <w:lang w:val="en-GB"/>
              </w:rPr>
              <w:t>Corporate Services Manager</w:t>
            </w:r>
          </w:p>
          <w:p w14:paraId="7B6E44F5" w14:textId="554A3FFD" w:rsidR="005254CF" w:rsidRPr="005254CF" w:rsidRDefault="0081094C" w:rsidP="005254CF">
            <w:pPr>
              <w:ind w:right="-625"/>
              <w:rPr>
                <w:rFonts w:ascii="Arial" w:eastAsia="Arial Unicode MS" w:hAnsi="Arial" w:cs="Arial"/>
                <w:color w:val="000000"/>
                <w:sz w:val="22"/>
                <w:szCs w:val="22"/>
                <w:lang w:val="en-GB"/>
              </w:rPr>
            </w:pPr>
            <w:r>
              <w:rPr>
                <w:rFonts w:ascii="Arial" w:eastAsia="Arial Unicode MS" w:hAnsi="Arial" w:cs="Arial"/>
                <w:color w:val="000000"/>
                <w:sz w:val="22"/>
                <w:szCs w:val="22"/>
                <w:lang w:val="en-GB"/>
              </w:rPr>
              <w:t>Service Improvement Manager</w:t>
            </w:r>
            <w:r w:rsidR="004F1237">
              <w:rPr>
                <w:rFonts w:ascii="Arial" w:eastAsia="Arial Unicode MS" w:hAnsi="Arial" w:cs="Arial"/>
                <w:color w:val="000000"/>
                <w:sz w:val="22"/>
                <w:szCs w:val="22"/>
                <w:lang w:val="en-GB"/>
              </w:rPr>
              <w:t>.</w:t>
            </w:r>
          </w:p>
          <w:p w14:paraId="6C561FDC" w14:textId="77777777" w:rsidR="008C441F" w:rsidRPr="00E97172" w:rsidRDefault="008C441F" w:rsidP="005254CF">
            <w:pPr>
              <w:ind w:right="-625"/>
              <w:rPr>
                <w:rFonts w:ascii="Arial" w:eastAsia="Arial Unicode MS" w:hAnsi="Arial" w:cs="Arial"/>
                <w:color w:val="000000"/>
                <w:sz w:val="22"/>
                <w:szCs w:val="22"/>
                <w:lang w:val="en-GB"/>
              </w:rPr>
            </w:pPr>
          </w:p>
        </w:tc>
      </w:tr>
      <w:tr w:rsidR="008C441F" w:rsidRPr="000F3EFE" w14:paraId="6C561FE1" w14:textId="77777777" w:rsidTr="00505B42">
        <w:trPr>
          <w:trHeight w:val="259"/>
          <w:tblCellSpacing w:w="15" w:type="dxa"/>
        </w:trPr>
        <w:tc>
          <w:tcPr>
            <w:tcW w:w="1689" w:type="pct"/>
          </w:tcPr>
          <w:p w14:paraId="6C561FDE" w14:textId="77777777" w:rsidR="008C441F" w:rsidRPr="000F3EFE" w:rsidRDefault="008C441F" w:rsidP="00505B42">
            <w:pPr>
              <w:ind w:right="-625"/>
              <w:rPr>
                <w:rFonts w:ascii="Arial" w:eastAsia="Arial Unicode MS" w:hAnsi="Arial" w:cs="Arial"/>
                <w:sz w:val="22"/>
                <w:szCs w:val="22"/>
                <w:lang w:val="en-GB"/>
              </w:rPr>
            </w:pPr>
            <w:r w:rsidRPr="000F3EFE">
              <w:rPr>
                <w:rFonts w:ascii="Arial" w:hAnsi="Arial" w:cs="Arial"/>
                <w:b/>
                <w:bCs/>
                <w:sz w:val="22"/>
                <w:szCs w:val="22"/>
                <w:lang w:val="en-GB"/>
              </w:rPr>
              <w:t>PURPOSE OF POST: </w:t>
            </w:r>
          </w:p>
        </w:tc>
        <w:tc>
          <w:tcPr>
            <w:tcW w:w="3266" w:type="pct"/>
          </w:tcPr>
          <w:p w14:paraId="4E00360C" w14:textId="12326E4E" w:rsidR="00A2378E" w:rsidRDefault="00A2378E" w:rsidP="00A2378E">
            <w:pPr>
              <w:autoSpaceDE w:val="0"/>
              <w:autoSpaceDN w:val="0"/>
              <w:adjustRightInd w:val="0"/>
              <w:ind w:right="1134"/>
              <w:rPr>
                <w:rFonts w:ascii="Arial" w:eastAsia="Calibri" w:hAnsi="Arial" w:cs="Arial"/>
                <w:color w:val="000000"/>
                <w:sz w:val="22"/>
                <w:szCs w:val="22"/>
                <w:lang w:val="en-GB"/>
              </w:rPr>
            </w:pPr>
            <w:r w:rsidRPr="00A2378E">
              <w:rPr>
                <w:rFonts w:ascii="Arial" w:eastAsia="Calibri" w:hAnsi="Arial" w:cs="Arial"/>
                <w:color w:val="000000"/>
                <w:sz w:val="22"/>
                <w:szCs w:val="22"/>
                <w:lang w:val="en-GB"/>
              </w:rPr>
              <w:t xml:space="preserve">Ensure that the </w:t>
            </w:r>
            <w:r>
              <w:rPr>
                <w:rFonts w:ascii="Arial" w:eastAsia="Calibri" w:hAnsi="Arial" w:cs="Arial"/>
                <w:color w:val="000000"/>
                <w:sz w:val="22"/>
                <w:szCs w:val="22"/>
                <w:lang w:val="en-GB"/>
              </w:rPr>
              <w:t>Authority</w:t>
            </w:r>
            <w:r w:rsidRPr="00A2378E">
              <w:rPr>
                <w:rFonts w:ascii="Arial" w:eastAsia="Calibri" w:hAnsi="Arial" w:cs="Arial"/>
                <w:color w:val="000000"/>
                <w:sz w:val="22"/>
                <w:szCs w:val="22"/>
                <w:lang w:val="en-GB"/>
              </w:rPr>
              <w:t xml:space="preserve"> has effective corporate governance arrangements in place through the leadership and management of corporate functions such as Legal services, </w:t>
            </w:r>
            <w:r>
              <w:rPr>
                <w:rFonts w:ascii="Arial" w:eastAsia="Calibri" w:hAnsi="Arial" w:cs="Arial"/>
                <w:color w:val="000000"/>
                <w:sz w:val="22"/>
                <w:szCs w:val="22"/>
                <w:lang w:val="en-GB"/>
              </w:rPr>
              <w:t>committee services and g</w:t>
            </w:r>
            <w:r w:rsidRPr="00A2378E">
              <w:rPr>
                <w:rFonts w:ascii="Arial" w:eastAsia="Calibri" w:hAnsi="Arial" w:cs="Arial"/>
                <w:color w:val="000000"/>
                <w:sz w:val="22"/>
                <w:szCs w:val="22"/>
                <w:lang w:val="en-GB"/>
              </w:rPr>
              <w:t>overnance, Information Governance including Freedom of Information and GDPR.</w:t>
            </w:r>
          </w:p>
          <w:p w14:paraId="232D5D39" w14:textId="712FB358" w:rsidR="00A2378E" w:rsidRPr="00A2378E" w:rsidRDefault="00A2378E" w:rsidP="00A2378E">
            <w:pPr>
              <w:autoSpaceDE w:val="0"/>
              <w:autoSpaceDN w:val="0"/>
              <w:adjustRightInd w:val="0"/>
              <w:ind w:right="1134"/>
              <w:rPr>
                <w:rFonts w:ascii="Arial" w:eastAsia="Calibri" w:hAnsi="Arial" w:cs="Arial"/>
                <w:color w:val="000000"/>
                <w:sz w:val="22"/>
                <w:szCs w:val="22"/>
                <w:lang w:val="en-GB"/>
              </w:rPr>
            </w:pPr>
            <w:r w:rsidRPr="00A2378E">
              <w:rPr>
                <w:rFonts w:ascii="Arial" w:eastAsia="Calibri" w:hAnsi="Arial" w:cs="Arial"/>
                <w:color w:val="000000"/>
                <w:sz w:val="22"/>
                <w:szCs w:val="22"/>
                <w:lang w:val="en-GB"/>
              </w:rPr>
              <w:t xml:space="preserve"> </w:t>
            </w:r>
          </w:p>
          <w:p w14:paraId="1E5E1C77" w14:textId="01A742A4" w:rsidR="00A2378E" w:rsidRPr="00A2378E" w:rsidRDefault="00A2378E" w:rsidP="00A2378E">
            <w:pPr>
              <w:ind w:right="1134"/>
              <w:rPr>
                <w:rFonts w:ascii="Arial" w:eastAsia="Calibri" w:hAnsi="Arial"/>
                <w:sz w:val="22"/>
                <w:szCs w:val="22"/>
                <w:lang w:val="en-GB"/>
              </w:rPr>
            </w:pPr>
            <w:r w:rsidRPr="00A2378E">
              <w:rPr>
                <w:rFonts w:ascii="Arial" w:eastAsia="Calibri" w:hAnsi="Arial"/>
                <w:sz w:val="22"/>
                <w:szCs w:val="22"/>
                <w:lang w:val="en-GB"/>
              </w:rPr>
              <w:t xml:space="preserve">To discharge the statutory duties of the Monitoring Officer, ensuring that the </w:t>
            </w:r>
            <w:r>
              <w:rPr>
                <w:rFonts w:ascii="Arial" w:eastAsia="Calibri" w:hAnsi="Arial"/>
                <w:sz w:val="22"/>
                <w:szCs w:val="22"/>
                <w:lang w:val="en-GB"/>
              </w:rPr>
              <w:t>Authority</w:t>
            </w:r>
            <w:r w:rsidRPr="00A2378E">
              <w:rPr>
                <w:rFonts w:ascii="Arial" w:eastAsia="Calibri" w:hAnsi="Arial"/>
                <w:sz w:val="22"/>
                <w:szCs w:val="22"/>
                <w:lang w:val="en-GB"/>
              </w:rPr>
              <w:t xml:space="preserve"> fulfils its lawful obligations, statutory duties, and performs its functions and activities in accordance with the law and the principles of good governance.</w:t>
            </w:r>
          </w:p>
          <w:p w14:paraId="6C561FE0" w14:textId="78D875D5" w:rsidR="008C441F" w:rsidRPr="000F3EFE" w:rsidRDefault="008C441F" w:rsidP="008C441F">
            <w:pPr>
              <w:ind w:right="-625"/>
              <w:rPr>
                <w:rFonts w:ascii="Arial" w:eastAsia="Arial Unicode MS" w:hAnsi="Arial" w:cs="Arial"/>
                <w:sz w:val="22"/>
                <w:szCs w:val="22"/>
                <w:lang w:val="en-GB"/>
              </w:rPr>
            </w:pPr>
          </w:p>
        </w:tc>
      </w:tr>
    </w:tbl>
    <w:p w14:paraId="6C561FE2" w14:textId="77777777" w:rsidR="008C441F" w:rsidRDefault="008C441F" w:rsidP="00505B42">
      <w:pPr>
        <w:ind w:right="43"/>
        <w:rPr>
          <w:rFonts w:ascii="Arial" w:hAnsi="Arial" w:cs="Arial"/>
          <w:sz w:val="22"/>
          <w:szCs w:val="22"/>
          <w:lang w:val="en-GB"/>
        </w:rPr>
      </w:pPr>
    </w:p>
    <w:p w14:paraId="6C561FE6" w14:textId="77777777" w:rsidR="008C441F" w:rsidRPr="000F3EFE" w:rsidRDefault="008C441F" w:rsidP="008C441F">
      <w:pPr>
        <w:pStyle w:val="Heading5"/>
        <w:ind w:right="-625"/>
        <w:jc w:val="both"/>
        <w:rPr>
          <w:szCs w:val="22"/>
          <w:lang w:val="en-GB"/>
        </w:rPr>
      </w:pPr>
      <w:r w:rsidRPr="000F3EFE">
        <w:rPr>
          <w:szCs w:val="22"/>
          <w:lang w:val="en-GB"/>
        </w:rPr>
        <w:t>MAIN DUTIES AND RESPONSIBILITIES</w:t>
      </w:r>
    </w:p>
    <w:p w14:paraId="6C561FE7" w14:textId="77777777" w:rsidR="008C441F" w:rsidRPr="000F3EFE" w:rsidRDefault="008C441F" w:rsidP="008C441F">
      <w:pPr>
        <w:ind w:right="-625"/>
        <w:jc w:val="both"/>
        <w:rPr>
          <w:sz w:val="22"/>
          <w:szCs w:val="22"/>
          <w:lang w:val="en-GB"/>
        </w:rPr>
      </w:pPr>
    </w:p>
    <w:p w14:paraId="053DDB0A" w14:textId="77777777" w:rsidR="00C8580A" w:rsidRPr="00C8580A" w:rsidRDefault="00C8580A" w:rsidP="00C8580A">
      <w:pPr>
        <w:numPr>
          <w:ilvl w:val="0"/>
          <w:numId w:val="7"/>
        </w:numPr>
        <w:tabs>
          <w:tab w:val="num" w:pos="502"/>
        </w:tabs>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Support the Chief Executive and Management Board to discharge the duties of the Fire &amp; Rescue Authority and make recommendations on suitable policies to adopt in respect of all Employment Services functions.</w:t>
      </w:r>
    </w:p>
    <w:p w14:paraId="35793B76" w14:textId="77777777" w:rsidR="00C8580A" w:rsidRPr="00C8580A" w:rsidRDefault="00C8580A" w:rsidP="00C8580A">
      <w:pPr>
        <w:rPr>
          <w:rFonts w:ascii="Arial" w:eastAsia="Calibri" w:hAnsi="Arial" w:cs="Arial"/>
          <w:sz w:val="22"/>
          <w:szCs w:val="22"/>
          <w:lang w:val="en-GB"/>
        </w:rPr>
      </w:pPr>
    </w:p>
    <w:p w14:paraId="06EAE7E6" w14:textId="77777777" w:rsidR="00C8580A" w:rsidRPr="00C8580A" w:rsidRDefault="00C8580A" w:rsidP="00C8580A">
      <w:pPr>
        <w:numPr>
          <w:ilvl w:val="0"/>
          <w:numId w:val="7"/>
        </w:numPr>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discharge the statutory duties of the Monitoring Officer, ensuring that the Authority fulfils its lawful obligations, statutory duties, and performs its functions and activities in accordance with the law and the principles of good governance.</w:t>
      </w:r>
    </w:p>
    <w:p w14:paraId="7CCF27B6" w14:textId="77777777" w:rsidR="00C8580A" w:rsidRPr="00C8580A" w:rsidRDefault="00C8580A" w:rsidP="00C8580A">
      <w:pPr>
        <w:rPr>
          <w:rFonts w:ascii="Arial" w:eastAsia="Calibri" w:hAnsi="Arial" w:cs="Arial"/>
          <w:sz w:val="22"/>
          <w:szCs w:val="22"/>
          <w:lang w:val="en-GB"/>
        </w:rPr>
      </w:pPr>
    </w:p>
    <w:p w14:paraId="3233640F" w14:textId="77777777" w:rsidR="00C8580A" w:rsidRPr="00C8580A" w:rsidRDefault="00C8580A" w:rsidP="00C8580A">
      <w:pPr>
        <w:numPr>
          <w:ilvl w:val="0"/>
          <w:numId w:val="7"/>
        </w:numPr>
        <w:autoSpaceDE w:val="0"/>
        <w:autoSpaceDN w:val="0"/>
        <w:adjustRightInd w:val="0"/>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ensure the Authority and its elected Members maintain the highest standards of conduct.</w:t>
      </w:r>
    </w:p>
    <w:p w14:paraId="78925F80" w14:textId="77777777" w:rsidR="00C8580A" w:rsidRPr="00C8580A" w:rsidRDefault="00C8580A" w:rsidP="00C8580A">
      <w:pPr>
        <w:rPr>
          <w:rFonts w:ascii="Arial" w:eastAsia="Calibri" w:hAnsi="Arial" w:cs="Arial"/>
          <w:sz w:val="22"/>
          <w:szCs w:val="22"/>
          <w:lang w:val="en-GB"/>
        </w:rPr>
      </w:pPr>
    </w:p>
    <w:p w14:paraId="2266995A" w14:textId="1C85B284" w:rsidR="00C8580A" w:rsidRPr="00C8580A" w:rsidRDefault="00C8580A" w:rsidP="00C8580A">
      <w:pPr>
        <w:numPr>
          <w:ilvl w:val="0"/>
          <w:numId w:val="7"/>
        </w:numPr>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Co-ordination and organisation of the Authority’s democratic Committee and Members’ Services, and responsibility for its ethical and corporate governance and for ensuring statutory compliance in relation to the proper conduct of Authority business and co-ordination of the Authority’s Committees</w:t>
      </w:r>
      <w:r w:rsidR="004F1237">
        <w:rPr>
          <w:rFonts w:ascii="Arial" w:eastAsia="Calibri" w:hAnsi="Arial" w:cs="Arial"/>
          <w:sz w:val="22"/>
          <w:szCs w:val="22"/>
          <w:lang w:val="en-GB"/>
        </w:rPr>
        <w:t>.</w:t>
      </w:r>
    </w:p>
    <w:p w14:paraId="5515E23E" w14:textId="77777777" w:rsidR="00C8580A" w:rsidRPr="00C8580A" w:rsidRDefault="00C8580A" w:rsidP="00C8580A">
      <w:pPr>
        <w:rPr>
          <w:rFonts w:ascii="Arial" w:eastAsia="Calibri" w:hAnsi="Arial" w:cs="Arial"/>
          <w:sz w:val="22"/>
          <w:szCs w:val="22"/>
          <w:lang w:val="en-GB"/>
        </w:rPr>
      </w:pPr>
    </w:p>
    <w:p w14:paraId="4395487A" w14:textId="77777777" w:rsidR="00C8580A" w:rsidRPr="00C8580A" w:rsidRDefault="00C8580A" w:rsidP="00C8580A">
      <w:pPr>
        <w:numPr>
          <w:ilvl w:val="0"/>
          <w:numId w:val="7"/>
        </w:numPr>
        <w:autoSpaceDE w:val="0"/>
        <w:autoSpaceDN w:val="0"/>
        <w:adjustRightInd w:val="0"/>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report on matters he/she believes are, or are likely to be, illegal or amount to maladministration.</w:t>
      </w:r>
    </w:p>
    <w:p w14:paraId="510A55FF" w14:textId="77777777" w:rsidR="00C8580A" w:rsidRPr="00C8580A" w:rsidRDefault="00C8580A" w:rsidP="00C8580A">
      <w:pPr>
        <w:autoSpaceDE w:val="0"/>
        <w:autoSpaceDN w:val="0"/>
        <w:adjustRightInd w:val="0"/>
        <w:rPr>
          <w:rFonts w:ascii="Arial" w:eastAsia="Calibri" w:hAnsi="Arial" w:cs="Arial"/>
          <w:sz w:val="22"/>
          <w:szCs w:val="22"/>
          <w:lang w:val="en-GB"/>
        </w:rPr>
      </w:pPr>
    </w:p>
    <w:p w14:paraId="14920423" w14:textId="501E311E" w:rsidR="00C8580A" w:rsidRPr="00C8580A" w:rsidRDefault="00C8580A" w:rsidP="00C8580A">
      <w:pPr>
        <w:numPr>
          <w:ilvl w:val="0"/>
          <w:numId w:val="7"/>
        </w:numPr>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lastRenderedPageBreak/>
        <w:t>To be responsible for matters relating to the conduct of Councillors</w:t>
      </w:r>
      <w:r w:rsidR="004F1237">
        <w:rPr>
          <w:rFonts w:ascii="Arial" w:eastAsia="Calibri" w:hAnsi="Arial" w:cs="Arial"/>
          <w:sz w:val="22"/>
          <w:szCs w:val="22"/>
          <w:lang w:val="en-GB"/>
        </w:rPr>
        <w:t>.</w:t>
      </w:r>
    </w:p>
    <w:p w14:paraId="40B566CA" w14:textId="77777777" w:rsidR="00C8580A" w:rsidRPr="00C8580A" w:rsidRDefault="00C8580A" w:rsidP="00C8580A">
      <w:pPr>
        <w:rPr>
          <w:rFonts w:ascii="Arial" w:eastAsia="Calibri" w:hAnsi="Arial" w:cs="Arial"/>
          <w:sz w:val="22"/>
          <w:szCs w:val="22"/>
          <w:lang w:val="en-GB"/>
        </w:rPr>
      </w:pPr>
    </w:p>
    <w:p w14:paraId="0A353671" w14:textId="77777777" w:rsidR="00C8580A" w:rsidRPr="00C8580A" w:rsidRDefault="00C8580A" w:rsidP="00C8580A">
      <w:pPr>
        <w:numPr>
          <w:ilvl w:val="0"/>
          <w:numId w:val="7"/>
        </w:numPr>
        <w:autoSpaceDE w:val="0"/>
        <w:autoSpaceDN w:val="0"/>
        <w:adjustRightInd w:val="0"/>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ensure robust Monitoring and Governance arrangements are in place at all appropriate levels.</w:t>
      </w:r>
    </w:p>
    <w:p w14:paraId="36764579" w14:textId="77777777" w:rsidR="00C8580A" w:rsidRPr="00C8580A" w:rsidRDefault="00C8580A" w:rsidP="00C8580A">
      <w:pPr>
        <w:autoSpaceDE w:val="0"/>
        <w:autoSpaceDN w:val="0"/>
        <w:adjustRightInd w:val="0"/>
        <w:rPr>
          <w:rFonts w:ascii="Arial" w:eastAsia="Calibri" w:hAnsi="Arial" w:cs="Arial"/>
          <w:sz w:val="22"/>
          <w:szCs w:val="22"/>
          <w:lang w:val="en-GB"/>
        </w:rPr>
      </w:pPr>
    </w:p>
    <w:p w14:paraId="7254042D" w14:textId="77777777" w:rsidR="00C8580A" w:rsidRPr="00C8580A" w:rsidRDefault="00C8580A" w:rsidP="00C8580A">
      <w:pPr>
        <w:numPr>
          <w:ilvl w:val="0"/>
          <w:numId w:val="7"/>
        </w:numPr>
        <w:spacing w:after="240" w:line="276" w:lineRule="auto"/>
        <w:contextualSpacing/>
        <w:jc w:val="both"/>
        <w:rPr>
          <w:rFonts w:ascii="Arial" w:eastAsia="Calibri" w:hAnsi="Arial" w:cs="Arial"/>
          <w:sz w:val="22"/>
          <w:szCs w:val="22"/>
          <w:lang w:val="en-GB"/>
        </w:rPr>
      </w:pPr>
      <w:r w:rsidRPr="00C8580A">
        <w:rPr>
          <w:rFonts w:ascii="Arial" w:eastAsia="Calibri" w:hAnsi="Arial" w:cs="Arial"/>
          <w:sz w:val="22"/>
          <w:szCs w:val="22"/>
          <w:lang w:val="en-GB"/>
        </w:rPr>
        <w:t xml:space="preserve">To advise the Authority and its Committees on policy strategy and implementation issues relating to ethical and corporate governance.  </w:t>
      </w:r>
    </w:p>
    <w:p w14:paraId="1C312EA8" w14:textId="77777777" w:rsidR="00C8580A" w:rsidRPr="00C8580A" w:rsidRDefault="00C8580A" w:rsidP="00C8580A">
      <w:pPr>
        <w:spacing w:line="276" w:lineRule="auto"/>
        <w:ind w:left="720"/>
        <w:contextualSpacing/>
        <w:rPr>
          <w:rFonts w:ascii="Arial" w:eastAsia="Calibri" w:hAnsi="Arial" w:cs="Arial"/>
          <w:sz w:val="22"/>
          <w:szCs w:val="22"/>
          <w:lang w:val="en-GB"/>
        </w:rPr>
      </w:pPr>
    </w:p>
    <w:p w14:paraId="25D7A3B2" w14:textId="314F2A76" w:rsidR="00C8580A" w:rsidRPr="00C8580A" w:rsidRDefault="00C8580A" w:rsidP="00C8580A">
      <w:pPr>
        <w:numPr>
          <w:ilvl w:val="0"/>
          <w:numId w:val="7"/>
        </w:numPr>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keep under review and make proposals when appropriate for the amendment of Authority Standing Orders and related matters</w:t>
      </w:r>
      <w:r w:rsidR="004F1237">
        <w:rPr>
          <w:rFonts w:ascii="Arial" w:eastAsia="Calibri" w:hAnsi="Arial" w:cs="Arial"/>
          <w:sz w:val="22"/>
          <w:szCs w:val="22"/>
          <w:lang w:val="en-GB"/>
        </w:rPr>
        <w:t>.</w:t>
      </w:r>
    </w:p>
    <w:p w14:paraId="5CAFB423" w14:textId="77777777" w:rsidR="00C8580A" w:rsidRPr="00C8580A" w:rsidRDefault="00C8580A" w:rsidP="00C8580A">
      <w:pPr>
        <w:rPr>
          <w:rFonts w:ascii="Arial" w:eastAsia="Calibri" w:hAnsi="Arial" w:cs="Arial"/>
          <w:sz w:val="22"/>
          <w:szCs w:val="22"/>
          <w:lang w:val="en-GB"/>
        </w:rPr>
      </w:pPr>
    </w:p>
    <w:p w14:paraId="5B9E7FB3" w14:textId="77777777" w:rsidR="00C8580A" w:rsidRPr="00C8580A" w:rsidRDefault="00C8580A" w:rsidP="00C8580A">
      <w:pPr>
        <w:numPr>
          <w:ilvl w:val="0"/>
          <w:numId w:val="7"/>
        </w:numPr>
        <w:spacing w:after="240" w:line="276" w:lineRule="auto"/>
        <w:contextualSpacing/>
        <w:jc w:val="both"/>
        <w:rPr>
          <w:rFonts w:ascii="Arial" w:eastAsia="Calibri" w:hAnsi="Arial" w:cs="Arial"/>
          <w:sz w:val="22"/>
          <w:szCs w:val="22"/>
          <w:lang w:val="en-GB"/>
        </w:rPr>
      </w:pPr>
      <w:r w:rsidRPr="00C8580A">
        <w:rPr>
          <w:rFonts w:ascii="Arial" w:eastAsia="Calibri" w:hAnsi="Arial" w:cs="Arial"/>
          <w:sz w:val="22"/>
          <w:szCs w:val="22"/>
          <w:lang w:val="en-GB"/>
        </w:rPr>
        <w:t xml:space="preserve">To arrange the maintenance of such corporate records and registers as are required by legislation and/or Standing Orders.  Custody of the Corporate Seal.  </w:t>
      </w:r>
    </w:p>
    <w:p w14:paraId="6A95DFD3" w14:textId="77777777" w:rsidR="00C8580A" w:rsidRPr="00C8580A" w:rsidRDefault="00C8580A" w:rsidP="00C8580A">
      <w:pPr>
        <w:spacing w:line="276" w:lineRule="auto"/>
        <w:ind w:left="720"/>
        <w:contextualSpacing/>
        <w:rPr>
          <w:rFonts w:ascii="Arial" w:eastAsia="Calibri" w:hAnsi="Arial" w:cs="Arial"/>
          <w:sz w:val="22"/>
          <w:szCs w:val="22"/>
          <w:lang w:val="en-GB"/>
        </w:rPr>
      </w:pPr>
    </w:p>
    <w:p w14:paraId="12B88DC7" w14:textId="77777777" w:rsidR="00C8580A" w:rsidRPr="00C8580A" w:rsidRDefault="00C8580A" w:rsidP="00C8580A">
      <w:pPr>
        <w:numPr>
          <w:ilvl w:val="0"/>
          <w:numId w:val="7"/>
        </w:numPr>
        <w:spacing w:after="240" w:line="276" w:lineRule="auto"/>
        <w:contextualSpacing/>
        <w:jc w:val="both"/>
        <w:rPr>
          <w:rFonts w:ascii="Arial" w:eastAsia="Calibri" w:hAnsi="Arial" w:cs="Arial"/>
          <w:sz w:val="22"/>
          <w:szCs w:val="22"/>
          <w:lang w:val="en-GB"/>
        </w:rPr>
      </w:pPr>
      <w:r w:rsidRPr="00C8580A">
        <w:rPr>
          <w:rFonts w:ascii="Arial" w:eastAsia="Calibri" w:hAnsi="Arial" w:cs="Arial"/>
          <w:sz w:val="22"/>
          <w:szCs w:val="22"/>
          <w:lang w:val="en-GB"/>
        </w:rPr>
        <w:t xml:space="preserve">Responsibility for the efficient organisation of all meetings of the Authority and its Committees and to personally attend and advise Members attending meetings of the Authority and its Committees in connection with the discharge of their responsibilities. </w:t>
      </w:r>
    </w:p>
    <w:p w14:paraId="4D23C2E4" w14:textId="77777777" w:rsidR="00C8580A" w:rsidRPr="00C8580A" w:rsidRDefault="00C8580A" w:rsidP="00C8580A">
      <w:pPr>
        <w:spacing w:line="276" w:lineRule="auto"/>
        <w:ind w:left="720"/>
        <w:contextualSpacing/>
        <w:rPr>
          <w:rFonts w:ascii="Arial" w:eastAsia="Calibri" w:hAnsi="Arial" w:cs="Arial"/>
          <w:sz w:val="22"/>
          <w:szCs w:val="22"/>
          <w:lang w:val="en-GB"/>
        </w:rPr>
      </w:pPr>
    </w:p>
    <w:p w14:paraId="6FF8761F" w14:textId="77777777" w:rsidR="00C8580A" w:rsidRPr="00C8580A" w:rsidRDefault="00C8580A" w:rsidP="00C8580A">
      <w:pPr>
        <w:numPr>
          <w:ilvl w:val="0"/>
          <w:numId w:val="7"/>
        </w:numPr>
        <w:spacing w:after="240" w:line="276" w:lineRule="auto"/>
        <w:contextualSpacing/>
        <w:jc w:val="both"/>
        <w:rPr>
          <w:rFonts w:ascii="Arial" w:eastAsia="Calibri" w:hAnsi="Arial" w:cs="Arial"/>
          <w:sz w:val="22"/>
          <w:szCs w:val="22"/>
          <w:lang w:val="en-GB"/>
        </w:rPr>
      </w:pPr>
      <w:r w:rsidRPr="00C8580A">
        <w:rPr>
          <w:rFonts w:ascii="Arial" w:eastAsia="Calibri" w:hAnsi="Arial" w:cs="Arial"/>
          <w:sz w:val="22"/>
          <w:szCs w:val="22"/>
          <w:lang w:val="en-GB"/>
        </w:rPr>
        <w:t>Direct preparation of reports as necessary and co-ordination of reports prepared by other officers.</w:t>
      </w:r>
    </w:p>
    <w:p w14:paraId="29D8868A" w14:textId="77777777" w:rsidR="00C8580A" w:rsidRPr="00C8580A" w:rsidRDefault="00C8580A" w:rsidP="00C8580A">
      <w:pPr>
        <w:spacing w:line="276" w:lineRule="auto"/>
        <w:ind w:left="720"/>
        <w:contextualSpacing/>
        <w:rPr>
          <w:rFonts w:ascii="Arial" w:eastAsia="Calibri" w:hAnsi="Arial" w:cs="Arial"/>
          <w:sz w:val="22"/>
          <w:szCs w:val="22"/>
          <w:lang w:val="en-GB"/>
        </w:rPr>
      </w:pPr>
    </w:p>
    <w:p w14:paraId="72AE1899" w14:textId="77777777" w:rsidR="00C8580A" w:rsidRPr="00C8580A" w:rsidRDefault="00C8580A" w:rsidP="00C8580A">
      <w:pPr>
        <w:numPr>
          <w:ilvl w:val="0"/>
          <w:numId w:val="7"/>
        </w:numPr>
        <w:spacing w:after="240" w:line="276" w:lineRule="auto"/>
        <w:contextualSpacing/>
        <w:jc w:val="both"/>
        <w:rPr>
          <w:rFonts w:ascii="Arial" w:eastAsia="Calibri" w:hAnsi="Arial" w:cs="Arial"/>
          <w:sz w:val="22"/>
          <w:szCs w:val="22"/>
          <w:lang w:val="en-GB"/>
        </w:rPr>
      </w:pPr>
      <w:r w:rsidRPr="00C8580A">
        <w:rPr>
          <w:rFonts w:ascii="Arial" w:eastAsia="Calibri" w:hAnsi="Arial" w:cs="Arial"/>
          <w:sz w:val="22"/>
          <w:szCs w:val="22"/>
          <w:lang w:val="en-GB"/>
        </w:rPr>
        <w:t xml:space="preserve">Corporate management responsibility for development of corporate strategies Best Value and Efficiency and management of Corporate Support staff.  </w:t>
      </w:r>
    </w:p>
    <w:p w14:paraId="1BF295D4" w14:textId="77777777" w:rsidR="00C8580A" w:rsidRPr="00C8580A" w:rsidRDefault="00C8580A" w:rsidP="00C8580A">
      <w:pPr>
        <w:spacing w:line="276" w:lineRule="auto"/>
        <w:ind w:left="720"/>
        <w:contextualSpacing/>
        <w:rPr>
          <w:rFonts w:ascii="Arial" w:eastAsia="Calibri" w:hAnsi="Arial" w:cs="Arial"/>
          <w:sz w:val="22"/>
          <w:szCs w:val="22"/>
          <w:lang w:val="en-GB"/>
        </w:rPr>
      </w:pPr>
    </w:p>
    <w:p w14:paraId="446A9D63" w14:textId="77777777" w:rsidR="00C8580A" w:rsidRPr="00C8580A" w:rsidRDefault="00C8580A" w:rsidP="00C8580A">
      <w:pPr>
        <w:numPr>
          <w:ilvl w:val="0"/>
          <w:numId w:val="7"/>
        </w:numPr>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Corporate management responsibility for Senior Information Risk Owner (SIRO) for Data Protection, GDPR and Freedom of Information issues and t</w:t>
      </w:r>
      <w:r w:rsidRPr="00C8580A">
        <w:rPr>
          <w:rFonts w:ascii="Arial" w:hAnsi="Arial" w:cs="Arial"/>
          <w:sz w:val="22"/>
          <w:szCs w:val="22"/>
        </w:rPr>
        <w:t>o fulfil the statutory role of Data Protection Officer</w:t>
      </w:r>
      <w:r w:rsidRPr="00C8580A">
        <w:rPr>
          <w:rFonts w:ascii="Arial" w:eastAsia="Calibri" w:hAnsi="Arial" w:cs="Arial"/>
          <w:sz w:val="22"/>
          <w:szCs w:val="22"/>
          <w:lang w:val="en-GB"/>
        </w:rPr>
        <w:t>.</w:t>
      </w:r>
    </w:p>
    <w:p w14:paraId="4924C1B8" w14:textId="77777777" w:rsidR="00C8580A" w:rsidRPr="00C8580A" w:rsidRDefault="00C8580A" w:rsidP="00C8580A">
      <w:pPr>
        <w:rPr>
          <w:rFonts w:ascii="Arial" w:eastAsia="Calibri" w:hAnsi="Arial" w:cs="Arial"/>
          <w:sz w:val="22"/>
          <w:szCs w:val="22"/>
          <w:lang w:val="en-GB"/>
        </w:rPr>
      </w:pPr>
    </w:p>
    <w:p w14:paraId="2228991F" w14:textId="77777777" w:rsidR="00C8580A" w:rsidRPr="00C8580A" w:rsidRDefault="00C8580A" w:rsidP="00C8580A">
      <w:pPr>
        <w:numPr>
          <w:ilvl w:val="0"/>
          <w:numId w:val="7"/>
        </w:numPr>
        <w:autoSpaceDE w:val="0"/>
        <w:autoSpaceDN w:val="0"/>
        <w:adjustRightInd w:val="0"/>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develop, support and promote a culture of continuous improvement and customer-focus across the Directorate.</w:t>
      </w:r>
    </w:p>
    <w:p w14:paraId="0A86F59C" w14:textId="77777777" w:rsidR="00C8580A" w:rsidRPr="00C8580A" w:rsidRDefault="00C8580A" w:rsidP="00C8580A">
      <w:pPr>
        <w:autoSpaceDE w:val="0"/>
        <w:autoSpaceDN w:val="0"/>
        <w:adjustRightInd w:val="0"/>
        <w:rPr>
          <w:rFonts w:ascii="Arial" w:eastAsia="Calibri" w:hAnsi="Arial" w:cs="Arial"/>
          <w:sz w:val="22"/>
          <w:szCs w:val="22"/>
          <w:lang w:val="en-GB"/>
        </w:rPr>
      </w:pPr>
    </w:p>
    <w:p w14:paraId="76890FC0" w14:textId="77777777" w:rsidR="00C8580A" w:rsidRPr="00C8580A" w:rsidRDefault="00C8580A" w:rsidP="00C8580A">
      <w:pPr>
        <w:numPr>
          <w:ilvl w:val="0"/>
          <w:numId w:val="7"/>
        </w:numPr>
        <w:autoSpaceDE w:val="0"/>
        <w:autoSpaceDN w:val="0"/>
        <w:adjustRightInd w:val="0"/>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promote the development of the Authority as an organisation that embraces modern business methods, flexible management arrangements and agile working to enable fast and effective organisational change, to meet increasing customer and stakeholder expectations and improve value for money.</w:t>
      </w:r>
    </w:p>
    <w:p w14:paraId="032E2DCB" w14:textId="77777777" w:rsidR="00C8580A" w:rsidRPr="00C8580A" w:rsidRDefault="00C8580A" w:rsidP="00C8580A">
      <w:pPr>
        <w:autoSpaceDE w:val="0"/>
        <w:autoSpaceDN w:val="0"/>
        <w:adjustRightInd w:val="0"/>
        <w:rPr>
          <w:rFonts w:ascii="Arial" w:eastAsia="Calibri" w:hAnsi="Arial" w:cs="Arial"/>
          <w:sz w:val="22"/>
          <w:szCs w:val="22"/>
          <w:lang w:val="en-GB"/>
        </w:rPr>
      </w:pPr>
    </w:p>
    <w:p w14:paraId="1D9F6DBC" w14:textId="451CAD2F" w:rsidR="00C8580A" w:rsidRPr="00C8580A" w:rsidRDefault="00C8580A" w:rsidP="00C8580A">
      <w:pPr>
        <w:numPr>
          <w:ilvl w:val="0"/>
          <w:numId w:val="7"/>
        </w:numPr>
        <w:autoSpaceDE w:val="0"/>
        <w:autoSpaceDN w:val="0"/>
        <w:adjustRightInd w:val="0"/>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carry out statutory duties allocated to the post and act as expert officer as required by the Authority</w:t>
      </w:r>
      <w:r w:rsidR="004F1237">
        <w:rPr>
          <w:rFonts w:ascii="Arial" w:eastAsia="Calibri" w:hAnsi="Arial" w:cs="Arial"/>
          <w:sz w:val="22"/>
          <w:szCs w:val="22"/>
          <w:lang w:val="en-GB"/>
        </w:rPr>
        <w:t>.</w:t>
      </w:r>
    </w:p>
    <w:p w14:paraId="0841867E" w14:textId="77777777" w:rsidR="00C8580A" w:rsidRPr="00C8580A" w:rsidRDefault="00C8580A" w:rsidP="00C8580A">
      <w:pPr>
        <w:spacing w:line="276" w:lineRule="auto"/>
        <w:ind w:left="720"/>
        <w:contextualSpacing/>
        <w:rPr>
          <w:rFonts w:ascii="Arial" w:eastAsia="Calibri" w:hAnsi="Arial" w:cs="Arial"/>
          <w:sz w:val="22"/>
          <w:szCs w:val="22"/>
          <w:lang w:val="en-GB"/>
        </w:rPr>
      </w:pPr>
    </w:p>
    <w:p w14:paraId="54D134F0" w14:textId="782CC661" w:rsidR="00C8580A" w:rsidRPr="00C8580A" w:rsidRDefault="00C8580A" w:rsidP="00C8580A">
      <w:pPr>
        <w:numPr>
          <w:ilvl w:val="0"/>
          <w:numId w:val="7"/>
        </w:numPr>
        <w:autoSpaceDE w:val="0"/>
        <w:autoSpaceDN w:val="0"/>
        <w:adjustRightInd w:val="0"/>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develop and implement organisational policies and goals; to drive quality and performance improvement throughout the directorate. To ensure all strategies; procedures and activities are delivered effectively</w:t>
      </w:r>
      <w:r w:rsidR="004F1237">
        <w:rPr>
          <w:rFonts w:ascii="Arial" w:eastAsia="Calibri" w:hAnsi="Arial" w:cs="Arial"/>
          <w:sz w:val="22"/>
          <w:szCs w:val="22"/>
          <w:lang w:val="en-GB"/>
        </w:rPr>
        <w:t>.</w:t>
      </w:r>
    </w:p>
    <w:p w14:paraId="78E8B89F" w14:textId="77777777" w:rsidR="00C8580A" w:rsidRPr="00C8580A" w:rsidRDefault="00C8580A" w:rsidP="00C8580A">
      <w:pPr>
        <w:rPr>
          <w:rFonts w:ascii="Arial" w:eastAsia="Calibri" w:hAnsi="Arial" w:cs="Arial"/>
          <w:sz w:val="22"/>
          <w:szCs w:val="22"/>
          <w:lang w:val="en-GB"/>
        </w:rPr>
      </w:pPr>
    </w:p>
    <w:p w14:paraId="12FF9903" w14:textId="77777777" w:rsidR="00C8580A" w:rsidRPr="00C8580A" w:rsidRDefault="00C8580A" w:rsidP="00C8580A">
      <w:pPr>
        <w:numPr>
          <w:ilvl w:val="0"/>
          <w:numId w:val="7"/>
        </w:numPr>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To be a role model for effective and positive leadership behaviour that is outcome focused and future - and transformational - orientated.</w:t>
      </w:r>
    </w:p>
    <w:p w14:paraId="729DB545" w14:textId="77777777" w:rsidR="00C8580A" w:rsidRPr="00C8580A" w:rsidRDefault="00C8580A" w:rsidP="00C8580A">
      <w:pPr>
        <w:rPr>
          <w:rFonts w:ascii="Arial" w:eastAsia="Calibri" w:hAnsi="Arial" w:cs="Arial"/>
          <w:sz w:val="22"/>
          <w:szCs w:val="22"/>
          <w:lang w:val="en-GB"/>
        </w:rPr>
      </w:pPr>
    </w:p>
    <w:p w14:paraId="27400636" w14:textId="77777777" w:rsidR="00C8580A" w:rsidRPr="00C8580A" w:rsidRDefault="00C8580A" w:rsidP="00C8580A">
      <w:pPr>
        <w:numPr>
          <w:ilvl w:val="0"/>
          <w:numId w:val="7"/>
        </w:numPr>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t xml:space="preserve">To act as an ambassador for the Authority, promoting and developing </w:t>
      </w:r>
      <w:proofErr w:type="spellStart"/>
      <w:proofErr w:type="gramStart"/>
      <w:r w:rsidRPr="00C8580A">
        <w:rPr>
          <w:rFonts w:ascii="Arial" w:eastAsia="Calibri" w:hAnsi="Arial" w:cs="Arial"/>
          <w:sz w:val="22"/>
          <w:szCs w:val="22"/>
          <w:lang w:val="en-GB"/>
        </w:rPr>
        <w:t>it’s</w:t>
      </w:r>
      <w:proofErr w:type="spellEnd"/>
      <w:proofErr w:type="gramEnd"/>
      <w:r w:rsidRPr="00C8580A">
        <w:rPr>
          <w:rFonts w:ascii="Arial" w:eastAsia="Calibri" w:hAnsi="Arial" w:cs="Arial"/>
          <w:sz w:val="22"/>
          <w:szCs w:val="22"/>
          <w:lang w:val="en-GB"/>
        </w:rPr>
        <w:t xml:space="preserve"> image and championing the interests of stakeholders and partners.</w:t>
      </w:r>
    </w:p>
    <w:p w14:paraId="5E3B200E" w14:textId="77777777" w:rsidR="00C8580A" w:rsidRPr="00C8580A" w:rsidRDefault="00C8580A" w:rsidP="00C8580A">
      <w:pPr>
        <w:rPr>
          <w:rFonts w:ascii="Arial" w:eastAsia="Calibri" w:hAnsi="Arial" w:cs="Arial"/>
          <w:sz w:val="22"/>
          <w:szCs w:val="22"/>
          <w:lang w:val="en-GB"/>
        </w:rPr>
      </w:pPr>
    </w:p>
    <w:p w14:paraId="6C562011" w14:textId="1479F426" w:rsidR="008C441F" w:rsidRPr="005036B6" w:rsidRDefault="00C8580A" w:rsidP="005036B6">
      <w:pPr>
        <w:numPr>
          <w:ilvl w:val="0"/>
          <w:numId w:val="7"/>
        </w:numPr>
        <w:spacing w:line="276" w:lineRule="auto"/>
        <w:contextualSpacing/>
        <w:rPr>
          <w:rFonts w:ascii="Arial" w:eastAsia="Calibri" w:hAnsi="Arial" w:cs="Arial"/>
          <w:sz w:val="22"/>
          <w:szCs w:val="22"/>
          <w:lang w:val="en-GB"/>
        </w:rPr>
      </w:pPr>
      <w:r w:rsidRPr="00C8580A">
        <w:rPr>
          <w:rFonts w:ascii="Arial" w:eastAsia="Calibri" w:hAnsi="Arial" w:cs="Arial"/>
          <w:sz w:val="22"/>
          <w:szCs w:val="22"/>
          <w:lang w:val="en-GB"/>
        </w:rPr>
        <w:lastRenderedPageBreak/>
        <w:t xml:space="preserve">To form robust alliances and develop effective working arrangements with partners, other related organisations, government departments, user groups, </w:t>
      </w:r>
      <w:proofErr w:type="gramStart"/>
      <w:r w:rsidRPr="00C8580A">
        <w:rPr>
          <w:rFonts w:ascii="Arial" w:eastAsia="Calibri" w:hAnsi="Arial" w:cs="Arial"/>
          <w:sz w:val="22"/>
          <w:szCs w:val="22"/>
          <w:lang w:val="en-GB"/>
        </w:rPr>
        <w:t>business</w:t>
      </w:r>
      <w:proofErr w:type="gramEnd"/>
      <w:r w:rsidRPr="00C8580A">
        <w:rPr>
          <w:rFonts w:ascii="Arial" w:eastAsia="Calibri" w:hAnsi="Arial" w:cs="Arial"/>
          <w:sz w:val="22"/>
          <w:szCs w:val="22"/>
          <w:lang w:val="en-GB"/>
        </w:rPr>
        <w:t xml:space="preserve"> and voluntary sector groups, where appropriate.</w:t>
      </w:r>
    </w:p>
    <w:p w14:paraId="6C562012" w14:textId="77777777" w:rsidR="008D7BF9" w:rsidRPr="008D7BF9" w:rsidRDefault="008D7BF9" w:rsidP="008D7BF9">
      <w:pPr>
        <w:ind w:right="-625"/>
        <w:jc w:val="both"/>
        <w:rPr>
          <w:rFonts w:ascii="Arial" w:hAnsi="Arial" w:cs="Arial"/>
          <w:sz w:val="22"/>
          <w:szCs w:val="22"/>
          <w:lang w:val="en-GB"/>
        </w:rPr>
      </w:pPr>
    </w:p>
    <w:p w14:paraId="6C562013" w14:textId="77777777" w:rsidR="008C441F" w:rsidRPr="000F3EFE" w:rsidRDefault="008C441F" w:rsidP="008C441F">
      <w:pPr>
        <w:ind w:right="-625"/>
        <w:jc w:val="both"/>
        <w:rPr>
          <w:rFonts w:ascii="Arial" w:eastAsia="Arial Unicode MS" w:hAnsi="Arial" w:cs="Arial"/>
          <w:b/>
          <w:sz w:val="22"/>
          <w:szCs w:val="22"/>
          <w:lang w:val="en-GB"/>
        </w:rPr>
      </w:pPr>
      <w:r w:rsidRPr="000F3EFE">
        <w:rPr>
          <w:rFonts w:ascii="Arial" w:eastAsia="Arial Unicode MS" w:hAnsi="Arial" w:cs="Arial"/>
          <w:b/>
          <w:sz w:val="22"/>
          <w:szCs w:val="22"/>
          <w:lang w:val="en-GB"/>
        </w:rPr>
        <w:t>General duties:</w:t>
      </w:r>
    </w:p>
    <w:p w14:paraId="6C562014" w14:textId="77777777" w:rsidR="008C441F" w:rsidRPr="000F3EFE" w:rsidRDefault="008C441F" w:rsidP="008C441F">
      <w:pPr>
        <w:ind w:right="-625"/>
        <w:jc w:val="both"/>
        <w:rPr>
          <w:rFonts w:ascii="Arial" w:eastAsia="Arial Unicode MS" w:hAnsi="Arial" w:cs="Arial"/>
          <w:sz w:val="22"/>
          <w:szCs w:val="22"/>
          <w:lang w:val="en-GB"/>
        </w:rPr>
      </w:pPr>
    </w:p>
    <w:p w14:paraId="6C562015" w14:textId="77777777" w:rsidR="008C441F" w:rsidRPr="000F3EFE" w:rsidRDefault="008C441F" w:rsidP="008C441F">
      <w:pPr>
        <w:ind w:right="-625"/>
        <w:jc w:val="both"/>
        <w:rPr>
          <w:rFonts w:ascii="Arial" w:eastAsia="Arial Unicode MS" w:hAnsi="Arial" w:cs="Arial"/>
          <w:sz w:val="22"/>
          <w:szCs w:val="22"/>
          <w:lang w:val="en-GB"/>
        </w:rPr>
      </w:pPr>
    </w:p>
    <w:p w14:paraId="6C562016" w14:textId="77777777" w:rsidR="008C441F" w:rsidRPr="000F3EFE" w:rsidRDefault="008C441F" w:rsidP="008C441F">
      <w:pPr>
        <w:numPr>
          <w:ilvl w:val="0"/>
          <w:numId w:val="2"/>
        </w:numPr>
        <w:ind w:right="-625"/>
        <w:jc w:val="both"/>
        <w:rPr>
          <w:rFonts w:ascii="Arial" w:eastAsia="Arial Unicode MS" w:hAnsi="Arial" w:cs="Arial"/>
          <w:sz w:val="22"/>
          <w:szCs w:val="22"/>
          <w:lang w:val="en-GB"/>
        </w:rPr>
      </w:pPr>
      <w:r w:rsidRPr="000F3EFE">
        <w:rPr>
          <w:rFonts w:ascii="Arial" w:eastAsia="Arial Unicode MS" w:hAnsi="Arial" w:cs="Arial"/>
          <w:sz w:val="22"/>
          <w:szCs w:val="22"/>
          <w:lang w:val="en-GB"/>
        </w:rPr>
        <w:t>Membership of the Management Team</w:t>
      </w:r>
    </w:p>
    <w:p w14:paraId="6C562017" w14:textId="77777777" w:rsidR="008C441F" w:rsidRPr="000F3EFE" w:rsidRDefault="008C441F" w:rsidP="008C441F">
      <w:pPr>
        <w:ind w:right="-625"/>
        <w:jc w:val="both"/>
        <w:rPr>
          <w:rFonts w:ascii="Arial" w:eastAsia="Arial Unicode MS" w:hAnsi="Arial" w:cs="Arial"/>
          <w:sz w:val="22"/>
          <w:szCs w:val="22"/>
          <w:lang w:val="en-GB"/>
        </w:rPr>
      </w:pPr>
    </w:p>
    <w:p w14:paraId="6C562018" w14:textId="77777777" w:rsidR="008C441F" w:rsidRPr="000F3EFE" w:rsidRDefault="008C441F" w:rsidP="008C441F">
      <w:pPr>
        <w:numPr>
          <w:ilvl w:val="0"/>
          <w:numId w:val="2"/>
        </w:numPr>
        <w:ind w:right="-625"/>
        <w:jc w:val="both"/>
        <w:rPr>
          <w:rFonts w:ascii="Arial" w:eastAsia="Arial Unicode MS" w:hAnsi="Arial" w:cs="Arial"/>
          <w:sz w:val="22"/>
          <w:szCs w:val="22"/>
          <w:lang w:val="en-GB"/>
        </w:rPr>
      </w:pPr>
      <w:r w:rsidRPr="000F3EFE">
        <w:rPr>
          <w:rFonts w:ascii="Arial" w:eastAsia="Arial Unicode MS" w:hAnsi="Arial" w:cs="Arial"/>
          <w:sz w:val="22"/>
          <w:szCs w:val="22"/>
          <w:lang w:val="en-GB"/>
        </w:rPr>
        <w:t>Membership of the Management Board</w:t>
      </w:r>
    </w:p>
    <w:p w14:paraId="6C562019" w14:textId="77777777" w:rsidR="008C441F" w:rsidRPr="000F3EFE" w:rsidRDefault="008C441F" w:rsidP="008C441F">
      <w:pPr>
        <w:ind w:right="-625"/>
        <w:jc w:val="both"/>
        <w:rPr>
          <w:rFonts w:ascii="Arial" w:eastAsia="Arial Unicode MS" w:hAnsi="Arial" w:cs="Arial"/>
          <w:sz w:val="22"/>
          <w:szCs w:val="22"/>
          <w:lang w:val="en-GB"/>
        </w:rPr>
      </w:pPr>
    </w:p>
    <w:p w14:paraId="6C56201C" w14:textId="77777777" w:rsidR="008C441F" w:rsidRPr="000F3EFE" w:rsidRDefault="008C441F" w:rsidP="008C441F">
      <w:pPr>
        <w:numPr>
          <w:ilvl w:val="0"/>
          <w:numId w:val="2"/>
        </w:numPr>
        <w:ind w:right="-625"/>
        <w:jc w:val="both"/>
        <w:rPr>
          <w:rFonts w:ascii="Arial" w:eastAsia="Arial Unicode MS" w:hAnsi="Arial" w:cs="Arial"/>
          <w:sz w:val="22"/>
          <w:szCs w:val="22"/>
          <w:lang w:val="en-GB"/>
        </w:rPr>
      </w:pPr>
      <w:r w:rsidRPr="000F3EFE">
        <w:rPr>
          <w:rFonts w:ascii="Arial" w:eastAsia="Arial Unicode MS" w:hAnsi="Arial" w:cs="Arial"/>
          <w:sz w:val="22"/>
          <w:szCs w:val="22"/>
          <w:lang w:val="en-GB"/>
        </w:rPr>
        <w:t xml:space="preserve">Liaison with other </w:t>
      </w:r>
      <w:r w:rsidR="006D6094">
        <w:rPr>
          <w:rFonts w:ascii="Arial" w:eastAsia="Arial Unicode MS" w:hAnsi="Arial" w:cs="Arial"/>
          <w:sz w:val="22"/>
          <w:szCs w:val="22"/>
          <w:lang w:val="en-GB"/>
        </w:rPr>
        <w:t>Directors</w:t>
      </w:r>
    </w:p>
    <w:p w14:paraId="6C56201D" w14:textId="77777777" w:rsidR="008C441F" w:rsidRPr="000F3EFE" w:rsidRDefault="008C441F" w:rsidP="008C441F">
      <w:pPr>
        <w:ind w:right="-625"/>
        <w:jc w:val="both"/>
        <w:rPr>
          <w:rFonts w:ascii="Arial" w:eastAsia="Arial Unicode MS" w:hAnsi="Arial" w:cs="Arial"/>
          <w:sz w:val="22"/>
          <w:szCs w:val="22"/>
          <w:lang w:val="en-GB"/>
        </w:rPr>
      </w:pPr>
    </w:p>
    <w:p w14:paraId="6C56201E" w14:textId="77777777" w:rsidR="008C441F" w:rsidRPr="008179FA" w:rsidRDefault="008179FA" w:rsidP="008C441F">
      <w:pPr>
        <w:numPr>
          <w:ilvl w:val="0"/>
          <w:numId w:val="2"/>
        </w:numPr>
        <w:ind w:right="-625"/>
        <w:jc w:val="both"/>
        <w:rPr>
          <w:rFonts w:ascii="Arial" w:eastAsia="Arial Unicode MS" w:hAnsi="Arial" w:cs="Arial"/>
          <w:sz w:val="22"/>
          <w:szCs w:val="22"/>
          <w:lang w:val="en-GB"/>
        </w:rPr>
      </w:pPr>
      <w:r w:rsidRPr="008179FA">
        <w:rPr>
          <w:rFonts w:ascii="Arial" w:eastAsia="Arial Unicode MS" w:hAnsi="Arial" w:cs="Arial"/>
          <w:sz w:val="22"/>
          <w:szCs w:val="22"/>
          <w:lang w:val="en-GB"/>
        </w:rPr>
        <w:t xml:space="preserve">Liaison with </w:t>
      </w:r>
      <w:r>
        <w:rPr>
          <w:rFonts w:ascii="Arial" w:eastAsia="Arial Unicode MS" w:hAnsi="Arial" w:cs="Arial"/>
          <w:sz w:val="22"/>
          <w:szCs w:val="22"/>
          <w:lang w:val="en-GB"/>
        </w:rPr>
        <w:t xml:space="preserve">relevant </w:t>
      </w:r>
      <w:r w:rsidRPr="008179FA">
        <w:rPr>
          <w:rFonts w:ascii="Arial" w:eastAsia="Arial Unicode MS" w:hAnsi="Arial" w:cs="Arial"/>
          <w:sz w:val="22"/>
          <w:szCs w:val="22"/>
          <w:lang w:val="en-GB"/>
        </w:rPr>
        <w:t xml:space="preserve">Local </w:t>
      </w:r>
      <w:r w:rsidR="006D6094">
        <w:rPr>
          <w:rFonts w:ascii="Arial" w:eastAsia="Arial Unicode MS" w:hAnsi="Arial" w:cs="Arial"/>
          <w:sz w:val="22"/>
          <w:szCs w:val="22"/>
          <w:lang w:val="en-GB"/>
        </w:rPr>
        <w:t xml:space="preserve">and Central </w:t>
      </w:r>
      <w:r w:rsidRPr="008179FA">
        <w:rPr>
          <w:rFonts w:ascii="Arial" w:eastAsia="Arial Unicode MS" w:hAnsi="Arial" w:cs="Arial"/>
          <w:sz w:val="22"/>
          <w:szCs w:val="22"/>
          <w:lang w:val="en-GB"/>
        </w:rPr>
        <w:t>Government</w:t>
      </w:r>
      <w:r>
        <w:rPr>
          <w:rFonts w:ascii="Arial" w:eastAsia="Arial Unicode MS" w:hAnsi="Arial" w:cs="Arial"/>
          <w:sz w:val="22"/>
          <w:szCs w:val="22"/>
          <w:lang w:val="en-GB"/>
        </w:rPr>
        <w:t xml:space="preserve"> departments</w:t>
      </w:r>
    </w:p>
    <w:p w14:paraId="6C56201F" w14:textId="77777777" w:rsidR="008C441F" w:rsidRPr="000F3EFE" w:rsidRDefault="008C441F" w:rsidP="008C441F">
      <w:pPr>
        <w:ind w:right="-625"/>
        <w:jc w:val="both"/>
        <w:rPr>
          <w:rFonts w:ascii="Arial" w:eastAsia="Arial Unicode MS" w:hAnsi="Arial" w:cs="Arial"/>
          <w:sz w:val="22"/>
          <w:szCs w:val="22"/>
          <w:lang w:val="en-GB"/>
        </w:rPr>
      </w:pPr>
    </w:p>
    <w:p w14:paraId="6C562022" w14:textId="68C35D10" w:rsidR="008C441F" w:rsidRPr="000F3EFE" w:rsidRDefault="008C441F" w:rsidP="008C441F">
      <w:pPr>
        <w:numPr>
          <w:ilvl w:val="0"/>
          <w:numId w:val="2"/>
        </w:numPr>
        <w:ind w:right="-625"/>
        <w:jc w:val="both"/>
        <w:rPr>
          <w:rFonts w:ascii="Arial" w:eastAsia="Arial Unicode MS" w:hAnsi="Arial" w:cs="Arial"/>
          <w:sz w:val="22"/>
          <w:szCs w:val="22"/>
          <w:lang w:val="en-GB"/>
        </w:rPr>
      </w:pPr>
      <w:r w:rsidRPr="000F3EFE">
        <w:rPr>
          <w:rFonts w:ascii="Arial" w:eastAsia="Arial Unicode MS" w:hAnsi="Arial" w:cs="Arial"/>
          <w:sz w:val="22"/>
          <w:szCs w:val="22"/>
          <w:lang w:val="en-GB"/>
        </w:rPr>
        <w:t>Other assignments as directed by the Chief Executive</w:t>
      </w:r>
      <w:r w:rsidRPr="00162920">
        <w:t xml:space="preserve"> </w:t>
      </w:r>
      <w:r>
        <w:t xml:space="preserve">/ </w:t>
      </w:r>
      <w:r>
        <w:rPr>
          <w:rFonts w:ascii="Arial" w:eastAsia="Arial Unicode MS" w:hAnsi="Arial" w:cs="Arial"/>
          <w:sz w:val="22"/>
          <w:szCs w:val="22"/>
          <w:lang w:val="en-GB"/>
        </w:rPr>
        <w:t>Chief Fire Officer</w:t>
      </w:r>
      <w:r w:rsidR="004F1237">
        <w:rPr>
          <w:rFonts w:ascii="Arial" w:eastAsia="Arial Unicode MS" w:hAnsi="Arial" w:cs="Arial"/>
          <w:sz w:val="22"/>
          <w:szCs w:val="22"/>
          <w:lang w:val="en-GB"/>
        </w:rPr>
        <w:t>.</w:t>
      </w:r>
    </w:p>
    <w:p w14:paraId="6C562023" w14:textId="77777777" w:rsidR="008C441F" w:rsidRPr="000F3EFE" w:rsidRDefault="008C441F" w:rsidP="008C441F">
      <w:pPr>
        <w:ind w:right="-625"/>
        <w:jc w:val="both"/>
        <w:rPr>
          <w:rFonts w:ascii="Arial" w:eastAsia="Arial Unicode MS" w:hAnsi="Arial" w:cs="Arial"/>
          <w:sz w:val="22"/>
          <w:szCs w:val="22"/>
          <w:lang w:val="en-GB"/>
        </w:rPr>
      </w:pPr>
    </w:p>
    <w:p w14:paraId="6C562029" w14:textId="77777777" w:rsidR="00804667" w:rsidRDefault="00804667" w:rsidP="00804667">
      <w:pPr>
        <w:ind w:left="360" w:right="-625"/>
        <w:jc w:val="both"/>
        <w:rPr>
          <w:rFonts w:ascii="Arial" w:eastAsia="Arial Unicode MS" w:hAnsi="Arial" w:cs="Arial"/>
          <w:sz w:val="22"/>
          <w:szCs w:val="22"/>
          <w:lang w:val="en-GB"/>
        </w:rPr>
      </w:pPr>
    </w:p>
    <w:p w14:paraId="6C56202B" w14:textId="77777777" w:rsidR="008C441F" w:rsidRPr="000F3EFE" w:rsidRDefault="008C441F" w:rsidP="008C441F">
      <w:pPr>
        <w:ind w:right="-625"/>
        <w:jc w:val="both"/>
        <w:rPr>
          <w:rFonts w:ascii="Arial" w:eastAsia="Arial Unicode MS" w:hAnsi="Arial" w:cs="Arial"/>
          <w:b/>
          <w:sz w:val="22"/>
          <w:szCs w:val="22"/>
          <w:lang w:val="en-GB"/>
        </w:rPr>
      </w:pPr>
      <w:r w:rsidRPr="000F3EFE">
        <w:rPr>
          <w:rFonts w:ascii="Arial" w:eastAsia="Arial Unicode MS" w:hAnsi="Arial" w:cs="Arial"/>
          <w:b/>
          <w:sz w:val="22"/>
          <w:szCs w:val="22"/>
          <w:lang w:val="en-GB"/>
        </w:rPr>
        <w:t>External duties and responsibilities:</w:t>
      </w:r>
    </w:p>
    <w:p w14:paraId="6C56202C" w14:textId="77777777" w:rsidR="008C441F" w:rsidRPr="000F3EFE" w:rsidRDefault="008C441F" w:rsidP="008C441F">
      <w:pPr>
        <w:ind w:right="-625"/>
        <w:jc w:val="both"/>
        <w:rPr>
          <w:rFonts w:ascii="Arial" w:eastAsia="Arial Unicode MS" w:hAnsi="Arial" w:cs="Arial"/>
          <w:sz w:val="22"/>
          <w:szCs w:val="22"/>
          <w:lang w:val="en-GB"/>
        </w:rPr>
      </w:pPr>
    </w:p>
    <w:p w14:paraId="6C56202D" w14:textId="77777777" w:rsidR="008C441F" w:rsidRPr="000F3EFE" w:rsidRDefault="008C441F" w:rsidP="008C441F">
      <w:pPr>
        <w:numPr>
          <w:ilvl w:val="0"/>
          <w:numId w:val="3"/>
        </w:numPr>
        <w:ind w:right="-625"/>
        <w:jc w:val="both"/>
        <w:rPr>
          <w:rFonts w:ascii="Arial" w:eastAsia="Arial Unicode MS" w:hAnsi="Arial" w:cs="Arial"/>
          <w:sz w:val="22"/>
          <w:szCs w:val="22"/>
          <w:lang w:val="en-GB"/>
        </w:rPr>
      </w:pPr>
      <w:r w:rsidRPr="000F3EFE">
        <w:rPr>
          <w:rFonts w:ascii="Arial" w:eastAsia="Arial Unicode MS" w:hAnsi="Arial" w:cs="Arial"/>
          <w:sz w:val="22"/>
          <w:szCs w:val="22"/>
          <w:lang w:val="en-GB"/>
        </w:rPr>
        <w:t>Represent the Fire &amp; Rescue Authority on Regional and National bodies and committees as appropriate.</w:t>
      </w:r>
    </w:p>
    <w:p w14:paraId="6C56202E" w14:textId="77777777" w:rsidR="008C441F" w:rsidRPr="000F3EFE" w:rsidRDefault="008C441F" w:rsidP="008C441F">
      <w:pPr>
        <w:ind w:right="-625"/>
        <w:jc w:val="both"/>
        <w:rPr>
          <w:rFonts w:ascii="Arial" w:eastAsia="Arial Unicode MS" w:hAnsi="Arial" w:cs="Arial"/>
          <w:sz w:val="22"/>
          <w:szCs w:val="22"/>
          <w:lang w:val="en-GB"/>
        </w:rPr>
      </w:pPr>
    </w:p>
    <w:p w14:paraId="6C56202F" w14:textId="77777777" w:rsidR="008C441F" w:rsidRPr="000F3EFE" w:rsidRDefault="008C441F" w:rsidP="008C441F">
      <w:pPr>
        <w:ind w:right="-625"/>
        <w:jc w:val="both"/>
        <w:rPr>
          <w:rFonts w:ascii="Arial" w:eastAsia="Arial Unicode MS" w:hAnsi="Arial" w:cs="Arial"/>
          <w:sz w:val="22"/>
          <w:szCs w:val="22"/>
          <w:lang w:val="en-GB"/>
        </w:rPr>
      </w:pPr>
    </w:p>
    <w:p w14:paraId="6C562030" w14:textId="77777777" w:rsidR="008C441F" w:rsidRPr="000F3EFE" w:rsidRDefault="008C441F" w:rsidP="008C441F">
      <w:pPr>
        <w:ind w:right="-625"/>
        <w:jc w:val="both"/>
        <w:rPr>
          <w:rFonts w:ascii="Arial" w:hAnsi="Arial" w:cs="Arial"/>
          <w:b/>
          <w:bCs/>
          <w:sz w:val="22"/>
          <w:szCs w:val="22"/>
          <w:lang w:val="en-GB"/>
        </w:rPr>
      </w:pPr>
      <w:r w:rsidRPr="000F3EFE">
        <w:rPr>
          <w:rFonts w:ascii="Arial" w:hAnsi="Arial" w:cs="Arial"/>
          <w:b/>
          <w:bCs/>
          <w:sz w:val="22"/>
          <w:szCs w:val="22"/>
          <w:lang w:val="en-GB"/>
        </w:rPr>
        <w:t>PERSON SPECIFICATION</w:t>
      </w:r>
    </w:p>
    <w:p w14:paraId="6C562031" w14:textId="77777777" w:rsidR="008C441F" w:rsidRPr="000F3EFE" w:rsidRDefault="008F0226" w:rsidP="008F0226">
      <w:pPr>
        <w:tabs>
          <w:tab w:val="left" w:pos="2640"/>
        </w:tabs>
        <w:ind w:right="-625"/>
        <w:rPr>
          <w:rFonts w:ascii="Arial" w:hAnsi="Arial" w:cs="Arial"/>
          <w:b/>
          <w:bCs/>
          <w:sz w:val="22"/>
          <w:szCs w:val="22"/>
          <w:lang w:val="en-GB"/>
        </w:rPr>
      </w:pPr>
      <w:r>
        <w:rPr>
          <w:rFonts w:ascii="Arial" w:hAnsi="Arial" w:cs="Arial"/>
          <w:b/>
          <w:bCs/>
          <w:sz w:val="22"/>
          <w:szCs w:val="22"/>
          <w:lang w:val="en-GB"/>
        </w:rPr>
        <w:tab/>
      </w:r>
    </w:p>
    <w:p w14:paraId="6C562032" w14:textId="77777777" w:rsidR="008C441F" w:rsidRPr="000F3EFE" w:rsidRDefault="008C441F" w:rsidP="008C441F">
      <w:pPr>
        <w:ind w:right="-625"/>
        <w:rPr>
          <w:rFonts w:ascii="Arial" w:hAnsi="Arial" w:cs="Arial"/>
          <w:bCs/>
          <w:sz w:val="22"/>
          <w:szCs w:val="22"/>
          <w:lang w:val="en-GB"/>
        </w:rPr>
      </w:pPr>
    </w:p>
    <w:tbl>
      <w:tblPr>
        <w:tblW w:w="5470" w:type="pct"/>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3"/>
        <w:gridCol w:w="6150"/>
        <w:gridCol w:w="1763"/>
        <w:gridCol w:w="1498"/>
      </w:tblGrid>
      <w:tr w:rsidR="008C441F" w:rsidRPr="000F3EFE" w14:paraId="6C562037" w14:textId="77777777" w:rsidTr="007C1908">
        <w:trPr>
          <w:tblCellSpacing w:w="15" w:type="dxa"/>
        </w:trPr>
        <w:tc>
          <w:tcPr>
            <w:tcW w:w="207" w:type="pct"/>
            <w:vAlign w:val="center"/>
          </w:tcPr>
          <w:p w14:paraId="6C562033" w14:textId="77777777" w:rsidR="008C441F" w:rsidRPr="000F3EFE" w:rsidRDefault="008C441F" w:rsidP="007C1908">
            <w:pPr>
              <w:spacing w:line="360" w:lineRule="auto"/>
              <w:ind w:left="113" w:right="-625"/>
              <w:rPr>
                <w:rFonts w:ascii="Arial" w:eastAsia="Arial Unicode MS" w:hAnsi="Arial" w:cs="Arial"/>
                <w:sz w:val="22"/>
                <w:szCs w:val="22"/>
                <w:lang w:val="en-GB"/>
              </w:rPr>
            </w:pPr>
            <w:r w:rsidRPr="000F3EFE">
              <w:rPr>
                <w:rFonts w:ascii="Arial" w:hAnsi="Arial" w:cs="Arial"/>
                <w:sz w:val="22"/>
                <w:szCs w:val="22"/>
                <w:lang w:val="en-GB"/>
              </w:rPr>
              <w:t> </w:t>
            </w:r>
          </w:p>
        </w:tc>
        <w:tc>
          <w:tcPr>
            <w:tcW w:w="3102" w:type="pct"/>
            <w:vAlign w:val="center"/>
          </w:tcPr>
          <w:p w14:paraId="6C562034" w14:textId="59DDB4A5" w:rsidR="008C441F" w:rsidRPr="000F3EFE" w:rsidRDefault="008C441F" w:rsidP="007C1908">
            <w:pPr>
              <w:spacing w:line="360" w:lineRule="auto"/>
              <w:ind w:left="57" w:right="57"/>
              <w:rPr>
                <w:rFonts w:ascii="Arial" w:eastAsia="Arial Unicode MS" w:hAnsi="Arial" w:cs="Arial"/>
                <w:sz w:val="22"/>
                <w:szCs w:val="22"/>
                <w:lang w:val="en-GB"/>
              </w:rPr>
            </w:pPr>
            <w:r w:rsidRPr="000F3EFE">
              <w:rPr>
                <w:rFonts w:ascii="Arial" w:hAnsi="Arial" w:cs="Arial"/>
                <w:b/>
                <w:bCs/>
                <w:sz w:val="22"/>
                <w:szCs w:val="22"/>
                <w:lang w:val="en-GB"/>
              </w:rPr>
              <w:t>Experience</w:t>
            </w:r>
          </w:p>
        </w:tc>
        <w:tc>
          <w:tcPr>
            <w:tcW w:w="878" w:type="pct"/>
            <w:vAlign w:val="center"/>
          </w:tcPr>
          <w:p w14:paraId="079F7B0B" w14:textId="77777777" w:rsidR="007C1908" w:rsidRDefault="008C441F" w:rsidP="007C1908">
            <w:pPr>
              <w:ind w:left="57" w:right="-624"/>
              <w:rPr>
                <w:rFonts w:ascii="Arial" w:hAnsi="Arial" w:cs="Arial"/>
                <w:b/>
                <w:sz w:val="22"/>
                <w:szCs w:val="22"/>
                <w:lang w:val="en-GB"/>
              </w:rPr>
            </w:pPr>
            <w:r w:rsidRPr="007E34DC">
              <w:rPr>
                <w:rFonts w:ascii="Arial" w:hAnsi="Arial" w:cs="Arial"/>
                <w:b/>
                <w:sz w:val="22"/>
                <w:szCs w:val="22"/>
                <w:lang w:val="en-GB"/>
              </w:rPr>
              <w:t xml:space="preserve">Essential/ </w:t>
            </w:r>
          </w:p>
          <w:p w14:paraId="6C562035" w14:textId="0C3FFB10" w:rsidR="008C441F" w:rsidRPr="007E34DC" w:rsidRDefault="008C441F" w:rsidP="007C1908">
            <w:pPr>
              <w:ind w:left="57" w:right="-624"/>
              <w:rPr>
                <w:rFonts w:ascii="Arial" w:eastAsia="Arial Unicode MS" w:hAnsi="Arial" w:cs="Arial"/>
                <w:b/>
                <w:sz w:val="22"/>
                <w:szCs w:val="22"/>
                <w:lang w:val="en-GB"/>
              </w:rPr>
            </w:pPr>
            <w:r w:rsidRPr="007E34DC">
              <w:rPr>
                <w:rFonts w:ascii="Arial" w:hAnsi="Arial" w:cs="Arial"/>
                <w:b/>
                <w:sz w:val="22"/>
                <w:szCs w:val="22"/>
                <w:lang w:val="en-GB"/>
              </w:rPr>
              <w:t>Desirable</w:t>
            </w:r>
          </w:p>
        </w:tc>
        <w:tc>
          <w:tcPr>
            <w:tcW w:w="737" w:type="pct"/>
            <w:vAlign w:val="center"/>
          </w:tcPr>
          <w:p w14:paraId="6C562036" w14:textId="296806C5" w:rsidR="008C441F" w:rsidRPr="007E34DC" w:rsidRDefault="008C441F" w:rsidP="007C1908">
            <w:pPr>
              <w:spacing w:line="360" w:lineRule="auto"/>
              <w:ind w:left="113" w:right="-625"/>
              <w:rPr>
                <w:rFonts w:ascii="Arial" w:eastAsia="Arial Unicode MS" w:hAnsi="Arial" w:cs="Arial"/>
                <w:b/>
                <w:sz w:val="22"/>
                <w:szCs w:val="22"/>
                <w:lang w:val="en-GB"/>
              </w:rPr>
            </w:pPr>
            <w:r w:rsidRPr="007E34DC">
              <w:rPr>
                <w:rFonts w:ascii="Arial" w:hAnsi="Arial" w:cs="Arial"/>
                <w:b/>
                <w:sz w:val="22"/>
                <w:szCs w:val="22"/>
                <w:lang w:val="en-GB"/>
              </w:rPr>
              <w:t>Source</w:t>
            </w:r>
          </w:p>
        </w:tc>
      </w:tr>
      <w:tr w:rsidR="008C441F" w:rsidRPr="00475EB1" w14:paraId="6C56203E" w14:textId="77777777" w:rsidTr="007C1908">
        <w:trPr>
          <w:tblCellSpacing w:w="15" w:type="dxa"/>
        </w:trPr>
        <w:tc>
          <w:tcPr>
            <w:tcW w:w="207" w:type="pct"/>
            <w:vAlign w:val="center"/>
          </w:tcPr>
          <w:p w14:paraId="6C562038" w14:textId="77777777" w:rsidR="008C441F" w:rsidRPr="00475EB1" w:rsidRDefault="008C441F" w:rsidP="007C1908">
            <w:pPr>
              <w:ind w:left="113" w:right="-625"/>
              <w:rPr>
                <w:rFonts w:ascii="Arial" w:hAnsi="Arial" w:cs="Arial"/>
                <w:sz w:val="22"/>
                <w:szCs w:val="22"/>
                <w:lang w:val="en-GB"/>
              </w:rPr>
            </w:pPr>
            <w:r w:rsidRPr="000F3EFE">
              <w:rPr>
                <w:rFonts w:ascii="Arial" w:hAnsi="Arial" w:cs="Arial"/>
                <w:sz w:val="22"/>
                <w:szCs w:val="22"/>
                <w:lang w:val="en-GB"/>
              </w:rPr>
              <w:t>1 </w:t>
            </w:r>
          </w:p>
        </w:tc>
        <w:tc>
          <w:tcPr>
            <w:tcW w:w="3102" w:type="pct"/>
            <w:vAlign w:val="center"/>
          </w:tcPr>
          <w:p w14:paraId="790D2F12" w14:textId="77777777" w:rsidR="007E5AB4" w:rsidRDefault="003677D7" w:rsidP="007C1908">
            <w:pPr>
              <w:rPr>
                <w:rFonts w:ascii="Arial" w:hAnsi="Arial" w:cs="Arial"/>
                <w:sz w:val="22"/>
                <w:szCs w:val="22"/>
                <w:lang w:val="en-GB"/>
              </w:rPr>
            </w:pPr>
            <w:r w:rsidRPr="003677D7">
              <w:rPr>
                <w:rFonts w:ascii="Arial" w:hAnsi="Arial" w:cs="Arial"/>
                <w:sz w:val="22"/>
                <w:szCs w:val="22"/>
                <w:lang w:val="en-GB"/>
              </w:rPr>
              <w:t xml:space="preserve">In-depth knowledge of laws and regulations that apply to local government, fire authorities and experience of advising on </w:t>
            </w:r>
          </w:p>
          <w:p w14:paraId="6C562039" w14:textId="3AC9FB53" w:rsidR="00C70420" w:rsidRPr="00475EB1" w:rsidRDefault="004F1237" w:rsidP="007C1908">
            <w:pPr>
              <w:rPr>
                <w:rFonts w:ascii="Arial" w:hAnsi="Arial" w:cs="Arial"/>
                <w:sz w:val="22"/>
                <w:szCs w:val="22"/>
                <w:lang w:val="en-GB"/>
              </w:rPr>
            </w:pPr>
            <w:r w:rsidRPr="003677D7">
              <w:rPr>
                <w:rFonts w:ascii="Arial" w:hAnsi="Arial" w:cs="Arial"/>
                <w:sz w:val="22"/>
                <w:szCs w:val="22"/>
                <w:lang w:val="en-GB"/>
              </w:rPr>
              <w:t>C</w:t>
            </w:r>
            <w:r w:rsidR="003677D7" w:rsidRPr="003677D7">
              <w:rPr>
                <w:rFonts w:ascii="Arial" w:hAnsi="Arial" w:cs="Arial"/>
                <w:sz w:val="22"/>
                <w:szCs w:val="22"/>
                <w:lang w:val="en-GB"/>
              </w:rPr>
              <w:t>o</w:t>
            </w:r>
            <w:r w:rsidR="007E5AB4">
              <w:rPr>
                <w:rFonts w:ascii="Arial" w:hAnsi="Arial" w:cs="Arial"/>
                <w:sz w:val="22"/>
                <w:szCs w:val="22"/>
                <w:lang w:val="en-GB"/>
              </w:rPr>
              <w:t>mpliance</w:t>
            </w:r>
            <w:r>
              <w:rPr>
                <w:rFonts w:ascii="Arial" w:hAnsi="Arial" w:cs="Arial"/>
                <w:sz w:val="22"/>
                <w:szCs w:val="22"/>
                <w:lang w:val="en-GB"/>
              </w:rPr>
              <w:t>.</w:t>
            </w:r>
          </w:p>
        </w:tc>
        <w:tc>
          <w:tcPr>
            <w:tcW w:w="878" w:type="pct"/>
            <w:vAlign w:val="center"/>
          </w:tcPr>
          <w:p w14:paraId="6C56203A" w14:textId="15B73B76" w:rsidR="008C441F" w:rsidRPr="00475EB1" w:rsidRDefault="007C1908" w:rsidP="007C1908">
            <w:pPr>
              <w:ind w:right="-625"/>
              <w:rPr>
                <w:rFonts w:ascii="Arial" w:hAnsi="Arial" w:cs="Arial"/>
                <w:sz w:val="22"/>
                <w:szCs w:val="22"/>
                <w:lang w:val="en-GB"/>
              </w:rPr>
            </w:pPr>
            <w:r>
              <w:rPr>
                <w:rFonts w:ascii="Arial" w:hAnsi="Arial" w:cs="Arial"/>
                <w:sz w:val="22"/>
                <w:szCs w:val="22"/>
                <w:lang w:val="en-GB"/>
              </w:rPr>
              <w:t xml:space="preserve"> </w:t>
            </w:r>
            <w:r w:rsidR="008C441F" w:rsidRPr="000F3EFE">
              <w:rPr>
                <w:rFonts w:ascii="Arial" w:hAnsi="Arial" w:cs="Arial"/>
                <w:sz w:val="22"/>
                <w:szCs w:val="22"/>
                <w:lang w:val="en-GB"/>
              </w:rPr>
              <w:t>Essential</w:t>
            </w:r>
          </w:p>
        </w:tc>
        <w:tc>
          <w:tcPr>
            <w:tcW w:w="737" w:type="pct"/>
            <w:vAlign w:val="center"/>
          </w:tcPr>
          <w:p w14:paraId="11A583A0" w14:textId="77777777" w:rsidR="007C1908" w:rsidRDefault="008C441F" w:rsidP="007C1908">
            <w:pPr>
              <w:ind w:left="113" w:right="-625"/>
              <w:rPr>
                <w:rFonts w:ascii="Arial" w:hAnsi="Arial" w:cs="Arial"/>
                <w:sz w:val="22"/>
                <w:szCs w:val="22"/>
                <w:lang w:val="en-GB"/>
              </w:rPr>
            </w:pPr>
            <w:r w:rsidRPr="000F3EFE">
              <w:rPr>
                <w:rFonts w:ascii="Arial" w:hAnsi="Arial" w:cs="Arial"/>
                <w:sz w:val="22"/>
                <w:szCs w:val="22"/>
                <w:lang w:val="en-GB"/>
              </w:rPr>
              <w:t xml:space="preserve">Application &amp; </w:t>
            </w:r>
            <w:r w:rsidR="00C70420">
              <w:rPr>
                <w:rFonts w:ascii="Arial" w:hAnsi="Arial" w:cs="Arial"/>
                <w:sz w:val="22"/>
                <w:szCs w:val="22"/>
                <w:lang w:val="en-GB"/>
              </w:rPr>
              <w:t>Selection</w:t>
            </w:r>
          </w:p>
          <w:p w14:paraId="6C56203D" w14:textId="1252E846" w:rsidR="008C441F" w:rsidRPr="00475EB1" w:rsidRDefault="00C70420" w:rsidP="007C1908">
            <w:pPr>
              <w:ind w:left="113" w:right="-625"/>
              <w:rPr>
                <w:rFonts w:ascii="Arial" w:hAnsi="Arial" w:cs="Arial"/>
                <w:sz w:val="22"/>
                <w:szCs w:val="22"/>
                <w:lang w:val="en-GB"/>
              </w:rPr>
            </w:pPr>
            <w:r>
              <w:rPr>
                <w:rFonts w:ascii="Arial" w:hAnsi="Arial" w:cs="Arial"/>
                <w:sz w:val="22"/>
                <w:szCs w:val="22"/>
                <w:lang w:val="en-GB"/>
              </w:rPr>
              <w:t>Process</w:t>
            </w:r>
          </w:p>
        </w:tc>
      </w:tr>
      <w:tr w:rsidR="00943AA1" w:rsidRPr="000F3EFE" w14:paraId="6C562043" w14:textId="77777777" w:rsidTr="007C1908">
        <w:trPr>
          <w:tblCellSpacing w:w="15" w:type="dxa"/>
        </w:trPr>
        <w:tc>
          <w:tcPr>
            <w:tcW w:w="207" w:type="pct"/>
            <w:vAlign w:val="center"/>
          </w:tcPr>
          <w:p w14:paraId="6C56203F" w14:textId="77777777" w:rsidR="00943AA1" w:rsidRPr="000F3EFE" w:rsidRDefault="00943AA1" w:rsidP="007C1908">
            <w:pPr>
              <w:ind w:left="113" w:right="-625"/>
              <w:rPr>
                <w:rFonts w:ascii="Arial" w:hAnsi="Arial" w:cs="Arial"/>
                <w:sz w:val="22"/>
                <w:szCs w:val="22"/>
                <w:lang w:val="en-GB"/>
              </w:rPr>
            </w:pPr>
            <w:r>
              <w:rPr>
                <w:rFonts w:ascii="Arial" w:hAnsi="Arial" w:cs="Arial"/>
                <w:sz w:val="22"/>
                <w:szCs w:val="22"/>
                <w:lang w:val="en-GB"/>
              </w:rPr>
              <w:t>2</w:t>
            </w:r>
          </w:p>
        </w:tc>
        <w:tc>
          <w:tcPr>
            <w:tcW w:w="3102" w:type="pct"/>
            <w:vAlign w:val="center"/>
          </w:tcPr>
          <w:p w14:paraId="6C562040" w14:textId="5ADEB3C4" w:rsidR="00943AA1" w:rsidRPr="008F0226" w:rsidRDefault="00943AA1" w:rsidP="007C1908">
            <w:pPr>
              <w:ind w:right="57"/>
              <w:rPr>
                <w:rFonts w:ascii="Arial" w:hAnsi="Arial" w:cs="Arial"/>
                <w:sz w:val="22"/>
                <w:szCs w:val="22"/>
              </w:rPr>
            </w:pPr>
            <w:r>
              <w:rPr>
                <w:rFonts w:ascii="Arial" w:hAnsi="Arial" w:cs="Arial"/>
                <w:sz w:val="22"/>
                <w:szCs w:val="22"/>
              </w:rPr>
              <w:t>Experience of working in the public sector/local government</w:t>
            </w:r>
            <w:r w:rsidR="004F1237">
              <w:rPr>
                <w:rFonts w:ascii="Arial" w:hAnsi="Arial" w:cs="Arial"/>
                <w:sz w:val="22"/>
                <w:szCs w:val="22"/>
              </w:rPr>
              <w:t>.</w:t>
            </w:r>
          </w:p>
        </w:tc>
        <w:tc>
          <w:tcPr>
            <w:tcW w:w="878" w:type="pct"/>
            <w:vAlign w:val="center"/>
          </w:tcPr>
          <w:p w14:paraId="6C562041" w14:textId="77777777" w:rsidR="00943AA1" w:rsidRPr="000F3EFE" w:rsidRDefault="00943AA1" w:rsidP="007C1908">
            <w:pPr>
              <w:ind w:left="57" w:right="-625"/>
              <w:rPr>
                <w:rFonts w:ascii="Arial" w:hAnsi="Arial" w:cs="Arial"/>
                <w:sz w:val="22"/>
                <w:szCs w:val="22"/>
                <w:lang w:val="en-GB"/>
              </w:rPr>
            </w:pPr>
            <w:r>
              <w:rPr>
                <w:rFonts w:ascii="Arial" w:hAnsi="Arial" w:cs="Arial"/>
                <w:sz w:val="22"/>
                <w:szCs w:val="22"/>
                <w:lang w:val="en-GB"/>
              </w:rPr>
              <w:t>Desirable</w:t>
            </w:r>
          </w:p>
        </w:tc>
        <w:tc>
          <w:tcPr>
            <w:tcW w:w="737" w:type="pct"/>
            <w:vAlign w:val="center"/>
          </w:tcPr>
          <w:p w14:paraId="6C562042" w14:textId="77777777" w:rsidR="00943AA1" w:rsidRPr="000F3EFE" w:rsidRDefault="00943AA1" w:rsidP="007C1908">
            <w:pPr>
              <w:ind w:left="113" w:right="-625"/>
              <w:rPr>
                <w:rFonts w:ascii="Arial" w:hAnsi="Arial" w:cs="Arial"/>
                <w:sz w:val="22"/>
                <w:szCs w:val="22"/>
                <w:lang w:val="en-GB"/>
              </w:rPr>
            </w:pPr>
            <w:r>
              <w:rPr>
                <w:rFonts w:ascii="Arial" w:hAnsi="Arial" w:cs="Arial"/>
                <w:sz w:val="22"/>
                <w:szCs w:val="22"/>
                <w:lang w:val="en-GB"/>
              </w:rPr>
              <w:t>Application</w:t>
            </w:r>
          </w:p>
        </w:tc>
      </w:tr>
      <w:tr w:rsidR="008C441F" w:rsidRPr="000F3EFE" w14:paraId="6C56204A" w14:textId="77777777" w:rsidTr="007C1908">
        <w:trPr>
          <w:tblCellSpacing w:w="15" w:type="dxa"/>
        </w:trPr>
        <w:tc>
          <w:tcPr>
            <w:tcW w:w="207" w:type="pct"/>
            <w:vAlign w:val="center"/>
          </w:tcPr>
          <w:p w14:paraId="6C562044" w14:textId="77777777" w:rsidR="008C441F" w:rsidRPr="000F3EFE" w:rsidRDefault="00456F5F" w:rsidP="007C1908">
            <w:pPr>
              <w:ind w:left="113" w:right="-625"/>
              <w:rPr>
                <w:rFonts w:ascii="Arial" w:eastAsia="Arial Unicode MS" w:hAnsi="Arial" w:cs="Arial"/>
                <w:sz w:val="22"/>
                <w:szCs w:val="22"/>
                <w:lang w:val="en-GB"/>
              </w:rPr>
            </w:pPr>
            <w:r>
              <w:rPr>
                <w:rFonts w:ascii="Arial" w:hAnsi="Arial" w:cs="Arial"/>
                <w:sz w:val="22"/>
                <w:szCs w:val="22"/>
                <w:lang w:val="en-GB"/>
              </w:rPr>
              <w:t>3</w:t>
            </w:r>
          </w:p>
        </w:tc>
        <w:tc>
          <w:tcPr>
            <w:tcW w:w="3102" w:type="pct"/>
            <w:vAlign w:val="center"/>
          </w:tcPr>
          <w:p w14:paraId="6C562045" w14:textId="2CA35878" w:rsidR="008C441F" w:rsidRPr="000F3EFE" w:rsidRDefault="008C441F" w:rsidP="007C1908">
            <w:pPr>
              <w:ind w:right="57"/>
              <w:rPr>
                <w:rFonts w:ascii="Arial" w:eastAsia="Arial Unicode MS" w:hAnsi="Arial" w:cs="Arial"/>
                <w:sz w:val="22"/>
                <w:szCs w:val="22"/>
                <w:lang w:val="en-GB"/>
              </w:rPr>
            </w:pPr>
            <w:r>
              <w:rPr>
                <w:rFonts w:ascii="Arial" w:eastAsia="Arial Unicode MS" w:hAnsi="Arial" w:cs="Arial"/>
                <w:sz w:val="22"/>
                <w:szCs w:val="22"/>
                <w:lang w:val="en-GB"/>
              </w:rPr>
              <w:t>Experience in identifying and leading the introduction of major Service improvements</w:t>
            </w:r>
            <w:r w:rsidR="004F1237">
              <w:rPr>
                <w:rFonts w:ascii="Arial" w:eastAsia="Arial Unicode MS" w:hAnsi="Arial" w:cs="Arial"/>
                <w:sz w:val="22"/>
                <w:szCs w:val="22"/>
                <w:lang w:val="en-GB"/>
              </w:rPr>
              <w:t>.</w:t>
            </w:r>
          </w:p>
        </w:tc>
        <w:tc>
          <w:tcPr>
            <w:tcW w:w="878" w:type="pct"/>
            <w:vAlign w:val="center"/>
          </w:tcPr>
          <w:p w14:paraId="6C562046" w14:textId="77777777" w:rsidR="008C441F" w:rsidRPr="000F3EFE" w:rsidRDefault="008C441F" w:rsidP="007C1908">
            <w:pPr>
              <w:ind w:left="57" w:right="-625"/>
              <w:rPr>
                <w:rFonts w:ascii="Arial" w:eastAsia="Arial Unicode MS" w:hAnsi="Arial" w:cs="Arial"/>
                <w:sz w:val="22"/>
                <w:szCs w:val="22"/>
                <w:lang w:val="en-GB"/>
              </w:rPr>
            </w:pPr>
            <w:r w:rsidRPr="000F3EFE">
              <w:rPr>
                <w:rFonts w:ascii="Arial" w:hAnsi="Arial" w:cs="Arial"/>
                <w:sz w:val="22"/>
                <w:szCs w:val="22"/>
                <w:lang w:val="en-GB"/>
              </w:rPr>
              <w:t>Essential</w:t>
            </w:r>
          </w:p>
        </w:tc>
        <w:tc>
          <w:tcPr>
            <w:tcW w:w="737" w:type="pct"/>
            <w:vAlign w:val="center"/>
          </w:tcPr>
          <w:p w14:paraId="6C562048" w14:textId="43AEB6F5" w:rsidR="00C70420" w:rsidRDefault="008C441F" w:rsidP="007C1908">
            <w:pPr>
              <w:ind w:left="113" w:right="-625"/>
              <w:rPr>
                <w:rFonts w:ascii="Arial" w:hAnsi="Arial" w:cs="Arial"/>
                <w:sz w:val="22"/>
                <w:szCs w:val="22"/>
                <w:lang w:val="en-GB"/>
              </w:rPr>
            </w:pPr>
            <w:r w:rsidRPr="000F3EFE">
              <w:rPr>
                <w:rFonts w:ascii="Arial" w:hAnsi="Arial" w:cs="Arial"/>
                <w:sz w:val="22"/>
                <w:szCs w:val="22"/>
                <w:lang w:val="en-GB"/>
              </w:rPr>
              <w:t xml:space="preserve">Application &amp; </w:t>
            </w:r>
            <w:r w:rsidR="00C70420">
              <w:rPr>
                <w:rFonts w:ascii="Arial" w:hAnsi="Arial" w:cs="Arial"/>
                <w:sz w:val="22"/>
                <w:szCs w:val="22"/>
                <w:lang w:val="en-GB"/>
              </w:rPr>
              <w:t xml:space="preserve">Selection </w:t>
            </w:r>
          </w:p>
          <w:p w14:paraId="6C562049" w14:textId="77777777" w:rsidR="008C441F" w:rsidRPr="000F3EFE" w:rsidRDefault="00C70420" w:rsidP="007C1908">
            <w:pPr>
              <w:ind w:left="113" w:right="-624"/>
              <w:rPr>
                <w:rFonts w:ascii="Arial" w:eastAsia="Arial Unicode MS" w:hAnsi="Arial" w:cs="Arial"/>
                <w:sz w:val="22"/>
                <w:szCs w:val="22"/>
                <w:lang w:val="en-GB"/>
              </w:rPr>
            </w:pPr>
            <w:r>
              <w:rPr>
                <w:rFonts w:ascii="Arial" w:hAnsi="Arial" w:cs="Arial"/>
                <w:sz w:val="22"/>
                <w:szCs w:val="22"/>
                <w:lang w:val="en-GB"/>
              </w:rPr>
              <w:t>Process</w:t>
            </w:r>
          </w:p>
        </w:tc>
      </w:tr>
      <w:tr w:rsidR="008C441F" w:rsidRPr="000F3EFE" w14:paraId="6C562051" w14:textId="77777777" w:rsidTr="007C1908">
        <w:trPr>
          <w:tblCellSpacing w:w="15" w:type="dxa"/>
        </w:trPr>
        <w:tc>
          <w:tcPr>
            <w:tcW w:w="207" w:type="pct"/>
            <w:vAlign w:val="center"/>
          </w:tcPr>
          <w:p w14:paraId="6C56204B" w14:textId="77777777" w:rsidR="008C441F" w:rsidRPr="000F3EFE" w:rsidRDefault="00456F5F" w:rsidP="007C1908">
            <w:pPr>
              <w:ind w:left="113" w:right="-625"/>
              <w:rPr>
                <w:rFonts w:ascii="Arial" w:eastAsia="Arial Unicode MS" w:hAnsi="Arial" w:cs="Arial"/>
                <w:sz w:val="22"/>
                <w:szCs w:val="22"/>
                <w:lang w:val="en-GB"/>
              </w:rPr>
            </w:pPr>
            <w:r>
              <w:rPr>
                <w:rFonts w:ascii="Arial" w:hAnsi="Arial" w:cs="Arial"/>
                <w:sz w:val="22"/>
                <w:szCs w:val="22"/>
                <w:lang w:val="en-GB"/>
              </w:rPr>
              <w:t>4</w:t>
            </w:r>
          </w:p>
        </w:tc>
        <w:tc>
          <w:tcPr>
            <w:tcW w:w="3102" w:type="pct"/>
            <w:vAlign w:val="center"/>
          </w:tcPr>
          <w:p w14:paraId="6C56204C" w14:textId="1185CD83" w:rsidR="008C441F" w:rsidRPr="000F3EFE" w:rsidRDefault="007E5AB4" w:rsidP="007C1908">
            <w:pPr>
              <w:ind w:right="57"/>
              <w:rPr>
                <w:rFonts w:ascii="Arial" w:eastAsia="Arial Unicode MS" w:hAnsi="Arial" w:cs="Arial"/>
                <w:sz w:val="22"/>
                <w:szCs w:val="22"/>
                <w:lang w:val="en-GB"/>
              </w:rPr>
            </w:pPr>
            <w:r w:rsidRPr="007E5AB4">
              <w:rPr>
                <w:rFonts w:ascii="Arial" w:eastAsia="Calibri" w:hAnsi="Arial" w:cs="Arial"/>
                <w:sz w:val="22"/>
                <w:szCs w:val="22"/>
                <w:lang w:val="en-GB"/>
              </w:rPr>
              <w:t>Experience of local authority committee administration including a thorough understanding of the democratic processes</w:t>
            </w:r>
            <w:r w:rsidR="004F1237">
              <w:rPr>
                <w:rFonts w:ascii="Arial" w:eastAsia="Calibri" w:hAnsi="Arial" w:cs="Arial"/>
                <w:sz w:val="22"/>
                <w:szCs w:val="22"/>
                <w:lang w:val="en-GB"/>
              </w:rPr>
              <w:t>.</w:t>
            </w:r>
          </w:p>
        </w:tc>
        <w:tc>
          <w:tcPr>
            <w:tcW w:w="878" w:type="pct"/>
            <w:vAlign w:val="center"/>
          </w:tcPr>
          <w:p w14:paraId="6C56204D" w14:textId="77777777" w:rsidR="008C441F" w:rsidRPr="000F3EFE" w:rsidRDefault="008C441F" w:rsidP="007C1908">
            <w:pPr>
              <w:ind w:left="57" w:right="-625"/>
              <w:rPr>
                <w:rFonts w:ascii="Arial" w:eastAsia="Arial Unicode MS" w:hAnsi="Arial" w:cs="Arial"/>
                <w:sz w:val="22"/>
                <w:szCs w:val="22"/>
                <w:lang w:val="en-GB"/>
              </w:rPr>
            </w:pPr>
            <w:r w:rsidRPr="000F3EFE">
              <w:rPr>
                <w:rFonts w:ascii="Arial" w:hAnsi="Arial" w:cs="Arial"/>
                <w:sz w:val="22"/>
                <w:szCs w:val="22"/>
                <w:lang w:val="en-GB"/>
              </w:rPr>
              <w:t>Essential</w:t>
            </w:r>
          </w:p>
        </w:tc>
        <w:tc>
          <w:tcPr>
            <w:tcW w:w="737" w:type="pct"/>
            <w:vAlign w:val="center"/>
          </w:tcPr>
          <w:p w14:paraId="6C56204E" w14:textId="77777777" w:rsidR="00C70420" w:rsidRDefault="008C441F" w:rsidP="007C1908">
            <w:pPr>
              <w:ind w:left="113" w:right="-625"/>
              <w:rPr>
                <w:rFonts w:ascii="Arial" w:hAnsi="Arial" w:cs="Arial"/>
                <w:sz w:val="22"/>
                <w:szCs w:val="22"/>
                <w:lang w:val="en-GB"/>
              </w:rPr>
            </w:pPr>
            <w:r w:rsidRPr="000F3EFE">
              <w:rPr>
                <w:rFonts w:ascii="Arial" w:hAnsi="Arial" w:cs="Arial"/>
                <w:sz w:val="22"/>
                <w:szCs w:val="22"/>
                <w:lang w:val="en-GB"/>
              </w:rPr>
              <w:t>Application</w:t>
            </w:r>
            <w:r>
              <w:rPr>
                <w:rFonts w:ascii="Arial" w:hAnsi="Arial" w:cs="Arial"/>
                <w:sz w:val="22"/>
                <w:szCs w:val="22"/>
                <w:lang w:val="en-GB"/>
              </w:rPr>
              <w:t xml:space="preserve"> &amp; </w:t>
            </w:r>
          </w:p>
          <w:p w14:paraId="6C56204F" w14:textId="77777777" w:rsidR="00C70420" w:rsidRDefault="00C70420" w:rsidP="007C1908">
            <w:pPr>
              <w:ind w:left="113" w:right="-625"/>
              <w:rPr>
                <w:rFonts w:ascii="Arial" w:hAnsi="Arial" w:cs="Arial"/>
                <w:sz w:val="22"/>
                <w:szCs w:val="22"/>
                <w:lang w:val="en-GB"/>
              </w:rPr>
            </w:pPr>
            <w:r>
              <w:rPr>
                <w:rFonts w:ascii="Arial" w:hAnsi="Arial" w:cs="Arial"/>
                <w:sz w:val="22"/>
                <w:szCs w:val="22"/>
                <w:lang w:val="en-GB"/>
              </w:rPr>
              <w:t xml:space="preserve">Selection </w:t>
            </w:r>
          </w:p>
          <w:p w14:paraId="6C562050" w14:textId="77777777" w:rsidR="008C441F" w:rsidRPr="000F3EFE" w:rsidRDefault="00C70420" w:rsidP="007C1908">
            <w:pPr>
              <w:ind w:left="113" w:right="-625"/>
              <w:rPr>
                <w:rFonts w:ascii="Arial" w:eastAsia="Arial Unicode MS" w:hAnsi="Arial" w:cs="Arial"/>
                <w:sz w:val="22"/>
                <w:szCs w:val="22"/>
                <w:lang w:val="en-GB"/>
              </w:rPr>
            </w:pPr>
            <w:r>
              <w:rPr>
                <w:rFonts w:ascii="Arial" w:hAnsi="Arial" w:cs="Arial"/>
                <w:sz w:val="22"/>
                <w:szCs w:val="22"/>
                <w:lang w:val="en-GB"/>
              </w:rPr>
              <w:t>Process</w:t>
            </w:r>
          </w:p>
        </w:tc>
      </w:tr>
      <w:tr w:rsidR="008C441F" w:rsidRPr="000F3EFE" w14:paraId="6C562058" w14:textId="77777777" w:rsidTr="007C1908">
        <w:trPr>
          <w:tblCellSpacing w:w="15" w:type="dxa"/>
        </w:trPr>
        <w:tc>
          <w:tcPr>
            <w:tcW w:w="207" w:type="pct"/>
            <w:vAlign w:val="center"/>
          </w:tcPr>
          <w:p w14:paraId="6C562052" w14:textId="77777777" w:rsidR="008C441F" w:rsidRPr="000F3EFE" w:rsidRDefault="00456F5F" w:rsidP="007C1908">
            <w:pPr>
              <w:ind w:left="113" w:right="-625"/>
              <w:rPr>
                <w:rFonts w:ascii="Arial" w:hAnsi="Arial" w:cs="Arial"/>
                <w:sz w:val="22"/>
                <w:szCs w:val="22"/>
                <w:lang w:val="en-GB"/>
              </w:rPr>
            </w:pPr>
            <w:r>
              <w:rPr>
                <w:rFonts w:ascii="Arial" w:hAnsi="Arial" w:cs="Arial"/>
                <w:sz w:val="22"/>
                <w:szCs w:val="22"/>
                <w:lang w:val="en-GB"/>
              </w:rPr>
              <w:t>5</w:t>
            </w:r>
          </w:p>
        </w:tc>
        <w:tc>
          <w:tcPr>
            <w:tcW w:w="3102" w:type="pct"/>
            <w:vAlign w:val="center"/>
          </w:tcPr>
          <w:p w14:paraId="6C562053" w14:textId="75730D9A" w:rsidR="008C441F" w:rsidRPr="007C1908" w:rsidRDefault="00F20CA9" w:rsidP="007C1908">
            <w:pPr>
              <w:rPr>
                <w:rFonts w:ascii="Arial" w:eastAsia="Calibri" w:hAnsi="Arial" w:cs="Arial"/>
                <w:sz w:val="22"/>
                <w:szCs w:val="22"/>
                <w:lang w:val="en-GB"/>
              </w:rPr>
            </w:pPr>
            <w:r w:rsidRPr="00F20CA9">
              <w:rPr>
                <w:rFonts w:ascii="Arial" w:eastAsia="Calibri" w:hAnsi="Arial" w:cs="Arial"/>
                <w:sz w:val="22"/>
                <w:szCs w:val="22"/>
                <w:lang w:val="en-GB"/>
              </w:rPr>
              <w:t xml:space="preserve">Experience of formulating, </w:t>
            </w:r>
            <w:proofErr w:type="gramStart"/>
            <w:r w:rsidRPr="00F20CA9">
              <w:rPr>
                <w:rFonts w:ascii="Arial" w:eastAsia="Calibri" w:hAnsi="Arial" w:cs="Arial"/>
                <w:sz w:val="22"/>
                <w:szCs w:val="22"/>
                <w:lang w:val="en-GB"/>
              </w:rPr>
              <w:t>leading</w:t>
            </w:r>
            <w:proofErr w:type="gramEnd"/>
            <w:r w:rsidRPr="00F20CA9">
              <w:rPr>
                <w:rFonts w:ascii="Arial" w:eastAsia="Calibri" w:hAnsi="Arial" w:cs="Arial"/>
                <w:sz w:val="22"/>
                <w:szCs w:val="22"/>
                <w:lang w:val="en-GB"/>
              </w:rPr>
              <w:t xml:space="preserve"> and implementing strategies and programmes which cross services and boundaries.</w:t>
            </w:r>
          </w:p>
        </w:tc>
        <w:tc>
          <w:tcPr>
            <w:tcW w:w="878" w:type="pct"/>
            <w:vAlign w:val="center"/>
          </w:tcPr>
          <w:p w14:paraId="6C562054" w14:textId="77777777" w:rsidR="008C441F" w:rsidRPr="000F3EFE" w:rsidRDefault="008C441F" w:rsidP="007C1908">
            <w:pPr>
              <w:ind w:left="57" w:right="-625"/>
              <w:rPr>
                <w:rFonts w:ascii="Arial" w:hAnsi="Arial" w:cs="Arial"/>
                <w:sz w:val="22"/>
                <w:szCs w:val="22"/>
                <w:lang w:val="en-GB"/>
              </w:rPr>
            </w:pPr>
            <w:r>
              <w:rPr>
                <w:rFonts w:ascii="Arial" w:hAnsi="Arial" w:cs="Arial"/>
                <w:sz w:val="22"/>
                <w:szCs w:val="22"/>
                <w:lang w:val="en-GB"/>
              </w:rPr>
              <w:t>Essential</w:t>
            </w:r>
          </w:p>
        </w:tc>
        <w:tc>
          <w:tcPr>
            <w:tcW w:w="737" w:type="pct"/>
            <w:vAlign w:val="center"/>
          </w:tcPr>
          <w:p w14:paraId="6C562055" w14:textId="77777777" w:rsidR="00C70420" w:rsidRDefault="008C441F" w:rsidP="007C1908">
            <w:pPr>
              <w:ind w:left="113" w:right="-625"/>
              <w:rPr>
                <w:rFonts w:ascii="Arial" w:hAnsi="Arial" w:cs="Arial"/>
                <w:sz w:val="22"/>
                <w:szCs w:val="22"/>
                <w:lang w:val="en-GB"/>
              </w:rPr>
            </w:pPr>
            <w:r>
              <w:rPr>
                <w:rFonts w:ascii="Arial" w:hAnsi="Arial" w:cs="Arial"/>
                <w:sz w:val="22"/>
                <w:szCs w:val="22"/>
                <w:lang w:val="en-GB"/>
              </w:rPr>
              <w:t xml:space="preserve">Application &amp; </w:t>
            </w:r>
          </w:p>
          <w:p w14:paraId="6C562056" w14:textId="77777777" w:rsidR="00C70420" w:rsidRDefault="00C70420" w:rsidP="007C1908">
            <w:pPr>
              <w:ind w:left="113" w:right="-625"/>
              <w:rPr>
                <w:rFonts w:ascii="Arial" w:hAnsi="Arial" w:cs="Arial"/>
                <w:sz w:val="22"/>
                <w:szCs w:val="22"/>
                <w:lang w:val="en-GB"/>
              </w:rPr>
            </w:pPr>
            <w:r>
              <w:rPr>
                <w:rFonts w:ascii="Arial" w:hAnsi="Arial" w:cs="Arial"/>
                <w:sz w:val="22"/>
                <w:szCs w:val="22"/>
                <w:lang w:val="en-GB"/>
              </w:rPr>
              <w:t xml:space="preserve">Selection </w:t>
            </w:r>
          </w:p>
          <w:p w14:paraId="6C562057" w14:textId="77777777" w:rsidR="008C441F" w:rsidRPr="000F3EFE" w:rsidRDefault="00C70420" w:rsidP="007C1908">
            <w:pPr>
              <w:ind w:left="113" w:right="-625"/>
              <w:rPr>
                <w:rFonts w:ascii="Arial" w:hAnsi="Arial" w:cs="Arial"/>
                <w:sz w:val="22"/>
                <w:szCs w:val="22"/>
                <w:lang w:val="en-GB"/>
              </w:rPr>
            </w:pPr>
            <w:r>
              <w:rPr>
                <w:rFonts w:ascii="Arial" w:hAnsi="Arial" w:cs="Arial"/>
                <w:sz w:val="22"/>
                <w:szCs w:val="22"/>
                <w:lang w:val="en-GB"/>
              </w:rPr>
              <w:t>Process</w:t>
            </w:r>
          </w:p>
        </w:tc>
      </w:tr>
      <w:tr w:rsidR="008C441F" w:rsidRPr="000F3EFE" w14:paraId="6C56205E" w14:textId="77777777" w:rsidTr="007C1908">
        <w:trPr>
          <w:tblCellSpacing w:w="15" w:type="dxa"/>
        </w:trPr>
        <w:tc>
          <w:tcPr>
            <w:tcW w:w="207" w:type="pct"/>
            <w:vAlign w:val="center"/>
          </w:tcPr>
          <w:p w14:paraId="6C562059" w14:textId="77777777" w:rsidR="008C441F" w:rsidRPr="000F3EFE" w:rsidRDefault="00456F5F" w:rsidP="007C1908">
            <w:pPr>
              <w:ind w:left="113" w:right="-625"/>
              <w:rPr>
                <w:rFonts w:ascii="Arial" w:eastAsia="Arial Unicode MS" w:hAnsi="Arial" w:cs="Arial"/>
                <w:sz w:val="22"/>
                <w:szCs w:val="22"/>
                <w:lang w:val="en-GB"/>
              </w:rPr>
            </w:pPr>
            <w:r>
              <w:rPr>
                <w:rFonts w:ascii="Arial" w:hAnsi="Arial" w:cs="Arial"/>
                <w:sz w:val="22"/>
                <w:szCs w:val="22"/>
                <w:lang w:val="en-GB"/>
              </w:rPr>
              <w:t>6</w:t>
            </w:r>
          </w:p>
        </w:tc>
        <w:tc>
          <w:tcPr>
            <w:tcW w:w="3102" w:type="pct"/>
            <w:vAlign w:val="center"/>
          </w:tcPr>
          <w:p w14:paraId="6C56205B" w14:textId="3F584D19" w:rsidR="008C441F" w:rsidRPr="000F3EFE" w:rsidRDefault="008C441F" w:rsidP="007C1908">
            <w:pPr>
              <w:ind w:right="57"/>
              <w:rPr>
                <w:rFonts w:ascii="Arial" w:eastAsia="Arial Unicode MS" w:hAnsi="Arial" w:cs="Arial"/>
                <w:sz w:val="22"/>
                <w:szCs w:val="22"/>
                <w:lang w:val="en-GB"/>
              </w:rPr>
            </w:pPr>
            <w:r>
              <w:rPr>
                <w:rFonts w:ascii="Arial" w:eastAsia="Arial Unicode MS" w:hAnsi="Arial" w:cs="Arial"/>
                <w:sz w:val="22"/>
                <w:szCs w:val="22"/>
                <w:lang w:val="en-GB"/>
              </w:rPr>
              <w:t xml:space="preserve">Working with elected members in a politically sensitive </w:t>
            </w:r>
            <w:r w:rsidR="007C1908">
              <w:rPr>
                <w:rFonts w:ascii="Arial" w:eastAsia="Arial Unicode MS" w:hAnsi="Arial" w:cs="Arial"/>
                <w:sz w:val="22"/>
                <w:szCs w:val="22"/>
                <w:lang w:val="en-GB"/>
              </w:rPr>
              <w:t>e</w:t>
            </w:r>
            <w:r>
              <w:rPr>
                <w:rFonts w:ascii="Arial" w:eastAsia="Arial Unicode MS" w:hAnsi="Arial" w:cs="Arial"/>
                <w:sz w:val="22"/>
                <w:szCs w:val="22"/>
                <w:lang w:val="en-GB"/>
              </w:rPr>
              <w:t>nvironment</w:t>
            </w:r>
            <w:r w:rsidR="004F1237">
              <w:rPr>
                <w:rFonts w:ascii="Arial" w:eastAsia="Arial Unicode MS" w:hAnsi="Arial" w:cs="Arial"/>
                <w:sz w:val="22"/>
                <w:szCs w:val="22"/>
                <w:lang w:val="en-GB"/>
              </w:rPr>
              <w:t>.</w:t>
            </w:r>
          </w:p>
        </w:tc>
        <w:tc>
          <w:tcPr>
            <w:tcW w:w="878" w:type="pct"/>
            <w:vAlign w:val="center"/>
          </w:tcPr>
          <w:p w14:paraId="6C56205C" w14:textId="77777777" w:rsidR="008C441F" w:rsidRPr="000F3EFE" w:rsidRDefault="008C441F" w:rsidP="007C1908">
            <w:pPr>
              <w:ind w:left="57" w:right="-625"/>
              <w:rPr>
                <w:rFonts w:ascii="Arial" w:eastAsia="Arial Unicode MS" w:hAnsi="Arial" w:cs="Arial"/>
                <w:sz w:val="22"/>
                <w:szCs w:val="22"/>
                <w:lang w:val="en-GB"/>
              </w:rPr>
            </w:pPr>
            <w:r>
              <w:rPr>
                <w:rFonts w:ascii="Arial" w:hAnsi="Arial" w:cs="Arial"/>
                <w:sz w:val="22"/>
                <w:szCs w:val="22"/>
                <w:lang w:val="en-GB"/>
              </w:rPr>
              <w:t>Essential</w:t>
            </w:r>
          </w:p>
        </w:tc>
        <w:tc>
          <w:tcPr>
            <w:tcW w:w="737" w:type="pct"/>
            <w:vAlign w:val="center"/>
          </w:tcPr>
          <w:p w14:paraId="6C56205D" w14:textId="77777777" w:rsidR="008C441F" w:rsidRPr="000F3EFE" w:rsidRDefault="008C441F" w:rsidP="007C1908">
            <w:pPr>
              <w:ind w:left="113" w:right="-625"/>
              <w:rPr>
                <w:rFonts w:ascii="Arial" w:eastAsia="Arial Unicode MS" w:hAnsi="Arial" w:cs="Arial"/>
                <w:sz w:val="22"/>
                <w:szCs w:val="22"/>
                <w:lang w:val="en-GB"/>
              </w:rPr>
            </w:pPr>
            <w:r w:rsidRPr="000F3EFE">
              <w:rPr>
                <w:rFonts w:ascii="Arial" w:hAnsi="Arial" w:cs="Arial"/>
                <w:sz w:val="22"/>
                <w:szCs w:val="22"/>
                <w:lang w:val="en-GB"/>
              </w:rPr>
              <w:t>Application</w:t>
            </w:r>
          </w:p>
        </w:tc>
      </w:tr>
      <w:tr w:rsidR="008C441F" w:rsidRPr="000F3EFE" w14:paraId="6C562063" w14:textId="77777777" w:rsidTr="007C1908">
        <w:trPr>
          <w:tblCellSpacing w:w="15" w:type="dxa"/>
        </w:trPr>
        <w:tc>
          <w:tcPr>
            <w:tcW w:w="207" w:type="pct"/>
            <w:vAlign w:val="center"/>
          </w:tcPr>
          <w:p w14:paraId="6C56205F" w14:textId="77777777" w:rsidR="008C441F" w:rsidRPr="000F3EFE" w:rsidRDefault="00456F5F" w:rsidP="007C1908">
            <w:pPr>
              <w:ind w:left="113" w:right="-625"/>
              <w:rPr>
                <w:rFonts w:ascii="Arial" w:hAnsi="Arial" w:cs="Arial"/>
                <w:sz w:val="22"/>
                <w:szCs w:val="22"/>
                <w:lang w:val="en-GB"/>
              </w:rPr>
            </w:pPr>
            <w:r>
              <w:rPr>
                <w:rFonts w:ascii="Arial" w:hAnsi="Arial" w:cs="Arial"/>
                <w:sz w:val="22"/>
                <w:szCs w:val="22"/>
                <w:lang w:val="en-GB"/>
              </w:rPr>
              <w:t>7</w:t>
            </w:r>
          </w:p>
        </w:tc>
        <w:tc>
          <w:tcPr>
            <w:tcW w:w="3102" w:type="pct"/>
            <w:vAlign w:val="center"/>
          </w:tcPr>
          <w:p w14:paraId="6C562060" w14:textId="5EF023B6" w:rsidR="008C441F" w:rsidRPr="000F3EFE" w:rsidRDefault="00F20CA9" w:rsidP="007C1908">
            <w:pPr>
              <w:rPr>
                <w:rFonts w:ascii="Arial" w:eastAsia="Arial Unicode MS" w:hAnsi="Arial" w:cs="Arial"/>
                <w:sz w:val="22"/>
                <w:szCs w:val="22"/>
                <w:lang w:val="en-GB"/>
              </w:rPr>
            </w:pPr>
            <w:r w:rsidRPr="00F20CA9">
              <w:rPr>
                <w:rFonts w:ascii="Arial" w:eastAsia="Calibri" w:hAnsi="Arial" w:cs="Arial"/>
                <w:sz w:val="22"/>
                <w:szCs w:val="22"/>
                <w:lang w:val="en-GB"/>
              </w:rPr>
              <w:t xml:space="preserve">Experience of working at a senior level participating in </w:t>
            </w:r>
            <w:proofErr w:type="gramStart"/>
            <w:r w:rsidRPr="00F20CA9">
              <w:rPr>
                <w:rFonts w:ascii="Arial" w:eastAsia="Calibri" w:hAnsi="Arial" w:cs="Arial"/>
                <w:sz w:val="22"/>
                <w:szCs w:val="22"/>
                <w:lang w:val="en-GB"/>
              </w:rPr>
              <w:t>strategic</w:t>
            </w:r>
            <w:r w:rsidR="007C1908">
              <w:rPr>
                <w:rFonts w:ascii="Arial" w:eastAsia="Calibri" w:hAnsi="Arial" w:cs="Arial"/>
                <w:sz w:val="22"/>
                <w:szCs w:val="22"/>
                <w:lang w:val="en-GB"/>
              </w:rPr>
              <w:t xml:space="preserve">  </w:t>
            </w:r>
            <w:r w:rsidRPr="00F20CA9">
              <w:rPr>
                <w:rFonts w:ascii="Arial" w:eastAsia="Calibri" w:hAnsi="Arial" w:cs="Arial"/>
                <w:sz w:val="22"/>
                <w:szCs w:val="22"/>
                <w:lang w:val="en-GB"/>
              </w:rPr>
              <w:t>and</w:t>
            </w:r>
            <w:proofErr w:type="gramEnd"/>
            <w:r w:rsidRPr="00F20CA9">
              <w:rPr>
                <w:rFonts w:ascii="Arial" w:eastAsia="Calibri" w:hAnsi="Arial" w:cs="Arial"/>
                <w:sz w:val="22"/>
                <w:szCs w:val="22"/>
                <w:lang w:val="en-GB"/>
              </w:rPr>
              <w:t xml:space="preserve"> policy decision making</w:t>
            </w:r>
            <w:r w:rsidR="004F1237">
              <w:rPr>
                <w:rFonts w:ascii="Arial" w:eastAsia="Calibri" w:hAnsi="Arial" w:cs="Arial"/>
                <w:sz w:val="22"/>
                <w:szCs w:val="22"/>
                <w:lang w:val="en-GB"/>
              </w:rPr>
              <w:t>.</w:t>
            </w:r>
          </w:p>
        </w:tc>
        <w:tc>
          <w:tcPr>
            <w:tcW w:w="878" w:type="pct"/>
            <w:vAlign w:val="center"/>
          </w:tcPr>
          <w:p w14:paraId="6C562061" w14:textId="38BCD503" w:rsidR="008C441F" w:rsidRPr="000F3EFE" w:rsidRDefault="00F20CA9" w:rsidP="007C1908">
            <w:pPr>
              <w:ind w:left="57" w:right="-625"/>
              <w:rPr>
                <w:rFonts w:ascii="Arial" w:eastAsia="Arial Unicode MS" w:hAnsi="Arial" w:cs="Arial"/>
                <w:sz w:val="22"/>
                <w:szCs w:val="22"/>
                <w:lang w:val="en-GB"/>
              </w:rPr>
            </w:pPr>
            <w:r>
              <w:rPr>
                <w:rFonts w:ascii="Arial" w:hAnsi="Arial" w:cs="Arial"/>
                <w:sz w:val="22"/>
                <w:szCs w:val="22"/>
                <w:lang w:val="en-GB"/>
              </w:rPr>
              <w:t>Essential</w:t>
            </w:r>
          </w:p>
        </w:tc>
        <w:tc>
          <w:tcPr>
            <w:tcW w:w="737" w:type="pct"/>
            <w:vAlign w:val="center"/>
          </w:tcPr>
          <w:p w14:paraId="6C562062" w14:textId="77777777" w:rsidR="008C441F" w:rsidRPr="000F3EFE" w:rsidRDefault="008C441F" w:rsidP="007C1908">
            <w:pPr>
              <w:ind w:left="113" w:right="-625"/>
              <w:rPr>
                <w:rFonts w:ascii="Arial" w:eastAsia="Arial Unicode MS" w:hAnsi="Arial" w:cs="Arial"/>
                <w:sz w:val="22"/>
                <w:szCs w:val="22"/>
                <w:lang w:val="en-GB"/>
              </w:rPr>
            </w:pPr>
            <w:r w:rsidRPr="000F3EFE">
              <w:rPr>
                <w:rFonts w:ascii="Arial" w:hAnsi="Arial" w:cs="Arial"/>
                <w:sz w:val="22"/>
                <w:szCs w:val="22"/>
                <w:lang w:val="en-GB"/>
              </w:rPr>
              <w:t>Application</w:t>
            </w:r>
          </w:p>
        </w:tc>
      </w:tr>
      <w:tr w:rsidR="008C441F" w:rsidRPr="000F3EFE" w14:paraId="6C562068" w14:textId="77777777" w:rsidTr="007C1908">
        <w:trPr>
          <w:tblCellSpacing w:w="15" w:type="dxa"/>
        </w:trPr>
        <w:tc>
          <w:tcPr>
            <w:tcW w:w="207" w:type="pct"/>
            <w:vAlign w:val="center"/>
          </w:tcPr>
          <w:p w14:paraId="6C562064" w14:textId="77777777" w:rsidR="008C441F" w:rsidRDefault="00456F5F" w:rsidP="007C1908">
            <w:pPr>
              <w:ind w:left="113" w:right="-625"/>
              <w:rPr>
                <w:rFonts w:ascii="Arial" w:hAnsi="Arial" w:cs="Arial"/>
                <w:sz w:val="22"/>
                <w:szCs w:val="22"/>
                <w:lang w:val="en-GB"/>
              </w:rPr>
            </w:pPr>
            <w:r>
              <w:rPr>
                <w:rFonts w:ascii="Arial" w:hAnsi="Arial" w:cs="Arial"/>
                <w:sz w:val="22"/>
                <w:szCs w:val="22"/>
                <w:lang w:val="en-GB"/>
              </w:rPr>
              <w:t>8</w:t>
            </w:r>
          </w:p>
        </w:tc>
        <w:tc>
          <w:tcPr>
            <w:tcW w:w="3102" w:type="pct"/>
            <w:vAlign w:val="center"/>
          </w:tcPr>
          <w:p w14:paraId="6C562065" w14:textId="71F0EBAC" w:rsidR="008C441F" w:rsidRDefault="008C441F" w:rsidP="007C1908">
            <w:pPr>
              <w:ind w:right="57"/>
              <w:rPr>
                <w:rFonts w:ascii="Arial" w:eastAsia="Arial Unicode MS" w:hAnsi="Arial" w:cs="Arial"/>
                <w:sz w:val="22"/>
                <w:szCs w:val="22"/>
                <w:lang w:val="en-GB"/>
              </w:rPr>
            </w:pPr>
            <w:r>
              <w:rPr>
                <w:rFonts w:ascii="Arial" w:eastAsia="Arial Unicode MS" w:hAnsi="Arial" w:cs="Arial"/>
                <w:sz w:val="22"/>
                <w:szCs w:val="22"/>
                <w:lang w:val="en-GB"/>
              </w:rPr>
              <w:t>Demonstrable commitment to equality and diversity issues in both service provision and employment practices</w:t>
            </w:r>
            <w:r w:rsidR="004F1237">
              <w:rPr>
                <w:rFonts w:ascii="Arial" w:eastAsia="Arial Unicode MS" w:hAnsi="Arial" w:cs="Arial"/>
                <w:sz w:val="22"/>
                <w:szCs w:val="22"/>
                <w:lang w:val="en-GB"/>
              </w:rPr>
              <w:t>.</w:t>
            </w:r>
          </w:p>
        </w:tc>
        <w:tc>
          <w:tcPr>
            <w:tcW w:w="878" w:type="pct"/>
            <w:vAlign w:val="center"/>
          </w:tcPr>
          <w:p w14:paraId="6C562066" w14:textId="77777777" w:rsidR="008C441F" w:rsidRDefault="008C441F" w:rsidP="007C1908">
            <w:pPr>
              <w:ind w:left="57" w:right="-625"/>
              <w:rPr>
                <w:rFonts w:ascii="Arial" w:hAnsi="Arial" w:cs="Arial"/>
                <w:sz w:val="22"/>
                <w:szCs w:val="22"/>
                <w:lang w:val="en-GB"/>
              </w:rPr>
            </w:pPr>
            <w:r>
              <w:rPr>
                <w:rFonts w:ascii="Arial" w:hAnsi="Arial" w:cs="Arial"/>
                <w:sz w:val="22"/>
                <w:szCs w:val="22"/>
                <w:lang w:val="en-GB"/>
              </w:rPr>
              <w:t xml:space="preserve">Essential </w:t>
            </w:r>
          </w:p>
        </w:tc>
        <w:tc>
          <w:tcPr>
            <w:tcW w:w="737" w:type="pct"/>
            <w:vAlign w:val="center"/>
          </w:tcPr>
          <w:p w14:paraId="6C562067" w14:textId="77777777" w:rsidR="008C441F" w:rsidRDefault="008C441F" w:rsidP="007C1908">
            <w:pPr>
              <w:ind w:left="113" w:right="-625"/>
              <w:rPr>
                <w:rFonts w:ascii="Arial" w:hAnsi="Arial" w:cs="Arial"/>
                <w:sz w:val="22"/>
                <w:szCs w:val="22"/>
                <w:lang w:val="en-GB"/>
              </w:rPr>
            </w:pPr>
            <w:r>
              <w:rPr>
                <w:rFonts w:ascii="Arial" w:hAnsi="Arial" w:cs="Arial"/>
                <w:sz w:val="22"/>
                <w:szCs w:val="22"/>
                <w:lang w:val="en-GB"/>
              </w:rPr>
              <w:t>Application</w:t>
            </w:r>
          </w:p>
        </w:tc>
      </w:tr>
      <w:tr w:rsidR="008C441F" w:rsidRPr="000F3EFE" w14:paraId="6C56206D" w14:textId="77777777" w:rsidTr="007C1908">
        <w:trPr>
          <w:tblCellSpacing w:w="15" w:type="dxa"/>
        </w:trPr>
        <w:tc>
          <w:tcPr>
            <w:tcW w:w="207" w:type="pct"/>
            <w:vAlign w:val="center"/>
          </w:tcPr>
          <w:p w14:paraId="6C562069" w14:textId="77777777" w:rsidR="008C441F" w:rsidRDefault="00456F5F" w:rsidP="007C1908">
            <w:pPr>
              <w:ind w:left="113" w:right="-625"/>
              <w:rPr>
                <w:rFonts w:ascii="Arial" w:hAnsi="Arial" w:cs="Arial"/>
                <w:sz w:val="22"/>
                <w:szCs w:val="22"/>
                <w:lang w:val="en-GB"/>
              </w:rPr>
            </w:pPr>
            <w:r>
              <w:rPr>
                <w:rFonts w:ascii="Arial" w:hAnsi="Arial" w:cs="Arial"/>
                <w:sz w:val="22"/>
                <w:szCs w:val="22"/>
                <w:lang w:val="en-GB"/>
              </w:rPr>
              <w:t>9</w:t>
            </w:r>
          </w:p>
        </w:tc>
        <w:tc>
          <w:tcPr>
            <w:tcW w:w="3102" w:type="pct"/>
            <w:vAlign w:val="center"/>
          </w:tcPr>
          <w:p w14:paraId="6C56206A" w14:textId="428E083D" w:rsidR="008C441F" w:rsidRDefault="008C441F" w:rsidP="007C1908">
            <w:pPr>
              <w:ind w:right="57"/>
              <w:rPr>
                <w:rFonts w:ascii="Arial" w:eastAsia="Arial Unicode MS" w:hAnsi="Arial" w:cs="Arial"/>
                <w:sz w:val="22"/>
                <w:szCs w:val="22"/>
                <w:lang w:val="en-GB"/>
              </w:rPr>
            </w:pPr>
            <w:r>
              <w:rPr>
                <w:rFonts w:ascii="Arial" w:eastAsia="Arial Unicode MS" w:hAnsi="Arial" w:cs="Arial"/>
                <w:sz w:val="22"/>
                <w:szCs w:val="22"/>
                <w:lang w:val="en-GB"/>
              </w:rPr>
              <w:t>Demonstrable track record of working effectively with others</w:t>
            </w:r>
            <w:r w:rsidR="00C70420">
              <w:rPr>
                <w:rFonts w:ascii="Arial" w:eastAsia="Arial Unicode MS" w:hAnsi="Arial" w:cs="Arial"/>
                <w:sz w:val="22"/>
                <w:szCs w:val="22"/>
                <w:lang w:val="en-GB"/>
              </w:rPr>
              <w:t>,</w:t>
            </w:r>
            <w:r w:rsidR="00F5673B">
              <w:rPr>
                <w:rFonts w:ascii="Arial" w:eastAsia="Arial Unicode MS" w:hAnsi="Arial" w:cs="Arial"/>
                <w:sz w:val="22"/>
                <w:szCs w:val="22"/>
                <w:lang w:val="en-GB"/>
              </w:rPr>
              <w:t xml:space="preserve"> </w:t>
            </w:r>
            <w:proofErr w:type="gramStart"/>
            <w:r>
              <w:rPr>
                <w:rFonts w:ascii="Arial" w:eastAsia="Arial Unicode MS" w:hAnsi="Arial" w:cs="Arial"/>
                <w:sz w:val="22"/>
                <w:szCs w:val="22"/>
                <w:lang w:val="en-GB"/>
              </w:rPr>
              <w:t>leading  teams</w:t>
            </w:r>
            <w:proofErr w:type="gramEnd"/>
            <w:r w:rsidR="00863D5E">
              <w:rPr>
                <w:rFonts w:ascii="Arial" w:eastAsia="Arial Unicode MS" w:hAnsi="Arial" w:cs="Arial"/>
                <w:sz w:val="22"/>
                <w:szCs w:val="22"/>
                <w:lang w:val="en-GB"/>
              </w:rPr>
              <w:t xml:space="preserve"> and </w:t>
            </w:r>
            <w:r w:rsidR="00C70420">
              <w:rPr>
                <w:rFonts w:ascii="Arial" w:eastAsia="Arial Unicode MS" w:hAnsi="Arial" w:cs="Arial"/>
                <w:sz w:val="22"/>
                <w:szCs w:val="22"/>
                <w:lang w:val="en-GB"/>
              </w:rPr>
              <w:t>building effective</w:t>
            </w:r>
            <w:r w:rsidR="00F5673B">
              <w:rPr>
                <w:rFonts w:ascii="Arial" w:eastAsia="Arial Unicode MS" w:hAnsi="Arial" w:cs="Arial"/>
                <w:sz w:val="22"/>
                <w:szCs w:val="22"/>
                <w:lang w:val="en-GB"/>
              </w:rPr>
              <w:t xml:space="preserve"> relationships</w:t>
            </w:r>
            <w:r w:rsidR="004F1237">
              <w:rPr>
                <w:rFonts w:ascii="Arial" w:eastAsia="Arial Unicode MS" w:hAnsi="Arial" w:cs="Arial"/>
                <w:sz w:val="22"/>
                <w:szCs w:val="22"/>
                <w:lang w:val="en-GB"/>
              </w:rPr>
              <w:t>.</w:t>
            </w:r>
          </w:p>
        </w:tc>
        <w:tc>
          <w:tcPr>
            <w:tcW w:w="878" w:type="pct"/>
            <w:vAlign w:val="center"/>
          </w:tcPr>
          <w:p w14:paraId="6C56206B" w14:textId="77777777" w:rsidR="008C441F" w:rsidRDefault="008C441F" w:rsidP="007C1908">
            <w:pPr>
              <w:ind w:left="57" w:right="-625"/>
              <w:rPr>
                <w:rFonts w:ascii="Arial" w:hAnsi="Arial" w:cs="Arial"/>
                <w:sz w:val="22"/>
                <w:szCs w:val="22"/>
                <w:lang w:val="en-GB"/>
              </w:rPr>
            </w:pPr>
            <w:r>
              <w:rPr>
                <w:rFonts w:ascii="Arial" w:hAnsi="Arial" w:cs="Arial"/>
                <w:sz w:val="22"/>
                <w:szCs w:val="22"/>
                <w:lang w:val="en-GB"/>
              </w:rPr>
              <w:t>Essential</w:t>
            </w:r>
          </w:p>
        </w:tc>
        <w:tc>
          <w:tcPr>
            <w:tcW w:w="737" w:type="pct"/>
            <w:vAlign w:val="center"/>
          </w:tcPr>
          <w:p w14:paraId="6C56206C" w14:textId="77777777" w:rsidR="008C441F" w:rsidRDefault="008C441F" w:rsidP="007C1908">
            <w:pPr>
              <w:ind w:left="113" w:right="-625"/>
              <w:rPr>
                <w:rFonts w:ascii="Arial" w:hAnsi="Arial" w:cs="Arial"/>
                <w:sz w:val="22"/>
                <w:szCs w:val="22"/>
                <w:lang w:val="en-GB"/>
              </w:rPr>
            </w:pPr>
            <w:r>
              <w:rPr>
                <w:rFonts w:ascii="Arial" w:hAnsi="Arial" w:cs="Arial"/>
                <w:sz w:val="22"/>
                <w:szCs w:val="22"/>
                <w:lang w:val="en-GB"/>
              </w:rPr>
              <w:t>Application</w:t>
            </w:r>
          </w:p>
        </w:tc>
      </w:tr>
      <w:tr w:rsidR="00B06979" w:rsidRPr="000F3EFE" w14:paraId="6C562072" w14:textId="77777777" w:rsidTr="007C1908">
        <w:trPr>
          <w:tblCellSpacing w:w="15" w:type="dxa"/>
        </w:trPr>
        <w:tc>
          <w:tcPr>
            <w:tcW w:w="207" w:type="pct"/>
            <w:vAlign w:val="center"/>
          </w:tcPr>
          <w:p w14:paraId="6C56206E" w14:textId="77777777" w:rsidR="00B06979" w:rsidRDefault="00456F5F" w:rsidP="007C1908">
            <w:pPr>
              <w:ind w:left="113" w:right="-625"/>
              <w:rPr>
                <w:rFonts w:ascii="Arial" w:hAnsi="Arial" w:cs="Arial"/>
                <w:sz w:val="22"/>
                <w:szCs w:val="22"/>
                <w:lang w:val="en-GB"/>
              </w:rPr>
            </w:pPr>
            <w:r>
              <w:rPr>
                <w:rFonts w:ascii="Arial" w:hAnsi="Arial" w:cs="Arial"/>
                <w:sz w:val="22"/>
                <w:szCs w:val="22"/>
                <w:lang w:val="en-GB"/>
              </w:rPr>
              <w:lastRenderedPageBreak/>
              <w:t>10</w:t>
            </w:r>
          </w:p>
        </w:tc>
        <w:tc>
          <w:tcPr>
            <w:tcW w:w="3102" w:type="pct"/>
            <w:vAlign w:val="center"/>
          </w:tcPr>
          <w:p w14:paraId="6C56206F" w14:textId="399282B6" w:rsidR="00B06979" w:rsidRDefault="00B06979" w:rsidP="007C1908">
            <w:pPr>
              <w:ind w:right="57"/>
              <w:rPr>
                <w:rFonts w:ascii="Arial" w:eastAsia="Arial Unicode MS" w:hAnsi="Arial" w:cs="Arial"/>
                <w:sz w:val="22"/>
                <w:szCs w:val="22"/>
                <w:lang w:val="en-GB"/>
              </w:rPr>
            </w:pPr>
            <w:r>
              <w:rPr>
                <w:rFonts w:ascii="Arial" w:eastAsia="Arial Unicode MS" w:hAnsi="Arial" w:cs="Arial"/>
                <w:sz w:val="22"/>
                <w:szCs w:val="22"/>
                <w:lang w:val="en-GB"/>
              </w:rPr>
              <w:t>E</w:t>
            </w:r>
            <w:r w:rsidRPr="00B06979">
              <w:rPr>
                <w:rFonts w:ascii="Arial" w:eastAsia="Arial Unicode MS" w:hAnsi="Arial" w:cs="Arial"/>
                <w:sz w:val="22"/>
                <w:szCs w:val="22"/>
                <w:lang w:val="en-GB"/>
              </w:rPr>
              <w:t xml:space="preserve">xperience </w:t>
            </w:r>
            <w:r>
              <w:rPr>
                <w:rFonts w:ascii="Arial" w:eastAsia="Arial Unicode MS" w:hAnsi="Arial" w:cs="Arial"/>
                <w:sz w:val="22"/>
                <w:szCs w:val="22"/>
                <w:lang w:val="en-GB"/>
              </w:rPr>
              <w:t xml:space="preserve">in </w:t>
            </w:r>
            <w:r w:rsidRPr="00B06979">
              <w:rPr>
                <w:rFonts w:ascii="Arial" w:eastAsia="Arial Unicode MS" w:hAnsi="Arial" w:cs="Arial"/>
                <w:sz w:val="22"/>
                <w:szCs w:val="22"/>
                <w:lang w:val="en-GB"/>
              </w:rPr>
              <w:t>managing and leading proactive change/transformation</w:t>
            </w:r>
            <w:r w:rsidR="004F1237">
              <w:rPr>
                <w:rFonts w:ascii="Arial" w:eastAsia="Arial Unicode MS" w:hAnsi="Arial" w:cs="Arial"/>
                <w:sz w:val="22"/>
                <w:szCs w:val="22"/>
                <w:lang w:val="en-GB"/>
              </w:rPr>
              <w:t>.</w:t>
            </w:r>
          </w:p>
        </w:tc>
        <w:tc>
          <w:tcPr>
            <w:tcW w:w="878" w:type="pct"/>
            <w:vAlign w:val="center"/>
          </w:tcPr>
          <w:p w14:paraId="6C562070" w14:textId="77777777" w:rsidR="00B06979" w:rsidRDefault="00B06979" w:rsidP="007C1908">
            <w:pPr>
              <w:ind w:left="57" w:right="-625"/>
              <w:rPr>
                <w:rFonts w:ascii="Arial" w:hAnsi="Arial" w:cs="Arial"/>
                <w:sz w:val="22"/>
                <w:szCs w:val="22"/>
                <w:lang w:val="en-GB"/>
              </w:rPr>
            </w:pPr>
            <w:r>
              <w:rPr>
                <w:rFonts w:ascii="Arial" w:hAnsi="Arial" w:cs="Arial"/>
                <w:sz w:val="22"/>
                <w:szCs w:val="22"/>
                <w:lang w:val="en-GB"/>
              </w:rPr>
              <w:t>Essential</w:t>
            </w:r>
          </w:p>
        </w:tc>
        <w:tc>
          <w:tcPr>
            <w:tcW w:w="737" w:type="pct"/>
            <w:vAlign w:val="center"/>
          </w:tcPr>
          <w:p w14:paraId="6C562071" w14:textId="77777777" w:rsidR="00B06979" w:rsidRDefault="00B06979" w:rsidP="007C1908">
            <w:pPr>
              <w:ind w:left="113" w:right="-625"/>
              <w:rPr>
                <w:rFonts w:ascii="Arial" w:hAnsi="Arial" w:cs="Arial"/>
                <w:sz w:val="22"/>
                <w:szCs w:val="22"/>
                <w:lang w:val="en-GB"/>
              </w:rPr>
            </w:pPr>
            <w:r>
              <w:rPr>
                <w:rFonts w:ascii="Arial" w:hAnsi="Arial" w:cs="Arial"/>
                <w:sz w:val="22"/>
                <w:szCs w:val="22"/>
                <w:lang w:val="en-GB"/>
              </w:rPr>
              <w:t>Application</w:t>
            </w:r>
          </w:p>
        </w:tc>
      </w:tr>
    </w:tbl>
    <w:p w14:paraId="6C562073" w14:textId="77777777" w:rsidR="008C441F" w:rsidRDefault="008C441F" w:rsidP="007C1908">
      <w:pPr>
        <w:ind w:right="-625"/>
        <w:rPr>
          <w:rFonts w:ascii="Arial" w:hAnsi="Arial" w:cs="Arial"/>
          <w:sz w:val="22"/>
          <w:szCs w:val="22"/>
          <w:lang w:val="en-GB"/>
        </w:rPr>
      </w:pPr>
      <w:r w:rsidRPr="000F3EFE">
        <w:rPr>
          <w:rFonts w:ascii="Arial" w:hAnsi="Arial" w:cs="Arial"/>
          <w:sz w:val="22"/>
          <w:szCs w:val="22"/>
          <w:lang w:val="en-GB"/>
        </w:rPr>
        <w:t> </w:t>
      </w:r>
    </w:p>
    <w:p w14:paraId="6C562074" w14:textId="77777777" w:rsidR="008C441F" w:rsidRPr="000F3EFE" w:rsidRDefault="008C441F" w:rsidP="007C1908">
      <w:pPr>
        <w:ind w:right="-625"/>
        <w:rPr>
          <w:rFonts w:ascii="Arial" w:hAnsi="Arial" w:cs="Arial"/>
          <w:sz w:val="22"/>
          <w:szCs w:val="22"/>
          <w:lang w:val="en-GB"/>
        </w:rPr>
      </w:pPr>
    </w:p>
    <w:tbl>
      <w:tblPr>
        <w:tblW w:w="5470" w:type="pct"/>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7"/>
        <w:gridCol w:w="6206"/>
        <w:gridCol w:w="1701"/>
        <w:gridCol w:w="1560"/>
      </w:tblGrid>
      <w:tr w:rsidR="008C441F" w:rsidRPr="000F3EFE" w14:paraId="6C562079" w14:textId="77777777" w:rsidTr="007C1908">
        <w:trPr>
          <w:tblCellSpacing w:w="15" w:type="dxa"/>
        </w:trPr>
        <w:tc>
          <w:tcPr>
            <w:tcW w:w="178" w:type="pct"/>
            <w:vAlign w:val="center"/>
          </w:tcPr>
          <w:p w14:paraId="6C562075" w14:textId="77777777" w:rsidR="008C441F" w:rsidRPr="000F3EFE" w:rsidRDefault="008C441F" w:rsidP="007C1908">
            <w:pPr>
              <w:ind w:left="57" w:right="-625"/>
              <w:rPr>
                <w:rFonts w:ascii="Arial" w:eastAsia="Arial Unicode MS" w:hAnsi="Arial" w:cs="Arial"/>
                <w:sz w:val="22"/>
                <w:szCs w:val="22"/>
                <w:lang w:val="en-GB"/>
              </w:rPr>
            </w:pPr>
            <w:r w:rsidRPr="000F3EFE">
              <w:rPr>
                <w:rFonts w:ascii="Arial" w:hAnsi="Arial" w:cs="Arial"/>
                <w:sz w:val="22"/>
                <w:szCs w:val="22"/>
                <w:lang w:val="en-GB"/>
              </w:rPr>
              <w:t> </w:t>
            </w:r>
          </w:p>
        </w:tc>
        <w:tc>
          <w:tcPr>
            <w:tcW w:w="3131" w:type="pct"/>
            <w:vAlign w:val="center"/>
          </w:tcPr>
          <w:p w14:paraId="6C562076" w14:textId="357B85B7" w:rsidR="008C441F" w:rsidRPr="000F3EFE" w:rsidRDefault="008C441F" w:rsidP="007C1908">
            <w:pPr>
              <w:ind w:left="57" w:right="-625"/>
              <w:rPr>
                <w:rFonts w:ascii="Arial" w:eastAsia="Arial Unicode MS" w:hAnsi="Arial" w:cs="Arial"/>
                <w:sz w:val="22"/>
                <w:szCs w:val="22"/>
                <w:lang w:val="en-GB"/>
              </w:rPr>
            </w:pPr>
            <w:r w:rsidRPr="000F3EFE">
              <w:rPr>
                <w:rFonts w:ascii="Arial" w:hAnsi="Arial" w:cs="Arial"/>
                <w:b/>
                <w:bCs/>
                <w:sz w:val="22"/>
                <w:szCs w:val="22"/>
                <w:lang w:val="en-GB"/>
              </w:rPr>
              <w:t>Education and Training</w:t>
            </w:r>
          </w:p>
        </w:tc>
        <w:tc>
          <w:tcPr>
            <w:tcW w:w="847" w:type="pct"/>
            <w:vAlign w:val="center"/>
          </w:tcPr>
          <w:p w14:paraId="31A48B8E" w14:textId="77777777" w:rsidR="007C1908" w:rsidRDefault="008C441F" w:rsidP="007C1908">
            <w:pPr>
              <w:ind w:left="57" w:right="-625"/>
              <w:rPr>
                <w:rFonts w:ascii="Arial" w:hAnsi="Arial" w:cs="Arial"/>
                <w:b/>
                <w:sz w:val="22"/>
                <w:szCs w:val="22"/>
                <w:lang w:val="en-GB"/>
              </w:rPr>
            </w:pPr>
            <w:r w:rsidRPr="007E34DC">
              <w:rPr>
                <w:rFonts w:ascii="Arial" w:hAnsi="Arial" w:cs="Arial"/>
                <w:b/>
                <w:sz w:val="22"/>
                <w:szCs w:val="22"/>
                <w:lang w:val="en-GB"/>
              </w:rPr>
              <w:t xml:space="preserve">Essential/ </w:t>
            </w:r>
          </w:p>
          <w:p w14:paraId="6C562077" w14:textId="4477592A" w:rsidR="008C441F" w:rsidRPr="007E34DC" w:rsidRDefault="008C441F" w:rsidP="007C1908">
            <w:pPr>
              <w:ind w:left="57" w:right="-625"/>
              <w:rPr>
                <w:rFonts w:ascii="Arial" w:eastAsia="Arial Unicode MS" w:hAnsi="Arial" w:cs="Arial"/>
                <w:b/>
                <w:sz w:val="22"/>
                <w:szCs w:val="22"/>
                <w:lang w:val="en-GB"/>
              </w:rPr>
            </w:pPr>
            <w:r w:rsidRPr="007E34DC">
              <w:rPr>
                <w:rFonts w:ascii="Arial" w:hAnsi="Arial" w:cs="Arial"/>
                <w:b/>
                <w:sz w:val="22"/>
                <w:szCs w:val="22"/>
                <w:lang w:val="en-GB"/>
              </w:rPr>
              <w:t>Desirable</w:t>
            </w:r>
          </w:p>
        </w:tc>
        <w:tc>
          <w:tcPr>
            <w:tcW w:w="768" w:type="pct"/>
            <w:vAlign w:val="center"/>
          </w:tcPr>
          <w:p w14:paraId="6C562078" w14:textId="161D37BA" w:rsidR="008C441F" w:rsidRPr="007E34DC" w:rsidRDefault="008C441F" w:rsidP="007C1908">
            <w:pPr>
              <w:ind w:left="113" w:right="-625"/>
              <w:rPr>
                <w:rFonts w:ascii="Arial" w:eastAsia="Arial Unicode MS" w:hAnsi="Arial" w:cs="Arial"/>
                <w:b/>
                <w:sz w:val="22"/>
                <w:szCs w:val="22"/>
                <w:lang w:val="en-GB"/>
              </w:rPr>
            </w:pPr>
            <w:r w:rsidRPr="007E34DC">
              <w:rPr>
                <w:rFonts w:ascii="Arial" w:hAnsi="Arial" w:cs="Arial"/>
                <w:b/>
                <w:sz w:val="22"/>
                <w:szCs w:val="22"/>
                <w:lang w:val="en-GB"/>
              </w:rPr>
              <w:t>Source</w:t>
            </w:r>
          </w:p>
        </w:tc>
      </w:tr>
      <w:tr w:rsidR="008C441F" w:rsidRPr="000F3EFE" w14:paraId="6C56207E" w14:textId="77777777" w:rsidTr="007C1908">
        <w:trPr>
          <w:tblCellSpacing w:w="15" w:type="dxa"/>
        </w:trPr>
        <w:tc>
          <w:tcPr>
            <w:tcW w:w="178" w:type="pct"/>
            <w:vAlign w:val="center"/>
          </w:tcPr>
          <w:p w14:paraId="6C56207A" w14:textId="77777777" w:rsidR="008C441F" w:rsidRPr="000F3EFE" w:rsidRDefault="00456F5F" w:rsidP="007C1908">
            <w:pPr>
              <w:ind w:left="57" w:right="-625"/>
              <w:rPr>
                <w:rFonts w:ascii="Arial" w:hAnsi="Arial" w:cs="Arial"/>
                <w:sz w:val="22"/>
                <w:szCs w:val="22"/>
                <w:lang w:val="en-GB"/>
              </w:rPr>
            </w:pPr>
            <w:r>
              <w:rPr>
                <w:rFonts w:ascii="Arial" w:hAnsi="Arial" w:cs="Arial"/>
                <w:sz w:val="22"/>
                <w:szCs w:val="22"/>
                <w:lang w:val="en-GB"/>
              </w:rPr>
              <w:t>11</w:t>
            </w:r>
          </w:p>
        </w:tc>
        <w:tc>
          <w:tcPr>
            <w:tcW w:w="3131" w:type="pct"/>
            <w:vAlign w:val="center"/>
          </w:tcPr>
          <w:p w14:paraId="6C56207B" w14:textId="4CDB2C22" w:rsidR="008C441F" w:rsidRPr="008F0226" w:rsidRDefault="008F0226" w:rsidP="007C1908">
            <w:pPr>
              <w:ind w:right="-625"/>
              <w:rPr>
                <w:rFonts w:ascii="Arial" w:eastAsia="Arial Unicode MS" w:hAnsi="Arial" w:cs="Arial"/>
                <w:sz w:val="22"/>
                <w:szCs w:val="22"/>
                <w:lang w:val="en-GB"/>
              </w:rPr>
            </w:pPr>
            <w:r w:rsidRPr="008F0226">
              <w:rPr>
                <w:rFonts w:ascii="Arial" w:hAnsi="Arial" w:cs="Arial"/>
                <w:sz w:val="22"/>
                <w:szCs w:val="22"/>
              </w:rPr>
              <w:t>Relevant degree or alternative equivalent qualification</w:t>
            </w:r>
            <w:r w:rsidR="004F1237">
              <w:rPr>
                <w:rFonts w:ascii="Arial" w:hAnsi="Arial" w:cs="Arial"/>
                <w:sz w:val="22"/>
                <w:szCs w:val="22"/>
              </w:rPr>
              <w:t>.</w:t>
            </w:r>
          </w:p>
        </w:tc>
        <w:tc>
          <w:tcPr>
            <w:tcW w:w="847" w:type="pct"/>
            <w:vAlign w:val="center"/>
          </w:tcPr>
          <w:p w14:paraId="6C56207C" w14:textId="77777777" w:rsidR="008C441F" w:rsidRPr="000F3EFE" w:rsidRDefault="008F0226" w:rsidP="007C1908">
            <w:pPr>
              <w:ind w:left="57" w:right="-625"/>
              <w:rPr>
                <w:rFonts w:ascii="Arial" w:eastAsia="Arial Unicode MS" w:hAnsi="Arial" w:cs="Arial"/>
                <w:sz w:val="22"/>
                <w:szCs w:val="22"/>
                <w:lang w:val="en-GB"/>
              </w:rPr>
            </w:pPr>
            <w:r>
              <w:rPr>
                <w:rFonts w:ascii="Arial" w:hAnsi="Arial" w:cs="Arial"/>
                <w:sz w:val="22"/>
                <w:szCs w:val="22"/>
                <w:lang w:val="en-GB"/>
              </w:rPr>
              <w:t>Essential</w:t>
            </w:r>
          </w:p>
        </w:tc>
        <w:tc>
          <w:tcPr>
            <w:tcW w:w="768" w:type="pct"/>
            <w:vAlign w:val="center"/>
          </w:tcPr>
          <w:p w14:paraId="6C56207D" w14:textId="77777777" w:rsidR="008C441F" w:rsidRPr="000F3EFE" w:rsidRDefault="008C441F" w:rsidP="007C1908">
            <w:pPr>
              <w:ind w:left="113" w:right="-625"/>
              <w:rPr>
                <w:rFonts w:ascii="Arial" w:eastAsia="Arial Unicode MS" w:hAnsi="Arial" w:cs="Arial"/>
                <w:sz w:val="22"/>
                <w:szCs w:val="22"/>
                <w:lang w:val="en-GB"/>
              </w:rPr>
            </w:pPr>
            <w:r w:rsidRPr="000F3EFE">
              <w:rPr>
                <w:rFonts w:ascii="Arial" w:hAnsi="Arial" w:cs="Arial"/>
                <w:sz w:val="22"/>
                <w:szCs w:val="22"/>
                <w:lang w:val="en-GB"/>
              </w:rPr>
              <w:t>Application</w:t>
            </w:r>
          </w:p>
        </w:tc>
      </w:tr>
    </w:tbl>
    <w:p w14:paraId="6C562085" w14:textId="77777777" w:rsidR="008C441F" w:rsidRDefault="008C441F" w:rsidP="007C1908">
      <w:pPr>
        <w:ind w:right="-625"/>
        <w:rPr>
          <w:rFonts w:ascii="Arial" w:hAnsi="Arial" w:cs="Arial"/>
          <w:sz w:val="22"/>
          <w:szCs w:val="22"/>
          <w:lang w:val="en-GB"/>
        </w:rPr>
      </w:pPr>
    </w:p>
    <w:p w14:paraId="6C562086" w14:textId="77777777" w:rsidR="008C441F" w:rsidRDefault="008C441F" w:rsidP="007C1908"/>
    <w:tbl>
      <w:tblPr>
        <w:tblW w:w="5470" w:type="pct"/>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97"/>
        <w:gridCol w:w="6206"/>
        <w:gridCol w:w="1701"/>
        <w:gridCol w:w="1560"/>
      </w:tblGrid>
      <w:tr w:rsidR="005036B6" w:rsidRPr="000F3EFE" w14:paraId="6C56208B" w14:textId="77777777" w:rsidTr="007C1908">
        <w:trPr>
          <w:tblHeader/>
          <w:tblCellSpacing w:w="15" w:type="dxa"/>
        </w:trPr>
        <w:tc>
          <w:tcPr>
            <w:tcW w:w="178" w:type="pct"/>
            <w:vAlign w:val="center"/>
          </w:tcPr>
          <w:p w14:paraId="6C562087" w14:textId="77777777" w:rsidR="008C441F" w:rsidRPr="000F3EFE" w:rsidRDefault="008C441F" w:rsidP="007C1908">
            <w:pPr>
              <w:ind w:left="57" w:right="-625"/>
              <w:rPr>
                <w:rFonts w:ascii="Arial" w:eastAsia="Arial Unicode MS" w:hAnsi="Arial" w:cs="Arial"/>
                <w:sz w:val="22"/>
                <w:szCs w:val="22"/>
                <w:lang w:val="en-GB"/>
              </w:rPr>
            </w:pPr>
            <w:r>
              <w:rPr>
                <w:rFonts w:ascii="Arial" w:hAnsi="Arial" w:cs="Arial"/>
                <w:sz w:val="22"/>
                <w:szCs w:val="22"/>
                <w:lang w:val="en-GB"/>
              </w:rPr>
              <w:br w:type="page"/>
            </w:r>
            <w:r w:rsidRPr="000F3EFE">
              <w:rPr>
                <w:rFonts w:ascii="Arial" w:hAnsi="Arial" w:cs="Arial"/>
                <w:sz w:val="22"/>
                <w:szCs w:val="22"/>
                <w:lang w:val="en-GB"/>
              </w:rPr>
              <w:t> </w:t>
            </w:r>
          </w:p>
        </w:tc>
        <w:tc>
          <w:tcPr>
            <w:tcW w:w="3131" w:type="pct"/>
            <w:vAlign w:val="center"/>
          </w:tcPr>
          <w:p w14:paraId="6C562088" w14:textId="5EC59392" w:rsidR="008C441F" w:rsidRPr="000F3EFE" w:rsidRDefault="008C441F" w:rsidP="007C1908">
            <w:pPr>
              <w:ind w:left="57" w:right="-625"/>
              <w:rPr>
                <w:rFonts w:ascii="Arial" w:eastAsia="Arial Unicode MS" w:hAnsi="Arial" w:cs="Arial"/>
                <w:sz w:val="22"/>
                <w:szCs w:val="22"/>
                <w:lang w:val="en-GB"/>
              </w:rPr>
            </w:pPr>
            <w:r w:rsidRPr="000F3EFE">
              <w:rPr>
                <w:rFonts w:ascii="Arial" w:hAnsi="Arial" w:cs="Arial"/>
                <w:b/>
                <w:bCs/>
                <w:sz w:val="22"/>
                <w:szCs w:val="22"/>
                <w:lang w:val="en-GB"/>
              </w:rPr>
              <w:t>Special Knowledge and Skills</w:t>
            </w:r>
          </w:p>
        </w:tc>
        <w:tc>
          <w:tcPr>
            <w:tcW w:w="847" w:type="pct"/>
            <w:vAlign w:val="center"/>
          </w:tcPr>
          <w:p w14:paraId="3D2C32AC" w14:textId="77777777" w:rsidR="007C1908" w:rsidRDefault="008C441F" w:rsidP="007C1908">
            <w:pPr>
              <w:ind w:left="57" w:right="-625"/>
              <w:rPr>
                <w:rFonts w:ascii="Arial" w:hAnsi="Arial" w:cs="Arial"/>
                <w:b/>
                <w:sz w:val="22"/>
                <w:szCs w:val="22"/>
                <w:lang w:val="en-GB"/>
              </w:rPr>
            </w:pPr>
            <w:r w:rsidRPr="007E34DC">
              <w:rPr>
                <w:rFonts w:ascii="Arial" w:hAnsi="Arial" w:cs="Arial"/>
                <w:b/>
                <w:sz w:val="22"/>
                <w:szCs w:val="22"/>
                <w:lang w:val="en-GB"/>
              </w:rPr>
              <w:t xml:space="preserve">Essential/ </w:t>
            </w:r>
          </w:p>
          <w:p w14:paraId="6C562089" w14:textId="63A0C779" w:rsidR="008C441F" w:rsidRPr="007E34DC" w:rsidRDefault="008C441F" w:rsidP="007C1908">
            <w:pPr>
              <w:ind w:left="57" w:right="-625"/>
              <w:rPr>
                <w:rFonts w:ascii="Arial" w:eastAsia="Arial Unicode MS" w:hAnsi="Arial" w:cs="Arial"/>
                <w:b/>
                <w:sz w:val="22"/>
                <w:szCs w:val="22"/>
                <w:lang w:val="en-GB"/>
              </w:rPr>
            </w:pPr>
            <w:r w:rsidRPr="007E34DC">
              <w:rPr>
                <w:rFonts w:ascii="Arial" w:hAnsi="Arial" w:cs="Arial"/>
                <w:b/>
                <w:sz w:val="22"/>
                <w:szCs w:val="22"/>
                <w:lang w:val="en-GB"/>
              </w:rPr>
              <w:t>Desirable</w:t>
            </w:r>
          </w:p>
        </w:tc>
        <w:tc>
          <w:tcPr>
            <w:tcW w:w="768" w:type="pct"/>
            <w:vAlign w:val="center"/>
          </w:tcPr>
          <w:p w14:paraId="6C56208A" w14:textId="79EF960F" w:rsidR="008C441F" w:rsidRPr="007E34DC" w:rsidRDefault="008C441F" w:rsidP="007C1908">
            <w:pPr>
              <w:ind w:left="113" w:right="-625"/>
              <w:rPr>
                <w:rFonts w:ascii="Arial" w:eastAsia="Arial Unicode MS" w:hAnsi="Arial" w:cs="Arial"/>
                <w:b/>
                <w:sz w:val="22"/>
                <w:szCs w:val="22"/>
                <w:lang w:val="en-GB"/>
              </w:rPr>
            </w:pPr>
            <w:r w:rsidRPr="007E34DC">
              <w:rPr>
                <w:rFonts w:ascii="Arial" w:hAnsi="Arial" w:cs="Arial"/>
                <w:b/>
                <w:sz w:val="22"/>
                <w:szCs w:val="22"/>
                <w:lang w:val="en-GB"/>
              </w:rPr>
              <w:t>Source</w:t>
            </w:r>
          </w:p>
        </w:tc>
      </w:tr>
      <w:tr w:rsidR="005036B6" w:rsidRPr="000F3EFE" w14:paraId="687D3010" w14:textId="77777777" w:rsidTr="007C1908">
        <w:trPr>
          <w:tblCellSpacing w:w="15" w:type="dxa"/>
        </w:trPr>
        <w:tc>
          <w:tcPr>
            <w:tcW w:w="178" w:type="pct"/>
            <w:vAlign w:val="center"/>
          </w:tcPr>
          <w:p w14:paraId="7238052D" w14:textId="60F76D76" w:rsidR="00F20CA9"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12</w:t>
            </w:r>
          </w:p>
        </w:tc>
        <w:tc>
          <w:tcPr>
            <w:tcW w:w="3131" w:type="pct"/>
            <w:vAlign w:val="center"/>
          </w:tcPr>
          <w:p w14:paraId="6A2B8DAD" w14:textId="1C68002A" w:rsidR="00F20CA9" w:rsidRPr="007C1908" w:rsidRDefault="00F20CA9" w:rsidP="007C1908">
            <w:pPr>
              <w:ind w:right="-624"/>
              <w:rPr>
                <w:rFonts w:ascii="Arial" w:eastAsia="Calibri" w:hAnsi="Arial" w:cs="Arial"/>
                <w:sz w:val="22"/>
                <w:szCs w:val="22"/>
                <w:lang w:val="en-GB"/>
              </w:rPr>
            </w:pPr>
            <w:r w:rsidRPr="00F20CA9">
              <w:rPr>
                <w:rFonts w:ascii="Arial" w:eastAsia="Calibri" w:hAnsi="Arial" w:cs="Arial"/>
                <w:sz w:val="22"/>
                <w:szCs w:val="22"/>
                <w:lang w:val="en-GB"/>
              </w:rPr>
              <w:t>Resource management – management of staff resources, financial management planning and budget monitoring</w:t>
            </w:r>
            <w:r w:rsidR="004F1237">
              <w:rPr>
                <w:rFonts w:ascii="Arial" w:eastAsia="Calibri" w:hAnsi="Arial" w:cs="Arial"/>
                <w:sz w:val="22"/>
                <w:szCs w:val="22"/>
                <w:lang w:val="en-GB"/>
              </w:rPr>
              <w:t>.</w:t>
            </w:r>
          </w:p>
        </w:tc>
        <w:tc>
          <w:tcPr>
            <w:tcW w:w="847" w:type="pct"/>
            <w:vAlign w:val="center"/>
          </w:tcPr>
          <w:p w14:paraId="23E70948" w14:textId="62333B51" w:rsidR="00F20CA9" w:rsidRDefault="00F20CA9" w:rsidP="007C1908">
            <w:pPr>
              <w:ind w:left="57" w:right="-625"/>
              <w:rPr>
                <w:rFonts w:ascii="Arial" w:eastAsia="Arial Unicode MS" w:hAnsi="Arial" w:cs="Arial"/>
                <w:sz w:val="22"/>
                <w:szCs w:val="22"/>
                <w:lang w:val="en-GB"/>
              </w:rPr>
            </w:pPr>
            <w:r>
              <w:rPr>
                <w:rFonts w:ascii="Arial" w:hAnsi="Arial" w:cs="Arial"/>
                <w:sz w:val="22"/>
                <w:szCs w:val="22"/>
                <w:lang w:val="en-GB"/>
              </w:rPr>
              <w:t>Essential</w:t>
            </w:r>
          </w:p>
        </w:tc>
        <w:tc>
          <w:tcPr>
            <w:tcW w:w="768" w:type="pct"/>
            <w:vAlign w:val="center"/>
          </w:tcPr>
          <w:p w14:paraId="715BC40E" w14:textId="627774CE" w:rsidR="00F20CA9" w:rsidRDefault="00F20CA9" w:rsidP="007C1908">
            <w:pPr>
              <w:ind w:left="113"/>
              <w:rPr>
                <w:rFonts w:ascii="Arial" w:hAnsi="Arial" w:cs="Arial"/>
                <w:sz w:val="22"/>
                <w:szCs w:val="22"/>
                <w:lang w:val="en-GB"/>
              </w:rPr>
            </w:pPr>
            <w:r w:rsidRPr="000F3EFE">
              <w:rPr>
                <w:rFonts w:ascii="Arial" w:hAnsi="Arial" w:cs="Arial"/>
                <w:sz w:val="22"/>
                <w:szCs w:val="22"/>
                <w:lang w:val="en-GB"/>
              </w:rPr>
              <w:t>Application</w:t>
            </w:r>
          </w:p>
        </w:tc>
      </w:tr>
      <w:tr w:rsidR="005036B6" w:rsidRPr="000F3EFE" w14:paraId="6C562090" w14:textId="77777777" w:rsidTr="007C1908">
        <w:trPr>
          <w:tblCellSpacing w:w="15" w:type="dxa"/>
        </w:trPr>
        <w:tc>
          <w:tcPr>
            <w:tcW w:w="178" w:type="pct"/>
            <w:vAlign w:val="center"/>
          </w:tcPr>
          <w:p w14:paraId="6C56208C" w14:textId="77777777" w:rsidR="00F20CA9"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13</w:t>
            </w:r>
          </w:p>
        </w:tc>
        <w:tc>
          <w:tcPr>
            <w:tcW w:w="3131" w:type="pct"/>
            <w:vAlign w:val="center"/>
          </w:tcPr>
          <w:p w14:paraId="6C56208D" w14:textId="0D6A2359" w:rsidR="00F20CA9" w:rsidRDefault="00F20CA9" w:rsidP="007C1908">
            <w:pPr>
              <w:ind w:right="-624"/>
              <w:rPr>
                <w:rFonts w:ascii="Arial" w:eastAsia="Arial Unicode MS" w:hAnsi="Arial" w:cs="Arial"/>
                <w:sz w:val="22"/>
                <w:szCs w:val="22"/>
                <w:lang w:val="en-GB"/>
              </w:rPr>
            </w:pPr>
            <w:r w:rsidRPr="00863D5E">
              <w:rPr>
                <w:rFonts w:ascii="Arial" w:eastAsia="Arial Unicode MS" w:hAnsi="Arial" w:cs="Arial"/>
                <w:sz w:val="22"/>
                <w:szCs w:val="22"/>
                <w:lang w:val="en-GB"/>
              </w:rPr>
              <w:t>Strong personal integrity, app</w:t>
            </w:r>
            <w:r>
              <w:rPr>
                <w:rFonts w:ascii="Arial" w:eastAsia="Arial Unicode MS" w:hAnsi="Arial" w:cs="Arial"/>
                <w:sz w:val="22"/>
                <w:szCs w:val="22"/>
                <w:lang w:val="en-GB"/>
              </w:rPr>
              <w:t>roachable, and highly motivated</w:t>
            </w:r>
            <w:r w:rsidR="004F1237">
              <w:rPr>
                <w:rFonts w:ascii="Arial" w:eastAsia="Arial Unicode MS" w:hAnsi="Arial" w:cs="Arial"/>
                <w:sz w:val="22"/>
                <w:szCs w:val="22"/>
                <w:lang w:val="en-GB"/>
              </w:rPr>
              <w:t>.</w:t>
            </w:r>
          </w:p>
        </w:tc>
        <w:tc>
          <w:tcPr>
            <w:tcW w:w="847" w:type="pct"/>
            <w:vAlign w:val="center"/>
          </w:tcPr>
          <w:p w14:paraId="6C56208E" w14:textId="77777777" w:rsidR="00F20CA9" w:rsidRPr="000F3EFE"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Essential</w:t>
            </w:r>
          </w:p>
        </w:tc>
        <w:tc>
          <w:tcPr>
            <w:tcW w:w="768" w:type="pct"/>
            <w:vAlign w:val="center"/>
          </w:tcPr>
          <w:p w14:paraId="6C56208F" w14:textId="77777777" w:rsidR="00F20CA9" w:rsidRPr="000F3EFE" w:rsidRDefault="00F20CA9"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6C562096" w14:textId="77777777" w:rsidTr="007C1908">
        <w:trPr>
          <w:tblCellSpacing w:w="15" w:type="dxa"/>
        </w:trPr>
        <w:tc>
          <w:tcPr>
            <w:tcW w:w="178" w:type="pct"/>
            <w:vAlign w:val="center"/>
          </w:tcPr>
          <w:p w14:paraId="6C562091" w14:textId="77777777" w:rsidR="00F20CA9" w:rsidRPr="000F3EFE"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14</w:t>
            </w:r>
          </w:p>
        </w:tc>
        <w:tc>
          <w:tcPr>
            <w:tcW w:w="3131" w:type="pct"/>
            <w:vAlign w:val="center"/>
          </w:tcPr>
          <w:p w14:paraId="6C562093" w14:textId="5AAD09F9" w:rsidR="00F20CA9" w:rsidRPr="007C1908" w:rsidRDefault="00F20CA9" w:rsidP="007C1908">
            <w:pPr>
              <w:ind w:right="-624"/>
              <w:rPr>
                <w:rFonts w:ascii="Arial" w:eastAsia="Arial Unicode MS" w:hAnsi="Arial" w:cs="Arial"/>
                <w:sz w:val="22"/>
                <w:szCs w:val="22"/>
                <w:lang w:val="en-GB"/>
              </w:rPr>
            </w:pPr>
            <w:r w:rsidRPr="00863D5E">
              <w:rPr>
                <w:rFonts w:ascii="Arial" w:eastAsia="Arial Unicode MS" w:hAnsi="Arial" w:cs="Arial"/>
                <w:sz w:val="22"/>
                <w:szCs w:val="22"/>
                <w:lang w:val="en-GB"/>
              </w:rPr>
              <w:t xml:space="preserve">Pragmatic, astute, </w:t>
            </w:r>
            <w:proofErr w:type="gramStart"/>
            <w:r w:rsidRPr="00863D5E">
              <w:rPr>
                <w:rFonts w:ascii="Arial" w:eastAsia="Arial Unicode MS" w:hAnsi="Arial" w:cs="Arial"/>
                <w:sz w:val="22"/>
                <w:szCs w:val="22"/>
                <w:lang w:val="en-GB"/>
              </w:rPr>
              <w:t>resourceful</w:t>
            </w:r>
            <w:proofErr w:type="gramEnd"/>
            <w:r w:rsidRPr="00863D5E">
              <w:rPr>
                <w:rFonts w:ascii="Arial" w:eastAsia="Arial Unicode MS" w:hAnsi="Arial" w:cs="Arial"/>
                <w:sz w:val="22"/>
                <w:szCs w:val="22"/>
                <w:lang w:val="en-GB"/>
              </w:rPr>
              <w:t xml:space="preserve"> and enthusiastic </w:t>
            </w:r>
            <w:r>
              <w:rPr>
                <w:rFonts w:ascii="Arial" w:eastAsia="Arial Unicode MS" w:hAnsi="Arial" w:cs="Arial"/>
                <w:sz w:val="22"/>
                <w:szCs w:val="22"/>
                <w:lang w:val="en-GB"/>
              </w:rPr>
              <w:t>with a</w:t>
            </w:r>
            <w:r w:rsidR="007C1908">
              <w:rPr>
                <w:rFonts w:ascii="Arial" w:eastAsia="Arial Unicode MS" w:hAnsi="Arial" w:cs="Arial"/>
                <w:sz w:val="22"/>
                <w:szCs w:val="22"/>
                <w:lang w:val="en-GB"/>
              </w:rPr>
              <w:t xml:space="preserve"> </w:t>
            </w:r>
            <w:r>
              <w:rPr>
                <w:rFonts w:ascii="Arial" w:eastAsia="Arial Unicode MS" w:hAnsi="Arial" w:cs="Arial"/>
                <w:sz w:val="22"/>
                <w:szCs w:val="22"/>
                <w:lang w:val="en-GB"/>
              </w:rPr>
              <w:t>flexible approach to work demands and practices</w:t>
            </w:r>
            <w:r w:rsidR="004F1237">
              <w:rPr>
                <w:rFonts w:ascii="Arial" w:eastAsia="Arial Unicode MS" w:hAnsi="Arial" w:cs="Arial"/>
                <w:sz w:val="22"/>
                <w:szCs w:val="22"/>
                <w:lang w:val="en-GB"/>
              </w:rPr>
              <w:t>.</w:t>
            </w:r>
          </w:p>
        </w:tc>
        <w:tc>
          <w:tcPr>
            <w:tcW w:w="847" w:type="pct"/>
            <w:vAlign w:val="center"/>
          </w:tcPr>
          <w:p w14:paraId="6C562094" w14:textId="77777777" w:rsidR="00F20CA9" w:rsidRPr="000F3EFE" w:rsidRDefault="00F20CA9" w:rsidP="007C1908">
            <w:pPr>
              <w:ind w:left="57" w:right="-625"/>
              <w:rPr>
                <w:rFonts w:ascii="Arial" w:eastAsia="Arial Unicode MS" w:hAnsi="Arial" w:cs="Arial"/>
                <w:sz w:val="22"/>
                <w:szCs w:val="22"/>
                <w:lang w:val="en-GB"/>
              </w:rPr>
            </w:pPr>
            <w:r w:rsidRPr="000F3EFE">
              <w:rPr>
                <w:rFonts w:ascii="Arial" w:eastAsia="Arial Unicode MS" w:hAnsi="Arial" w:cs="Arial"/>
                <w:sz w:val="22"/>
                <w:szCs w:val="22"/>
                <w:lang w:val="en-GB"/>
              </w:rPr>
              <w:t>Essential</w:t>
            </w:r>
          </w:p>
        </w:tc>
        <w:tc>
          <w:tcPr>
            <w:tcW w:w="768" w:type="pct"/>
            <w:vAlign w:val="center"/>
          </w:tcPr>
          <w:p w14:paraId="6C562095" w14:textId="77777777" w:rsidR="00F20CA9" w:rsidRPr="000F3EFE" w:rsidRDefault="00F20CA9" w:rsidP="007C1908">
            <w:pPr>
              <w:ind w:left="113"/>
              <w:rPr>
                <w:rFonts w:ascii="Arial" w:hAnsi="Arial" w:cs="Arial"/>
                <w:sz w:val="22"/>
                <w:szCs w:val="22"/>
                <w:lang w:val="en-GB"/>
              </w:rPr>
            </w:pPr>
            <w:r>
              <w:rPr>
                <w:rFonts w:ascii="Arial" w:hAnsi="Arial" w:cs="Arial"/>
                <w:sz w:val="22"/>
                <w:szCs w:val="22"/>
                <w:lang w:val="en-GB"/>
              </w:rPr>
              <w:t>Selection process</w:t>
            </w:r>
          </w:p>
        </w:tc>
      </w:tr>
      <w:tr w:rsidR="005036B6" w:rsidRPr="000F3EFE" w14:paraId="6C56209C" w14:textId="77777777" w:rsidTr="007C1908">
        <w:trPr>
          <w:tblCellSpacing w:w="15" w:type="dxa"/>
        </w:trPr>
        <w:tc>
          <w:tcPr>
            <w:tcW w:w="178" w:type="pct"/>
            <w:vAlign w:val="center"/>
          </w:tcPr>
          <w:p w14:paraId="6C562097" w14:textId="77777777" w:rsidR="00F20CA9" w:rsidRPr="000F3EFE"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15</w:t>
            </w:r>
          </w:p>
        </w:tc>
        <w:tc>
          <w:tcPr>
            <w:tcW w:w="3131" w:type="pct"/>
            <w:vAlign w:val="center"/>
          </w:tcPr>
          <w:p w14:paraId="6C562098" w14:textId="77777777" w:rsidR="00F20CA9" w:rsidRDefault="00F20CA9" w:rsidP="007C1908">
            <w:pPr>
              <w:ind w:right="-624"/>
              <w:rPr>
                <w:rFonts w:ascii="Arial" w:eastAsia="Arial Unicode MS" w:hAnsi="Arial" w:cs="Arial"/>
                <w:sz w:val="22"/>
                <w:szCs w:val="22"/>
                <w:lang w:val="en-GB"/>
              </w:rPr>
            </w:pPr>
            <w:r>
              <w:rPr>
                <w:rFonts w:ascii="Arial" w:eastAsia="Arial Unicode MS" w:hAnsi="Arial" w:cs="Arial"/>
                <w:sz w:val="22"/>
                <w:szCs w:val="22"/>
                <w:lang w:val="en-GB"/>
              </w:rPr>
              <w:t>Appreciation of the corporate ethos and objectives of the</w:t>
            </w:r>
          </w:p>
          <w:p w14:paraId="6C562099" w14:textId="77777777" w:rsidR="00F20CA9" w:rsidRPr="000F3EFE" w:rsidRDefault="00F20CA9" w:rsidP="007C1908">
            <w:pPr>
              <w:ind w:right="-624"/>
              <w:rPr>
                <w:rFonts w:ascii="Arial" w:eastAsia="Arial Unicode MS" w:hAnsi="Arial" w:cs="Arial"/>
                <w:sz w:val="22"/>
                <w:szCs w:val="22"/>
                <w:lang w:val="en-GB"/>
              </w:rPr>
            </w:pPr>
            <w:r>
              <w:rPr>
                <w:rFonts w:ascii="Arial" w:eastAsia="Arial Unicode MS" w:hAnsi="Arial" w:cs="Arial"/>
                <w:sz w:val="22"/>
                <w:szCs w:val="22"/>
                <w:lang w:val="en-GB"/>
              </w:rPr>
              <w:t xml:space="preserve">Service </w:t>
            </w:r>
            <w:proofErr w:type="gramStart"/>
            <w:r>
              <w:rPr>
                <w:rFonts w:ascii="Arial" w:eastAsia="Arial Unicode MS" w:hAnsi="Arial" w:cs="Arial"/>
                <w:sz w:val="22"/>
                <w:szCs w:val="22"/>
                <w:lang w:val="en-GB"/>
              </w:rPr>
              <w:t>e.g.</w:t>
            </w:r>
            <w:proofErr w:type="gramEnd"/>
            <w:r>
              <w:rPr>
                <w:rFonts w:ascii="Arial" w:eastAsia="Arial Unicode MS" w:hAnsi="Arial" w:cs="Arial"/>
                <w:sz w:val="22"/>
                <w:szCs w:val="22"/>
                <w:lang w:val="en-GB"/>
              </w:rPr>
              <w:t xml:space="preserve"> in service delivery, equality and diversity etc.</w:t>
            </w:r>
          </w:p>
        </w:tc>
        <w:tc>
          <w:tcPr>
            <w:tcW w:w="847" w:type="pct"/>
            <w:vAlign w:val="center"/>
          </w:tcPr>
          <w:p w14:paraId="6C56209A" w14:textId="77777777" w:rsidR="00F20CA9" w:rsidRPr="000F3EFE" w:rsidRDefault="00F20CA9" w:rsidP="007C1908">
            <w:pPr>
              <w:ind w:left="57" w:right="-625"/>
              <w:rPr>
                <w:rFonts w:ascii="Arial" w:eastAsia="Arial Unicode MS" w:hAnsi="Arial" w:cs="Arial"/>
                <w:sz w:val="22"/>
                <w:szCs w:val="22"/>
                <w:lang w:val="en-GB"/>
              </w:rPr>
            </w:pPr>
            <w:r w:rsidRPr="000F3EFE">
              <w:rPr>
                <w:rFonts w:ascii="Arial" w:hAnsi="Arial" w:cs="Arial"/>
                <w:sz w:val="22"/>
                <w:szCs w:val="22"/>
                <w:lang w:val="en-GB"/>
              </w:rPr>
              <w:t>Essential</w:t>
            </w:r>
          </w:p>
        </w:tc>
        <w:tc>
          <w:tcPr>
            <w:tcW w:w="768" w:type="pct"/>
            <w:vAlign w:val="center"/>
          </w:tcPr>
          <w:p w14:paraId="6C56209B" w14:textId="77777777" w:rsidR="00F20CA9" w:rsidRPr="004F1955" w:rsidRDefault="00F20CA9"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6C5620A1" w14:textId="77777777" w:rsidTr="007C1908">
        <w:trPr>
          <w:cantSplit/>
          <w:tblCellSpacing w:w="15" w:type="dxa"/>
        </w:trPr>
        <w:tc>
          <w:tcPr>
            <w:tcW w:w="178" w:type="pct"/>
            <w:vAlign w:val="center"/>
          </w:tcPr>
          <w:p w14:paraId="6C56209D" w14:textId="77777777" w:rsidR="00F20CA9" w:rsidRPr="000F3EFE"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16</w:t>
            </w:r>
          </w:p>
        </w:tc>
        <w:tc>
          <w:tcPr>
            <w:tcW w:w="3131" w:type="pct"/>
            <w:tcBorders>
              <w:top w:val="single" w:sz="4" w:space="0" w:color="auto"/>
              <w:left w:val="single" w:sz="4" w:space="0" w:color="auto"/>
              <w:bottom w:val="single" w:sz="4" w:space="0" w:color="auto"/>
              <w:right w:val="single" w:sz="4" w:space="0" w:color="auto"/>
            </w:tcBorders>
            <w:vAlign w:val="center"/>
          </w:tcPr>
          <w:p w14:paraId="33369F3F" w14:textId="77777777" w:rsidR="00817970" w:rsidRDefault="00F20CA9" w:rsidP="007C1908">
            <w:pPr>
              <w:ind w:right="-624"/>
              <w:rPr>
                <w:rFonts w:ascii="Arial" w:eastAsia="Arial Unicode MS" w:hAnsi="Arial" w:cs="Arial"/>
                <w:sz w:val="22"/>
                <w:szCs w:val="22"/>
                <w:lang w:val="en-GB"/>
              </w:rPr>
            </w:pPr>
            <w:r w:rsidRPr="008F0226">
              <w:rPr>
                <w:rFonts w:ascii="Arial" w:eastAsia="Arial Unicode MS" w:hAnsi="Arial" w:cs="Arial"/>
                <w:sz w:val="22"/>
                <w:szCs w:val="22"/>
                <w:lang w:val="en-GB"/>
              </w:rPr>
              <w:t>An understanding of the challenges facing public sector</w:t>
            </w:r>
          </w:p>
          <w:p w14:paraId="6C56209E" w14:textId="0D11A120" w:rsidR="00F20CA9" w:rsidRPr="000F3EFE" w:rsidRDefault="00F20CA9" w:rsidP="007C1908">
            <w:pPr>
              <w:ind w:right="-624"/>
              <w:rPr>
                <w:rFonts w:ascii="Arial" w:eastAsia="Arial Unicode MS" w:hAnsi="Arial" w:cs="Arial"/>
                <w:sz w:val="22"/>
                <w:szCs w:val="22"/>
                <w:lang w:val="en-GB"/>
              </w:rPr>
            </w:pPr>
            <w:r w:rsidRPr="008F0226">
              <w:rPr>
                <w:rFonts w:ascii="Arial" w:eastAsia="Arial Unicode MS" w:hAnsi="Arial" w:cs="Arial"/>
                <w:sz w:val="22"/>
                <w:szCs w:val="22"/>
                <w:lang w:val="en-GB"/>
              </w:rPr>
              <w:t>organisations and in particular the fire and rescue service</w:t>
            </w:r>
            <w:r w:rsidR="004F1237">
              <w:rPr>
                <w:rFonts w:ascii="Arial" w:eastAsia="Arial Unicode MS" w:hAnsi="Arial" w:cs="Arial"/>
                <w:sz w:val="22"/>
                <w:szCs w:val="22"/>
                <w:lang w:val="en-GB"/>
              </w:rPr>
              <w:t>.</w:t>
            </w:r>
          </w:p>
        </w:tc>
        <w:tc>
          <w:tcPr>
            <w:tcW w:w="847" w:type="pct"/>
            <w:tcBorders>
              <w:top w:val="single" w:sz="4" w:space="0" w:color="auto"/>
              <w:left w:val="single" w:sz="4" w:space="0" w:color="auto"/>
              <w:bottom w:val="single" w:sz="4" w:space="0" w:color="auto"/>
              <w:right w:val="single" w:sz="4" w:space="0" w:color="auto"/>
            </w:tcBorders>
            <w:vAlign w:val="center"/>
          </w:tcPr>
          <w:p w14:paraId="6C56209F" w14:textId="77777777" w:rsidR="00F20CA9" w:rsidRPr="000F3EFE" w:rsidRDefault="00F20CA9" w:rsidP="007C1908">
            <w:pPr>
              <w:ind w:left="57" w:right="-625"/>
              <w:rPr>
                <w:rFonts w:ascii="Arial" w:hAnsi="Arial" w:cs="Arial"/>
                <w:sz w:val="22"/>
                <w:szCs w:val="22"/>
                <w:lang w:val="en-GB"/>
              </w:rPr>
            </w:pPr>
            <w:r w:rsidRPr="007E34DC">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A0" w14:textId="77777777" w:rsidR="00F20CA9" w:rsidRPr="000F3EFE" w:rsidRDefault="00F20CA9" w:rsidP="007C1908">
            <w:pPr>
              <w:ind w:left="113"/>
              <w:rPr>
                <w:rFonts w:ascii="Arial" w:hAnsi="Arial" w:cs="Arial"/>
                <w:sz w:val="22"/>
                <w:szCs w:val="22"/>
                <w:lang w:val="en-GB"/>
              </w:rPr>
            </w:pPr>
            <w:r>
              <w:rPr>
                <w:rFonts w:ascii="Arial" w:hAnsi="Arial" w:cs="Arial"/>
                <w:sz w:val="22"/>
                <w:szCs w:val="22"/>
                <w:lang w:val="en-GB"/>
              </w:rPr>
              <w:t>Application</w:t>
            </w:r>
          </w:p>
        </w:tc>
      </w:tr>
      <w:tr w:rsidR="005036B6" w:rsidRPr="000F3EFE" w14:paraId="6C5620A7" w14:textId="77777777" w:rsidTr="007C1908">
        <w:trPr>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6C5620A2" w14:textId="77777777" w:rsidR="00F20CA9" w:rsidRPr="000F3EFE"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17</w:t>
            </w:r>
          </w:p>
        </w:tc>
        <w:tc>
          <w:tcPr>
            <w:tcW w:w="3131" w:type="pct"/>
            <w:tcBorders>
              <w:top w:val="single" w:sz="4" w:space="0" w:color="auto"/>
              <w:left w:val="single" w:sz="4" w:space="0" w:color="auto"/>
              <w:bottom w:val="single" w:sz="4" w:space="0" w:color="auto"/>
              <w:right w:val="single" w:sz="4" w:space="0" w:color="auto"/>
            </w:tcBorders>
            <w:vAlign w:val="center"/>
          </w:tcPr>
          <w:p w14:paraId="6C5620A3" w14:textId="77777777" w:rsidR="00F20CA9" w:rsidRDefault="00F20CA9" w:rsidP="007C1908">
            <w:pPr>
              <w:ind w:right="-624"/>
              <w:rPr>
                <w:rFonts w:ascii="Arial" w:eastAsia="Arial Unicode MS" w:hAnsi="Arial" w:cs="Arial"/>
                <w:sz w:val="22"/>
                <w:szCs w:val="22"/>
                <w:lang w:val="en-GB"/>
              </w:rPr>
            </w:pPr>
            <w:r w:rsidRPr="00A35868">
              <w:rPr>
                <w:rFonts w:ascii="Arial" w:eastAsia="Arial Unicode MS" w:hAnsi="Arial" w:cs="Arial"/>
                <w:sz w:val="22"/>
                <w:szCs w:val="22"/>
                <w:lang w:val="en-GB"/>
              </w:rPr>
              <w:t xml:space="preserve">Knowledge of the national, regional and local political </w:t>
            </w:r>
          </w:p>
          <w:p w14:paraId="6C5620A4" w14:textId="28A0806B" w:rsidR="00F20CA9" w:rsidRPr="007E34DC" w:rsidRDefault="00F20CA9" w:rsidP="007C1908">
            <w:pPr>
              <w:ind w:right="-624"/>
              <w:rPr>
                <w:rFonts w:ascii="Arial" w:eastAsia="Arial Unicode MS" w:hAnsi="Arial" w:cs="Arial"/>
                <w:sz w:val="22"/>
                <w:szCs w:val="22"/>
                <w:lang w:val="en-GB"/>
              </w:rPr>
            </w:pPr>
            <w:r w:rsidRPr="00A35868">
              <w:rPr>
                <w:rFonts w:ascii="Arial" w:eastAsia="Arial Unicode MS" w:hAnsi="Arial" w:cs="Arial"/>
                <w:sz w:val="22"/>
                <w:szCs w:val="22"/>
                <w:lang w:val="en-GB"/>
              </w:rPr>
              <w:t>environment</w:t>
            </w:r>
            <w:r>
              <w:rPr>
                <w:rFonts w:ascii="Arial" w:eastAsia="Arial Unicode MS" w:hAnsi="Arial" w:cs="Arial"/>
                <w:sz w:val="22"/>
                <w:szCs w:val="22"/>
                <w:lang w:val="en-GB"/>
              </w:rPr>
              <w:t>s and strategies</w:t>
            </w:r>
            <w:r w:rsidR="004F1237">
              <w:rPr>
                <w:rFonts w:ascii="Arial" w:eastAsia="Arial Unicode MS" w:hAnsi="Arial" w:cs="Arial"/>
                <w:sz w:val="22"/>
                <w:szCs w:val="22"/>
                <w:lang w:val="en-GB"/>
              </w:rPr>
              <w:t>.</w:t>
            </w:r>
          </w:p>
        </w:tc>
        <w:tc>
          <w:tcPr>
            <w:tcW w:w="847" w:type="pct"/>
            <w:tcBorders>
              <w:top w:val="single" w:sz="4" w:space="0" w:color="auto"/>
              <w:left w:val="single" w:sz="4" w:space="0" w:color="auto"/>
              <w:bottom w:val="single" w:sz="4" w:space="0" w:color="auto"/>
              <w:right w:val="single" w:sz="4" w:space="0" w:color="auto"/>
            </w:tcBorders>
            <w:vAlign w:val="center"/>
          </w:tcPr>
          <w:p w14:paraId="6C5620A5" w14:textId="77777777" w:rsidR="00F20CA9" w:rsidRPr="007E34DC" w:rsidRDefault="00F20CA9" w:rsidP="007C1908">
            <w:pPr>
              <w:ind w:left="57" w:right="-625"/>
              <w:rPr>
                <w:rFonts w:ascii="Arial" w:hAnsi="Arial" w:cs="Arial"/>
                <w:sz w:val="22"/>
                <w:szCs w:val="22"/>
                <w:lang w:val="en-GB"/>
              </w:rPr>
            </w:pPr>
            <w:r>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A6" w14:textId="77777777" w:rsidR="00F20CA9" w:rsidRPr="000F3EFE" w:rsidRDefault="00F20CA9"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6C5620AE" w14:textId="77777777" w:rsidTr="007C1908">
        <w:trPr>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6C5620A8" w14:textId="77777777" w:rsidR="00F20CA9"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18</w:t>
            </w:r>
          </w:p>
        </w:tc>
        <w:tc>
          <w:tcPr>
            <w:tcW w:w="3131" w:type="pct"/>
            <w:tcBorders>
              <w:top w:val="single" w:sz="4" w:space="0" w:color="auto"/>
              <w:left w:val="single" w:sz="4" w:space="0" w:color="auto"/>
              <w:bottom w:val="single" w:sz="4" w:space="0" w:color="auto"/>
              <w:right w:val="single" w:sz="4" w:space="0" w:color="auto"/>
            </w:tcBorders>
            <w:vAlign w:val="center"/>
          </w:tcPr>
          <w:p w14:paraId="6C5620A9" w14:textId="72BFA80E" w:rsidR="00F20CA9" w:rsidRDefault="00F20CA9" w:rsidP="007C1908">
            <w:pPr>
              <w:ind w:right="-624"/>
              <w:rPr>
                <w:rFonts w:ascii="Arial" w:eastAsia="Arial Unicode MS" w:hAnsi="Arial" w:cs="Arial"/>
                <w:sz w:val="22"/>
                <w:szCs w:val="22"/>
                <w:lang w:val="en-GB"/>
              </w:rPr>
            </w:pPr>
            <w:r>
              <w:rPr>
                <w:rFonts w:ascii="Arial" w:eastAsia="Arial Unicode MS" w:hAnsi="Arial" w:cs="Arial"/>
                <w:sz w:val="22"/>
                <w:szCs w:val="22"/>
                <w:lang w:val="en-GB"/>
              </w:rPr>
              <w:t>Excellent</w:t>
            </w:r>
            <w:r w:rsidRPr="00863D5E">
              <w:rPr>
                <w:rFonts w:ascii="Arial" w:eastAsia="Arial Unicode MS" w:hAnsi="Arial" w:cs="Arial"/>
                <w:sz w:val="22"/>
                <w:szCs w:val="22"/>
                <w:lang w:val="en-GB"/>
              </w:rPr>
              <w:t xml:space="preserve"> working knowledge and practice of corporate </w:t>
            </w:r>
          </w:p>
          <w:p w14:paraId="6C5620AA" w14:textId="77777777" w:rsidR="00F20CA9" w:rsidRDefault="00F20CA9" w:rsidP="007C1908">
            <w:pPr>
              <w:ind w:right="-624"/>
              <w:rPr>
                <w:rFonts w:ascii="Arial" w:eastAsia="Arial Unicode MS" w:hAnsi="Arial" w:cs="Arial"/>
                <w:sz w:val="22"/>
                <w:szCs w:val="22"/>
                <w:lang w:val="en-GB"/>
              </w:rPr>
            </w:pPr>
            <w:r w:rsidRPr="00863D5E">
              <w:rPr>
                <w:rFonts w:ascii="Arial" w:eastAsia="Arial Unicode MS" w:hAnsi="Arial" w:cs="Arial"/>
                <w:sz w:val="22"/>
                <w:szCs w:val="22"/>
                <w:lang w:val="en-GB"/>
              </w:rPr>
              <w:t xml:space="preserve">governance, financial and risk management, strategic </w:t>
            </w:r>
          </w:p>
          <w:p w14:paraId="6C5620AB" w14:textId="306B5320" w:rsidR="00F20CA9" w:rsidRDefault="00F20CA9" w:rsidP="007C1908">
            <w:pPr>
              <w:ind w:right="-624"/>
              <w:rPr>
                <w:rFonts w:ascii="Arial" w:eastAsia="Arial Unicode MS" w:hAnsi="Arial" w:cs="Arial"/>
                <w:sz w:val="22"/>
                <w:szCs w:val="22"/>
                <w:lang w:val="en-GB"/>
              </w:rPr>
            </w:pPr>
            <w:r w:rsidRPr="00863D5E">
              <w:rPr>
                <w:rFonts w:ascii="Arial" w:eastAsia="Arial Unicode MS" w:hAnsi="Arial" w:cs="Arial"/>
                <w:sz w:val="22"/>
                <w:szCs w:val="22"/>
                <w:lang w:val="en-GB"/>
              </w:rPr>
              <w:t>planning, and programme management</w:t>
            </w:r>
            <w:r w:rsidR="004F1237">
              <w:rPr>
                <w:rFonts w:ascii="Arial" w:eastAsia="Arial Unicode MS" w:hAnsi="Arial" w:cs="Arial"/>
                <w:sz w:val="22"/>
                <w:szCs w:val="22"/>
                <w:lang w:val="en-GB"/>
              </w:rPr>
              <w:t>.</w:t>
            </w:r>
          </w:p>
        </w:tc>
        <w:tc>
          <w:tcPr>
            <w:tcW w:w="847" w:type="pct"/>
            <w:tcBorders>
              <w:top w:val="single" w:sz="4" w:space="0" w:color="auto"/>
              <w:left w:val="single" w:sz="4" w:space="0" w:color="auto"/>
              <w:bottom w:val="single" w:sz="4" w:space="0" w:color="auto"/>
              <w:right w:val="single" w:sz="4" w:space="0" w:color="auto"/>
            </w:tcBorders>
            <w:vAlign w:val="center"/>
          </w:tcPr>
          <w:p w14:paraId="6C5620AC" w14:textId="77777777" w:rsidR="00F20CA9" w:rsidRPr="00863D5E" w:rsidRDefault="00F20CA9" w:rsidP="007C1908">
            <w:pPr>
              <w:ind w:left="57" w:right="-625"/>
              <w:rPr>
                <w:rFonts w:ascii="Arial" w:hAnsi="Arial" w:cs="Arial"/>
                <w:b/>
                <w:sz w:val="22"/>
                <w:szCs w:val="22"/>
                <w:lang w:val="en-GB"/>
              </w:rPr>
            </w:pPr>
            <w:r>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AD" w14:textId="77777777" w:rsidR="00F20CA9" w:rsidRDefault="00F20CA9"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6C5620B4" w14:textId="77777777" w:rsidTr="007C1908">
        <w:trPr>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6C5620AF" w14:textId="77777777" w:rsidR="00F20CA9"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19</w:t>
            </w:r>
          </w:p>
        </w:tc>
        <w:tc>
          <w:tcPr>
            <w:tcW w:w="3131" w:type="pct"/>
            <w:tcBorders>
              <w:top w:val="single" w:sz="4" w:space="0" w:color="auto"/>
              <w:left w:val="single" w:sz="4" w:space="0" w:color="auto"/>
              <w:bottom w:val="single" w:sz="4" w:space="0" w:color="auto"/>
              <w:right w:val="single" w:sz="4" w:space="0" w:color="auto"/>
            </w:tcBorders>
            <w:vAlign w:val="center"/>
          </w:tcPr>
          <w:p w14:paraId="2B9EFB0B" w14:textId="77777777" w:rsidR="007C1908" w:rsidRPr="000A2BA8" w:rsidRDefault="00F20CA9" w:rsidP="007C1908">
            <w:pPr>
              <w:ind w:right="-625"/>
              <w:rPr>
                <w:rFonts w:ascii="Arial" w:eastAsia="Calibri" w:hAnsi="Arial" w:cs="Arial"/>
                <w:sz w:val="22"/>
                <w:szCs w:val="22"/>
                <w:highlight w:val="yellow"/>
                <w:lang w:val="en-GB"/>
              </w:rPr>
            </w:pPr>
            <w:r w:rsidRPr="000A2BA8">
              <w:rPr>
                <w:rFonts w:ascii="Arial" w:eastAsia="Calibri" w:hAnsi="Arial" w:cs="Arial"/>
                <w:sz w:val="22"/>
                <w:szCs w:val="22"/>
                <w:highlight w:val="yellow"/>
                <w:lang w:val="en-GB"/>
              </w:rPr>
              <w:t xml:space="preserve">Sound working knowledge of the Standards of Conduct of </w:t>
            </w:r>
          </w:p>
          <w:p w14:paraId="4222B978" w14:textId="631805AF" w:rsidR="00F20CA9" w:rsidRPr="000A2BA8" w:rsidRDefault="00F20CA9" w:rsidP="007C1908">
            <w:pPr>
              <w:ind w:right="-625"/>
              <w:rPr>
                <w:rFonts w:ascii="Arial" w:eastAsia="Calibri" w:hAnsi="Arial" w:cs="Arial"/>
                <w:sz w:val="22"/>
                <w:szCs w:val="22"/>
                <w:highlight w:val="yellow"/>
                <w:lang w:val="en-GB"/>
              </w:rPr>
            </w:pPr>
            <w:r w:rsidRPr="000A2BA8">
              <w:rPr>
                <w:rFonts w:ascii="Arial" w:eastAsia="Calibri" w:hAnsi="Arial" w:cs="Arial"/>
                <w:sz w:val="22"/>
                <w:szCs w:val="22"/>
                <w:highlight w:val="yellow"/>
                <w:lang w:val="en-GB"/>
              </w:rPr>
              <w:t>Local Government.</w:t>
            </w:r>
          </w:p>
          <w:p w14:paraId="5D24D3EA" w14:textId="77777777" w:rsidR="00F20CA9" w:rsidRPr="000A2BA8" w:rsidRDefault="00F20CA9" w:rsidP="007C1908">
            <w:pPr>
              <w:ind w:right="-624"/>
              <w:rPr>
                <w:rFonts w:ascii="Arial" w:eastAsia="Calibri" w:hAnsi="Arial" w:cs="Arial"/>
                <w:sz w:val="22"/>
                <w:szCs w:val="22"/>
                <w:highlight w:val="yellow"/>
                <w:lang w:val="en-GB"/>
              </w:rPr>
            </w:pPr>
            <w:r w:rsidRPr="000A2BA8">
              <w:rPr>
                <w:rFonts w:ascii="Arial" w:eastAsia="Calibri" w:hAnsi="Arial" w:cs="Arial"/>
                <w:sz w:val="22"/>
                <w:szCs w:val="22"/>
                <w:highlight w:val="yellow"/>
                <w:lang w:val="en-GB"/>
              </w:rPr>
              <w:t>Knowledge and understanding of relevant statutory duties and</w:t>
            </w:r>
          </w:p>
          <w:p w14:paraId="6C5620B1" w14:textId="2544D825" w:rsidR="00F20CA9" w:rsidRPr="000A2BA8" w:rsidRDefault="00F20CA9" w:rsidP="007C1908">
            <w:pPr>
              <w:ind w:right="-624"/>
              <w:rPr>
                <w:rFonts w:ascii="Arial" w:eastAsia="Arial Unicode MS" w:hAnsi="Arial" w:cs="Arial"/>
                <w:sz w:val="22"/>
                <w:szCs w:val="22"/>
                <w:highlight w:val="yellow"/>
                <w:lang w:val="en-GB"/>
              </w:rPr>
            </w:pPr>
            <w:r w:rsidRPr="000A2BA8">
              <w:rPr>
                <w:rFonts w:ascii="Arial" w:eastAsia="Calibri" w:hAnsi="Arial" w:cs="Arial"/>
                <w:sz w:val="22"/>
                <w:szCs w:val="22"/>
                <w:highlight w:val="yellow"/>
                <w:lang w:val="en-GB"/>
              </w:rPr>
              <w:t>services provided by Local Government and fire authorities.</w:t>
            </w:r>
          </w:p>
        </w:tc>
        <w:tc>
          <w:tcPr>
            <w:tcW w:w="847" w:type="pct"/>
            <w:tcBorders>
              <w:top w:val="single" w:sz="4" w:space="0" w:color="auto"/>
              <w:left w:val="single" w:sz="4" w:space="0" w:color="auto"/>
              <w:bottom w:val="single" w:sz="4" w:space="0" w:color="auto"/>
              <w:right w:val="single" w:sz="4" w:space="0" w:color="auto"/>
            </w:tcBorders>
            <w:vAlign w:val="center"/>
          </w:tcPr>
          <w:p w14:paraId="6C5620B2" w14:textId="77777777" w:rsidR="00F20CA9" w:rsidRPr="000A2BA8" w:rsidRDefault="00F20CA9" w:rsidP="007C1908">
            <w:pPr>
              <w:ind w:left="57" w:right="-625"/>
              <w:rPr>
                <w:rFonts w:ascii="Arial" w:hAnsi="Arial" w:cs="Arial"/>
                <w:sz w:val="22"/>
                <w:szCs w:val="22"/>
                <w:highlight w:val="yellow"/>
                <w:lang w:val="en-GB"/>
              </w:rPr>
            </w:pPr>
            <w:r w:rsidRPr="000A2BA8">
              <w:rPr>
                <w:rFonts w:ascii="Arial" w:hAnsi="Arial" w:cs="Arial"/>
                <w:sz w:val="22"/>
                <w:szCs w:val="22"/>
                <w:highlight w:val="yellow"/>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B3" w14:textId="77777777" w:rsidR="00F20CA9" w:rsidRPr="000A2BA8" w:rsidRDefault="00F20CA9" w:rsidP="007C1908">
            <w:pPr>
              <w:ind w:left="113"/>
              <w:rPr>
                <w:rFonts w:ascii="Arial" w:hAnsi="Arial" w:cs="Arial"/>
                <w:sz w:val="22"/>
                <w:szCs w:val="22"/>
                <w:highlight w:val="yellow"/>
                <w:lang w:val="en-GB"/>
              </w:rPr>
            </w:pPr>
            <w:r w:rsidRPr="000A2BA8">
              <w:rPr>
                <w:rFonts w:ascii="Arial" w:hAnsi="Arial" w:cs="Arial"/>
                <w:sz w:val="22"/>
                <w:szCs w:val="22"/>
                <w:highlight w:val="yellow"/>
                <w:lang w:val="en-GB"/>
              </w:rPr>
              <w:t>Application &amp; Selection Process</w:t>
            </w:r>
          </w:p>
        </w:tc>
      </w:tr>
      <w:tr w:rsidR="005036B6" w:rsidRPr="000F3EFE" w14:paraId="6C5620BA" w14:textId="77777777" w:rsidTr="007C1908">
        <w:trPr>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6C5620B5" w14:textId="77777777" w:rsidR="00F20CA9"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20</w:t>
            </w:r>
          </w:p>
        </w:tc>
        <w:tc>
          <w:tcPr>
            <w:tcW w:w="3131" w:type="pct"/>
            <w:tcBorders>
              <w:top w:val="single" w:sz="4" w:space="0" w:color="auto"/>
              <w:left w:val="single" w:sz="4" w:space="0" w:color="auto"/>
              <w:bottom w:val="single" w:sz="4" w:space="0" w:color="auto"/>
              <w:right w:val="single" w:sz="4" w:space="0" w:color="auto"/>
            </w:tcBorders>
            <w:vAlign w:val="center"/>
          </w:tcPr>
          <w:p w14:paraId="5FDE2304" w14:textId="77777777" w:rsidR="007C1908" w:rsidRDefault="00F20CA9" w:rsidP="007C1908">
            <w:pPr>
              <w:ind w:right="-625"/>
              <w:rPr>
                <w:rFonts w:ascii="Arial" w:eastAsia="Arial Unicode MS" w:hAnsi="Arial" w:cs="Arial"/>
                <w:sz w:val="22"/>
                <w:szCs w:val="22"/>
                <w:lang w:val="en-GB"/>
              </w:rPr>
            </w:pPr>
            <w:r w:rsidRPr="00863D5E">
              <w:rPr>
                <w:rFonts w:ascii="Arial" w:eastAsia="Arial Unicode MS" w:hAnsi="Arial" w:cs="Arial"/>
                <w:sz w:val="22"/>
                <w:szCs w:val="22"/>
                <w:lang w:val="en-GB"/>
              </w:rPr>
              <w:t xml:space="preserve">Effective and confident leadership style with </w:t>
            </w:r>
            <w:r>
              <w:rPr>
                <w:rFonts w:ascii="Arial" w:eastAsia="Arial Unicode MS" w:hAnsi="Arial" w:cs="Arial"/>
                <w:sz w:val="22"/>
                <w:szCs w:val="22"/>
                <w:lang w:val="en-GB"/>
              </w:rPr>
              <w:t>excellent</w:t>
            </w:r>
            <w:r w:rsidR="007C1908">
              <w:rPr>
                <w:rFonts w:ascii="Arial" w:eastAsia="Arial Unicode MS" w:hAnsi="Arial" w:cs="Arial"/>
                <w:sz w:val="22"/>
                <w:szCs w:val="22"/>
                <w:lang w:val="en-GB"/>
              </w:rPr>
              <w:t xml:space="preserve"> </w:t>
            </w:r>
          </w:p>
          <w:p w14:paraId="6C5620B7" w14:textId="173ED0D4" w:rsidR="00F20CA9" w:rsidRDefault="00F20CA9" w:rsidP="007C1908">
            <w:pPr>
              <w:ind w:right="-625"/>
              <w:rPr>
                <w:rFonts w:ascii="Arial" w:eastAsia="Arial Unicode MS" w:hAnsi="Arial" w:cs="Arial"/>
                <w:sz w:val="22"/>
                <w:szCs w:val="22"/>
                <w:lang w:val="en-GB"/>
              </w:rPr>
            </w:pPr>
            <w:r w:rsidRPr="00863D5E">
              <w:rPr>
                <w:rFonts w:ascii="Arial" w:eastAsia="Arial Unicode MS" w:hAnsi="Arial" w:cs="Arial"/>
                <w:sz w:val="22"/>
                <w:szCs w:val="22"/>
                <w:lang w:val="en-GB"/>
              </w:rPr>
              <w:t>inter-personal skills</w:t>
            </w:r>
            <w:r w:rsidR="004F1237">
              <w:rPr>
                <w:rFonts w:ascii="Arial" w:eastAsia="Arial Unicode MS" w:hAnsi="Arial" w:cs="Arial"/>
                <w:sz w:val="22"/>
                <w:szCs w:val="22"/>
                <w:lang w:val="en-GB"/>
              </w:rPr>
              <w:t>.</w:t>
            </w:r>
          </w:p>
        </w:tc>
        <w:tc>
          <w:tcPr>
            <w:tcW w:w="847" w:type="pct"/>
            <w:tcBorders>
              <w:top w:val="single" w:sz="4" w:space="0" w:color="auto"/>
              <w:left w:val="single" w:sz="4" w:space="0" w:color="auto"/>
              <w:bottom w:val="single" w:sz="4" w:space="0" w:color="auto"/>
              <w:right w:val="single" w:sz="4" w:space="0" w:color="auto"/>
            </w:tcBorders>
            <w:vAlign w:val="center"/>
          </w:tcPr>
          <w:p w14:paraId="6C5620B8" w14:textId="77777777" w:rsidR="00F20CA9" w:rsidRDefault="00F20CA9" w:rsidP="007C1908">
            <w:pPr>
              <w:ind w:left="57" w:right="-625"/>
              <w:rPr>
                <w:rFonts w:ascii="Arial" w:hAnsi="Arial" w:cs="Arial"/>
                <w:sz w:val="22"/>
                <w:szCs w:val="22"/>
                <w:lang w:val="en-GB"/>
              </w:rPr>
            </w:pPr>
            <w:r>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B9" w14:textId="77777777" w:rsidR="00F20CA9" w:rsidRDefault="00F20CA9"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6C5620BF" w14:textId="77777777" w:rsidTr="007C1908">
        <w:trPr>
          <w:cantSplit/>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6C5620BB" w14:textId="77777777" w:rsidR="00F20CA9"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21</w:t>
            </w:r>
          </w:p>
        </w:tc>
        <w:tc>
          <w:tcPr>
            <w:tcW w:w="3131" w:type="pct"/>
            <w:tcBorders>
              <w:top w:val="single" w:sz="4" w:space="0" w:color="auto"/>
              <w:left w:val="single" w:sz="4" w:space="0" w:color="auto"/>
              <w:bottom w:val="single" w:sz="4" w:space="0" w:color="auto"/>
              <w:right w:val="single" w:sz="4" w:space="0" w:color="auto"/>
            </w:tcBorders>
            <w:vAlign w:val="center"/>
          </w:tcPr>
          <w:p w14:paraId="7472F783" w14:textId="77777777" w:rsidR="007C1908" w:rsidRDefault="00F20CA9" w:rsidP="007C1908">
            <w:pPr>
              <w:ind w:right="-625"/>
              <w:rPr>
                <w:rFonts w:ascii="Arial" w:eastAsia="Arial Unicode MS" w:hAnsi="Arial" w:cs="Arial"/>
                <w:sz w:val="22"/>
                <w:szCs w:val="22"/>
                <w:lang w:val="en-GB"/>
              </w:rPr>
            </w:pPr>
            <w:r w:rsidRPr="00863D5E">
              <w:rPr>
                <w:rFonts w:ascii="Arial" w:eastAsia="Arial Unicode MS" w:hAnsi="Arial" w:cs="Arial"/>
                <w:sz w:val="22"/>
                <w:szCs w:val="22"/>
                <w:lang w:val="en-GB"/>
              </w:rPr>
              <w:t>Good political and organisational awareness and</w:t>
            </w:r>
            <w:r w:rsidR="007C1908">
              <w:rPr>
                <w:rFonts w:ascii="Arial" w:eastAsia="Arial Unicode MS" w:hAnsi="Arial" w:cs="Arial"/>
                <w:sz w:val="22"/>
                <w:szCs w:val="22"/>
                <w:lang w:val="en-GB"/>
              </w:rPr>
              <w:t xml:space="preserve"> </w:t>
            </w:r>
            <w:r w:rsidRPr="00863D5E">
              <w:rPr>
                <w:rFonts w:ascii="Arial" w:eastAsia="Arial Unicode MS" w:hAnsi="Arial" w:cs="Arial"/>
                <w:sz w:val="22"/>
                <w:szCs w:val="22"/>
                <w:lang w:val="en-GB"/>
              </w:rPr>
              <w:t>commitment</w:t>
            </w:r>
          </w:p>
          <w:p w14:paraId="6C5620BC" w14:textId="798E4C74" w:rsidR="00F20CA9" w:rsidRPr="007C1908" w:rsidRDefault="00F20CA9" w:rsidP="007C1908">
            <w:pPr>
              <w:ind w:right="-625"/>
              <w:rPr>
                <w:rFonts w:ascii="Arial" w:eastAsia="Arial Unicode MS" w:hAnsi="Arial" w:cs="Arial"/>
                <w:sz w:val="22"/>
                <w:szCs w:val="22"/>
                <w:lang w:val="en-GB"/>
              </w:rPr>
            </w:pPr>
            <w:r w:rsidRPr="00863D5E">
              <w:rPr>
                <w:rFonts w:ascii="Arial" w:eastAsia="Arial Unicode MS" w:hAnsi="Arial" w:cs="Arial"/>
                <w:sz w:val="22"/>
                <w:szCs w:val="22"/>
                <w:lang w:val="en-GB"/>
              </w:rPr>
              <w:t>to excellence</w:t>
            </w:r>
            <w:r w:rsidR="004F1237">
              <w:rPr>
                <w:rFonts w:ascii="Arial" w:eastAsia="Arial Unicode MS" w:hAnsi="Arial" w:cs="Arial"/>
                <w:sz w:val="22"/>
                <w:szCs w:val="22"/>
                <w:lang w:val="en-GB"/>
              </w:rPr>
              <w:t>.</w:t>
            </w:r>
          </w:p>
        </w:tc>
        <w:tc>
          <w:tcPr>
            <w:tcW w:w="847" w:type="pct"/>
            <w:tcBorders>
              <w:top w:val="single" w:sz="4" w:space="0" w:color="auto"/>
              <w:left w:val="single" w:sz="4" w:space="0" w:color="auto"/>
              <w:bottom w:val="single" w:sz="4" w:space="0" w:color="auto"/>
              <w:right w:val="single" w:sz="4" w:space="0" w:color="auto"/>
            </w:tcBorders>
            <w:vAlign w:val="center"/>
          </w:tcPr>
          <w:p w14:paraId="6C5620BD" w14:textId="77777777" w:rsidR="00F20CA9" w:rsidRDefault="00F20CA9" w:rsidP="007C1908">
            <w:pPr>
              <w:ind w:left="57" w:right="-625"/>
              <w:rPr>
                <w:rFonts w:ascii="Arial" w:hAnsi="Arial" w:cs="Arial"/>
                <w:sz w:val="22"/>
                <w:szCs w:val="22"/>
                <w:lang w:val="en-GB"/>
              </w:rPr>
            </w:pPr>
            <w:r>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BE" w14:textId="77777777" w:rsidR="00F20CA9" w:rsidRDefault="00F20CA9"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6C5620C4" w14:textId="77777777" w:rsidTr="007C1908">
        <w:trPr>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6C5620C0" w14:textId="77777777" w:rsidR="00F20CA9"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22</w:t>
            </w:r>
          </w:p>
        </w:tc>
        <w:tc>
          <w:tcPr>
            <w:tcW w:w="3131" w:type="pct"/>
            <w:tcBorders>
              <w:top w:val="single" w:sz="4" w:space="0" w:color="auto"/>
              <w:left w:val="single" w:sz="4" w:space="0" w:color="auto"/>
              <w:bottom w:val="single" w:sz="4" w:space="0" w:color="auto"/>
              <w:right w:val="single" w:sz="4" w:space="0" w:color="auto"/>
            </w:tcBorders>
            <w:vAlign w:val="center"/>
          </w:tcPr>
          <w:p w14:paraId="6C5620C1" w14:textId="07E1A2F6" w:rsidR="00F20CA9" w:rsidRDefault="00F20CA9" w:rsidP="007C1908">
            <w:pPr>
              <w:ind w:right="-625"/>
              <w:rPr>
                <w:rFonts w:ascii="Arial" w:eastAsia="Arial Unicode MS" w:hAnsi="Arial" w:cs="Arial"/>
                <w:sz w:val="22"/>
                <w:szCs w:val="22"/>
                <w:lang w:val="en-GB"/>
              </w:rPr>
            </w:pPr>
            <w:r w:rsidRPr="00863D5E">
              <w:rPr>
                <w:rFonts w:ascii="Arial" w:eastAsia="Arial Unicode MS" w:hAnsi="Arial" w:cs="Arial"/>
                <w:sz w:val="22"/>
                <w:szCs w:val="22"/>
                <w:lang w:val="en-GB"/>
              </w:rPr>
              <w:t xml:space="preserve">Clear, </w:t>
            </w:r>
            <w:proofErr w:type="gramStart"/>
            <w:r w:rsidRPr="00863D5E">
              <w:rPr>
                <w:rFonts w:ascii="Arial" w:eastAsia="Arial Unicode MS" w:hAnsi="Arial" w:cs="Arial"/>
                <w:sz w:val="22"/>
                <w:szCs w:val="22"/>
                <w:lang w:val="en-GB"/>
              </w:rPr>
              <w:t>strong</w:t>
            </w:r>
            <w:proofErr w:type="gramEnd"/>
            <w:r>
              <w:rPr>
                <w:rFonts w:ascii="Arial" w:eastAsia="Arial Unicode MS" w:hAnsi="Arial" w:cs="Arial"/>
                <w:sz w:val="22"/>
                <w:szCs w:val="22"/>
                <w:lang w:val="en-GB"/>
              </w:rPr>
              <w:t xml:space="preserve"> and persuasive communicator</w:t>
            </w:r>
            <w:r w:rsidR="004F1237">
              <w:rPr>
                <w:rFonts w:ascii="Arial" w:eastAsia="Arial Unicode MS" w:hAnsi="Arial" w:cs="Arial"/>
                <w:sz w:val="22"/>
                <w:szCs w:val="22"/>
                <w:lang w:val="en-GB"/>
              </w:rPr>
              <w:t>.</w:t>
            </w:r>
          </w:p>
        </w:tc>
        <w:tc>
          <w:tcPr>
            <w:tcW w:w="847" w:type="pct"/>
            <w:tcBorders>
              <w:top w:val="single" w:sz="4" w:space="0" w:color="auto"/>
              <w:left w:val="single" w:sz="4" w:space="0" w:color="auto"/>
              <w:bottom w:val="single" w:sz="4" w:space="0" w:color="auto"/>
              <w:right w:val="single" w:sz="4" w:space="0" w:color="auto"/>
            </w:tcBorders>
            <w:vAlign w:val="center"/>
          </w:tcPr>
          <w:p w14:paraId="6C5620C2" w14:textId="77777777" w:rsidR="00F20CA9" w:rsidRDefault="00F20CA9" w:rsidP="007C1908">
            <w:pPr>
              <w:ind w:left="57" w:right="-625"/>
              <w:rPr>
                <w:rFonts w:ascii="Arial" w:hAnsi="Arial" w:cs="Arial"/>
                <w:sz w:val="22"/>
                <w:szCs w:val="22"/>
                <w:lang w:val="en-GB"/>
              </w:rPr>
            </w:pPr>
            <w:r>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C3" w14:textId="77777777" w:rsidR="00F20CA9" w:rsidRDefault="00F20CA9"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6C5620CA" w14:textId="77777777" w:rsidTr="007C1908">
        <w:trPr>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6C5620C5" w14:textId="77777777" w:rsidR="00F20CA9" w:rsidRDefault="00F20CA9"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23</w:t>
            </w:r>
          </w:p>
        </w:tc>
        <w:tc>
          <w:tcPr>
            <w:tcW w:w="3131" w:type="pct"/>
            <w:tcBorders>
              <w:top w:val="single" w:sz="4" w:space="0" w:color="auto"/>
              <w:left w:val="single" w:sz="4" w:space="0" w:color="auto"/>
              <w:bottom w:val="single" w:sz="4" w:space="0" w:color="auto"/>
              <w:right w:val="single" w:sz="4" w:space="0" w:color="auto"/>
            </w:tcBorders>
            <w:vAlign w:val="center"/>
          </w:tcPr>
          <w:p w14:paraId="6C5620C6" w14:textId="77777777" w:rsidR="00F20CA9" w:rsidRDefault="00F20CA9" w:rsidP="007C1908">
            <w:pPr>
              <w:ind w:right="-625"/>
              <w:rPr>
                <w:rFonts w:ascii="Arial" w:eastAsia="Arial Unicode MS" w:hAnsi="Arial" w:cs="Arial"/>
                <w:sz w:val="22"/>
                <w:szCs w:val="22"/>
                <w:lang w:val="en-GB"/>
              </w:rPr>
            </w:pPr>
            <w:r>
              <w:rPr>
                <w:rFonts w:ascii="Arial" w:eastAsia="Arial Unicode MS" w:hAnsi="Arial" w:cs="Arial"/>
                <w:sz w:val="22"/>
                <w:szCs w:val="22"/>
                <w:lang w:val="en-GB"/>
              </w:rPr>
              <w:t xml:space="preserve">Excellent ICT, </w:t>
            </w:r>
            <w:r w:rsidRPr="00863D5E">
              <w:rPr>
                <w:rFonts w:ascii="Arial" w:eastAsia="Arial Unicode MS" w:hAnsi="Arial" w:cs="Arial"/>
                <w:sz w:val="22"/>
                <w:szCs w:val="22"/>
                <w:lang w:val="en-GB"/>
              </w:rPr>
              <w:t>presentational skills</w:t>
            </w:r>
            <w:r>
              <w:rPr>
                <w:rFonts w:ascii="Arial" w:eastAsia="Arial Unicode MS" w:hAnsi="Arial" w:cs="Arial"/>
                <w:sz w:val="22"/>
                <w:szCs w:val="22"/>
                <w:lang w:val="en-GB"/>
              </w:rPr>
              <w:t xml:space="preserve"> and e</w:t>
            </w:r>
            <w:r w:rsidRPr="00863D5E">
              <w:rPr>
                <w:rFonts w:ascii="Arial" w:eastAsia="Arial Unicode MS" w:hAnsi="Arial" w:cs="Arial"/>
                <w:sz w:val="22"/>
                <w:szCs w:val="22"/>
                <w:lang w:val="en-GB"/>
              </w:rPr>
              <w:t>xcellent report</w:t>
            </w:r>
          </w:p>
          <w:p w14:paraId="6C5620C7" w14:textId="06A406DD" w:rsidR="00F20CA9" w:rsidRDefault="00F20CA9" w:rsidP="007C1908">
            <w:pPr>
              <w:ind w:right="-625"/>
              <w:rPr>
                <w:rFonts w:ascii="Arial" w:eastAsia="Arial Unicode MS" w:hAnsi="Arial" w:cs="Arial"/>
                <w:sz w:val="22"/>
                <w:szCs w:val="22"/>
                <w:lang w:val="en-GB"/>
              </w:rPr>
            </w:pPr>
            <w:r w:rsidRPr="00863D5E">
              <w:rPr>
                <w:rFonts w:ascii="Arial" w:eastAsia="Arial Unicode MS" w:hAnsi="Arial" w:cs="Arial"/>
                <w:sz w:val="22"/>
                <w:szCs w:val="22"/>
                <w:lang w:val="en-GB"/>
              </w:rPr>
              <w:t>writing</w:t>
            </w:r>
            <w:r>
              <w:rPr>
                <w:rFonts w:ascii="Arial" w:eastAsia="Arial Unicode MS" w:hAnsi="Arial" w:cs="Arial"/>
                <w:sz w:val="22"/>
                <w:szCs w:val="22"/>
                <w:lang w:val="en-GB"/>
              </w:rPr>
              <w:t xml:space="preserve"> </w:t>
            </w:r>
            <w:r w:rsidRPr="00863D5E">
              <w:rPr>
                <w:rFonts w:ascii="Arial" w:eastAsia="Arial Unicode MS" w:hAnsi="Arial" w:cs="Arial"/>
                <w:sz w:val="22"/>
                <w:szCs w:val="22"/>
                <w:lang w:val="en-GB"/>
              </w:rPr>
              <w:t>and analytical skills</w:t>
            </w:r>
            <w:r w:rsidR="004F1237">
              <w:rPr>
                <w:rFonts w:ascii="Arial" w:eastAsia="Arial Unicode MS" w:hAnsi="Arial" w:cs="Arial"/>
                <w:sz w:val="22"/>
                <w:szCs w:val="22"/>
                <w:lang w:val="en-GB"/>
              </w:rPr>
              <w:t>.</w:t>
            </w:r>
          </w:p>
        </w:tc>
        <w:tc>
          <w:tcPr>
            <w:tcW w:w="847" w:type="pct"/>
            <w:tcBorders>
              <w:top w:val="single" w:sz="4" w:space="0" w:color="auto"/>
              <w:left w:val="single" w:sz="4" w:space="0" w:color="auto"/>
              <w:bottom w:val="single" w:sz="4" w:space="0" w:color="auto"/>
              <w:right w:val="single" w:sz="4" w:space="0" w:color="auto"/>
            </w:tcBorders>
            <w:vAlign w:val="center"/>
          </w:tcPr>
          <w:p w14:paraId="6C5620C8" w14:textId="77777777" w:rsidR="00F20CA9" w:rsidRDefault="00F20CA9" w:rsidP="007C1908">
            <w:pPr>
              <w:ind w:left="57" w:right="-625"/>
              <w:rPr>
                <w:rFonts w:ascii="Arial" w:hAnsi="Arial" w:cs="Arial"/>
                <w:sz w:val="22"/>
                <w:szCs w:val="22"/>
                <w:lang w:val="en-GB"/>
              </w:rPr>
            </w:pPr>
            <w:r>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C9" w14:textId="77777777" w:rsidR="00F20CA9" w:rsidRDefault="00F20CA9"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43D946B4" w14:textId="77777777" w:rsidTr="007C1908">
        <w:trPr>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180C4D03" w14:textId="443BB658" w:rsidR="00A3073B" w:rsidRDefault="00A3073B"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24</w:t>
            </w:r>
          </w:p>
        </w:tc>
        <w:tc>
          <w:tcPr>
            <w:tcW w:w="3131" w:type="pct"/>
            <w:tcBorders>
              <w:top w:val="single" w:sz="4" w:space="0" w:color="auto"/>
              <w:left w:val="single" w:sz="4" w:space="0" w:color="auto"/>
              <w:bottom w:val="single" w:sz="4" w:space="0" w:color="auto"/>
              <w:right w:val="single" w:sz="4" w:space="0" w:color="auto"/>
            </w:tcBorders>
            <w:vAlign w:val="center"/>
          </w:tcPr>
          <w:p w14:paraId="2AF32184" w14:textId="5DA807C7" w:rsidR="00A3073B" w:rsidRDefault="00A3073B" w:rsidP="007C1908">
            <w:pPr>
              <w:rPr>
                <w:rFonts w:ascii="Arial" w:eastAsia="Arial Unicode MS" w:hAnsi="Arial" w:cs="Arial"/>
                <w:sz w:val="22"/>
                <w:szCs w:val="22"/>
                <w:lang w:val="en-GB"/>
              </w:rPr>
            </w:pPr>
            <w:r w:rsidRPr="00F20CA9">
              <w:rPr>
                <w:rFonts w:ascii="Arial" w:eastAsia="Calibri" w:hAnsi="Arial" w:cs="Arial"/>
                <w:sz w:val="22"/>
                <w:szCs w:val="22"/>
                <w:lang w:val="en-GB"/>
              </w:rPr>
              <w:t>Knowledge of national issues affecting the delivery of local public services</w:t>
            </w:r>
            <w:r>
              <w:rPr>
                <w:rFonts w:ascii="Arial" w:eastAsia="Calibri" w:hAnsi="Arial" w:cs="Arial"/>
                <w:sz w:val="22"/>
                <w:szCs w:val="22"/>
                <w:lang w:val="en-GB"/>
              </w:rPr>
              <w:t>.</w:t>
            </w:r>
          </w:p>
        </w:tc>
        <w:tc>
          <w:tcPr>
            <w:tcW w:w="847" w:type="pct"/>
            <w:tcBorders>
              <w:top w:val="single" w:sz="4" w:space="0" w:color="auto"/>
              <w:left w:val="single" w:sz="4" w:space="0" w:color="auto"/>
              <w:bottom w:val="single" w:sz="4" w:space="0" w:color="auto"/>
              <w:right w:val="single" w:sz="4" w:space="0" w:color="auto"/>
            </w:tcBorders>
            <w:vAlign w:val="center"/>
          </w:tcPr>
          <w:p w14:paraId="4C598BFC" w14:textId="19A822EE" w:rsidR="00A3073B" w:rsidRDefault="00A3073B" w:rsidP="007C1908">
            <w:pPr>
              <w:ind w:left="57" w:right="-625"/>
              <w:rPr>
                <w:rFonts w:ascii="Arial" w:hAnsi="Arial" w:cs="Arial"/>
                <w:sz w:val="22"/>
                <w:szCs w:val="22"/>
                <w:lang w:val="en-GB"/>
              </w:rPr>
            </w:pPr>
            <w:r>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225C23E2" w14:textId="6250BC22" w:rsidR="00A3073B" w:rsidRDefault="00A3073B"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6C5620CF" w14:textId="77777777" w:rsidTr="007C1908">
        <w:trPr>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6C5620CB" w14:textId="4CAF0681" w:rsidR="00A3073B" w:rsidRDefault="00A3073B"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lastRenderedPageBreak/>
              <w:t>25</w:t>
            </w:r>
          </w:p>
        </w:tc>
        <w:tc>
          <w:tcPr>
            <w:tcW w:w="3131" w:type="pct"/>
            <w:tcBorders>
              <w:top w:val="single" w:sz="4" w:space="0" w:color="auto"/>
              <w:left w:val="single" w:sz="4" w:space="0" w:color="auto"/>
              <w:bottom w:val="single" w:sz="4" w:space="0" w:color="auto"/>
              <w:right w:val="single" w:sz="4" w:space="0" w:color="auto"/>
            </w:tcBorders>
            <w:vAlign w:val="center"/>
          </w:tcPr>
          <w:p w14:paraId="6C5620CC" w14:textId="123F3FAD" w:rsidR="00A3073B" w:rsidRDefault="00A3073B" w:rsidP="007C1908">
            <w:pPr>
              <w:rPr>
                <w:rFonts w:ascii="Arial" w:eastAsia="Arial Unicode MS" w:hAnsi="Arial" w:cs="Arial"/>
                <w:sz w:val="22"/>
                <w:szCs w:val="22"/>
                <w:lang w:val="en-GB"/>
              </w:rPr>
            </w:pPr>
            <w:r w:rsidRPr="00863D5E">
              <w:rPr>
                <w:rFonts w:ascii="Arial" w:eastAsia="Arial Unicode MS" w:hAnsi="Arial" w:cs="Arial"/>
                <w:sz w:val="22"/>
                <w:szCs w:val="22"/>
                <w:lang w:val="en-GB"/>
              </w:rPr>
              <w:t xml:space="preserve">Personally resilient </w:t>
            </w:r>
            <w:r>
              <w:rPr>
                <w:rFonts w:ascii="Arial" w:eastAsia="Arial Unicode MS" w:hAnsi="Arial" w:cs="Arial"/>
                <w:sz w:val="22"/>
                <w:szCs w:val="22"/>
                <w:lang w:val="en-GB"/>
              </w:rPr>
              <w:t>with the</w:t>
            </w:r>
            <w:r w:rsidRPr="00863D5E">
              <w:rPr>
                <w:rFonts w:ascii="Arial" w:eastAsia="Arial Unicode MS" w:hAnsi="Arial" w:cs="Arial"/>
                <w:sz w:val="22"/>
                <w:szCs w:val="22"/>
                <w:lang w:val="en-GB"/>
              </w:rPr>
              <w:t xml:space="preserve"> ab</w:t>
            </w:r>
            <w:r>
              <w:rPr>
                <w:rFonts w:ascii="Arial" w:eastAsia="Arial Unicode MS" w:hAnsi="Arial" w:cs="Arial"/>
                <w:sz w:val="22"/>
                <w:szCs w:val="22"/>
                <w:lang w:val="en-GB"/>
              </w:rPr>
              <w:t>ility</w:t>
            </w:r>
            <w:r w:rsidRPr="00863D5E">
              <w:rPr>
                <w:rFonts w:ascii="Arial" w:eastAsia="Arial Unicode MS" w:hAnsi="Arial" w:cs="Arial"/>
                <w:sz w:val="22"/>
                <w:szCs w:val="22"/>
                <w:lang w:val="en-GB"/>
              </w:rPr>
              <w:t xml:space="preserve"> to cope with high workloads and </w:t>
            </w:r>
            <w:r>
              <w:rPr>
                <w:rFonts w:ascii="Arial" w:eastAsia="Arial Unicode MS" w:hAnsi="Arial" w:cs="Arial"/>
                <w:sz w:val="22"/>
                <w:szCs w:val="22"/>
                <w:lang w:val="en-GB"/>
              </w:rPr>
              <w:t>deadlines.</w:t>
            </w:r>
          </w:p>
        </w:tc>
        <w:tc>
          <w:tcPr>
            <w:tcW w:w="847" w:type="pct"/>
            <w:tcBorders>
              <w:top w:val="single" w:sz="4" w:space="0" w:color="auto"/>
              <w:left w:val="single" w:sz="4" w:space="0" w:color="auto"/>
              <w:bottom w:val="single" w:sz="4" w:space="0" w:color="auto"/>
              <w:right w:val="single" w:sz="4" w:space="0" w:color="auto"/>
            </w:tcBorders>
            <w:vAlign w:val="center"/>
          </w:tcPr>
          <w:p w14:paraId="6C5620CD" w14:textId="77777777" w:rsidR="00A3073B" w:rsidRPr="007E34DC" w:rsidRDefault="00A3073B" w:rsidP="007C1908">
            <w:pPr>
              <w:ind w:left="57" w:right="-625"/>
              <w:rPr>
                <w:rFonts w:ascii="Arial" w:hAnsi="Arial" w:cs="Arial"/>
                <w:sz w:val="22"/>
                <w:szCs w:val="22"/>
                <w:lang w:val="en-GB"/>
              </w:rPr>
            </w:pPr>
            <w:r>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CE" w14:textId="77777777" w:rsidR="00A3073B" w:rsidRDefault="00A3073B" w:rsidP="007C1908">
            <w:pPr>
              <w:ind w:left="113"/>
              <w:rPr>
                <w:rFonts w:ascii="Arial" w:hAnsi="Arial" w:cs="Arial"/>
                <w:sz w:val="22"/>
                <w:szCs w:val="22"/>
                <w:lang w:val="en-GB"/>
              </w:rPr>
            </w:pPr>
            <w:r>
              <w:rPr>
                <w:rFonts w:ascii="Arial" w:hAnsi="Arial" w:cs="Arial"/>
                <w:sz w:val="22"/>
                <w:szCs w:val="22"/>
                <w:lang w:val="en-GB"/>
              </w:rPr>
              <w:t>Application &amp; Selection Process</w:t>
            </w:r>
          </w:p>
        </w:tc>
      </w:tr>
      <w:tr w:rsidR="005036B6" w:rsidRPr="000F3EFE" w14:paraId="6C5620D4" w14:textId="77777777" w:rsidTr="007C1908">
        <w:trPr>
          <w:tblCellSpacing w:w="15" w:type="dxa"/>
        </w:trPr>
        <w:tc>
          <w:tcPr>
            <w:tcW w:w="178" w:type="pct"/>
            <w:tcBorders>
              <w:top w:val="single" w:sz="4" w:space="0" w:color="auto"/>
              <w:left w:val="single" w:sz="4" w:space="0" w:color="auto"/>
              <w:bottom w:val="single" w:sz="4" w:space="0" w:color="auto"/>
              <w:right w:val="single" w:sz="4" w:space="0" w:color="auto"/>
            </w:tcBorders>
            <w:vAlign w:val="center"/>
          </w:tcPr>
          <w:p w14:paraId="6C5620D0" w14:textId="2391B68C" w:rsidR="00A3073B" w:rsidRDefault="00A3073B"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26</w:t>
            </w:r>
          </w:p>
        </w:tc>
        <w:tc>
          <w:tcPr>
            <w:tcW w:w="3131" w:type="pct"/>
            <w:tcBorders>
              <w:top w:val="single" w:sz="4" w:space="0" w:color="auto"/>
              <w:left w:val="single" w:sz="4" w:space="0" w:color="auto"/>
              <w:bottom w:val="single" w:sz="4" w:space="0" w:color="auto"/>
              <w:right w:val="single" w:sz="4" w:space="0" w:color="auto"/>
            </w:tcBorders>
            <w:vAlign w:val="center"/>
          </w:tcPr>
          <w:p w14:paraId="6C5620D1" w14:textId="1F7A9648" w:rsidR="00A3073B" w:rsidRDefault="00A3073B" w:rsidP="007C1908">
            <w:pPr>
              <w:ind w:left="57" w:right="-625"/>
              <w:rPr>
                <w:rFonts w:ascii="Arial" w:eastAsia="Arial Unicode MS" w:hAnsi="Arial" w:cs="Arial"/>
                <w:sz w:val="22"/>
                <w:szCs w:val="22"/>
                <w:lang w:val="en-GB"/>
              </w:rPr>
            </w:pPr>
            <w:r>
              <w:rPr>
                <w:rFonts w:ascii="Arial" w:eastAsia="Arial Unicode MS" w:hAnsi="Arial" w:cs="Arial"/>
                <w:sz w:val="22"/>
                <w:szCs w:val="22"/>
                <w:lang w:val="en-GB"/>
              </w:rPr>
              <w:t>Hold a full current driving licence.</w:t>
            </w:r>
          </w:p>
        </w:tc>
        <w:tc>
          <w:tcPr>
            <w:tcW w:w="847" w:type="pct"/>
            <w:tcBorders>
              <w:top w:val="single" w:sz="4" w:space="0" w:color="auto"/>
              <w:left w:val="single" w:sz="4" w:space="0" w:color="auto"/>
              <w:bottom w:val="single" w:sz="4" w:space="0" w:color="auto"/>
              <w:right w:val="single" w:sz="4" w:space="0" w:color="auto"/>
            </w:tcBorders>
            <w:vAlign w:val="center"/>
          </w:tcPr>
          <w:p w14:paraId="6C5620D2" w14:textId="77777777" w:rsidR="00A3073B" w:rsidRDefault="00A3073B" w:rsidP="007C1908">
            <w:pPr>
              <w:ind w:left="57" w:right="-625"/>
              <w:rPr>
                <w:rFonts w:ascii="Arial" w:hAnsi="Arial" w:cs="Arial"/>
                <w:sz w:val="22"/>
                <w:szCs w:val="22"/>
                <w:lang w:val="en-GB"/>
              </w:rPr>
            </w:pPr>
            <w:r>
              <w:rPr>
                <w:rFonts w:ascii="Arial" w:hAnsi="Arial" w:cs="Arial"/>
                <w:sz w:val="22"/>
                <w:szCs w:val="22"/>
                <w:lang w:val="en-GB"/>
              </w:rPr>
              <w:t>Essential</w:t>
            </w:r>
          </w:p>
        </w:tc>
        <w:tc>
          <w:tcPr>
            <w:tcW w:w="768" w:type="pct"/>
            <w:tcBorders>
              <w:top w:val="single" w:sz="4" w:space="0" w:color="auto"/>
              <w:left w:val="single" w:sz="4" w:space="0" w:color="auto"/>
              <w:bottom w:val="single" w:sz="4" w:space="0" w:color="auto"/>
              <w:right w:val="single" w:sz="4" w:space="0" w:color="auto"/>
            </w:tcBorders>
            <w:vAlign w:val="center"/>
          </w:tcPr>
          <w:p w14:paraId="6C5620D3" w14:textId="7832B3D9" w:rsidR="00A3073B" w:rsidRDefault="00A3073B" w:rsidP="007C1908">
            <w:pPr>
              <w:ind w:left="113"/>
              <w:rPr>
                <w:rFonts w:ascii="Arial" w:hAnsi="Arial" w:cs="Arial"/>
                <w:sz w:val="22"/>
                <w:szCs w:val="22"/>
                <w:lang w:val="en-GB"/>
              </w:rPr>
            </w:pPr>
            <w:r>
              <w:rPr>
                <w:rFonts w:ascii="Arial" w:hAnsi="Arial" w:cs="Arial"/>
                <w:sz w:val="22"/>
                <w:szCs w:val="22"/>
                <w:lang w:val="en-GB"/>
              </w:rPr>
              <w:t>Application.</w:t>
            </w:r>
          </w:p>
        </w:tc>
      </w:tr>
    </w:tbl>
    <w:p w14:paraId="6C5620D5" w14:textId="77777777" w:rsidR="008C441F" w:rsidRPr="000F3EFE" w:rsidRDefault="008C441F" w:rsidP="008C441F">
      <w:pPr>
        <w:ind w:right="-625"/>
        <w:rPr>
          <w:rFonts w:ascii="Arial" w:hAnsi="Arial" w:cs="Arial"/>
          <w:sz w:val="22"/>
          <w:szCs w:val="22"/>
          <w:lang w:val="en-GB"/>
        </w:rPr>
      </w:pPr>
    </w:p>
    <w:p w14:paraId="6C5620D6" w14:textId="56365642" w:rsidR="008C441F" w:rsidRDefault="008C441F" w:rsidP="008C441F">
      <w:pPr>
        <w:spacing w:after="120"/>
        <w:ind w:right="-625"/>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6C5620D7" w14:textId="740D968B" w:rsidR="008C441F" w:rsidRPr="00782525" w:rsidRDefault="00782525" w:rsidP="008C441F">
      <w:pPr>
        <w:spacing w:after="120"/>
        <w:ind w:right="-625"/>
        <w:rPr>
          <w:rFonts w:ascii="Arial" w:hAnsi="Arial" w:cs="Arial"/>
          <w:sz w:val="22"/>
          <w:szCs w:val="22"/>
          <w:lang w:val="en-GB"/>
        </w:rPr>
      </w:pPr>
      <w:r w:rsidRPr="00782525">
        <w:rPr>
          <w:rFonts w:ascii="Arial" w:hAnsi="Arial" w:cs="Arial"/>
          <w:sz w:val="22"/>
          <w:szCs w:val="22"/>
          <w:lang w:val="en-GB"/>
        </w:rPr>
        <w:t xml:space="preserve">Job Description Reviewed </w:t>
      </w:r>
      <w:proofErr w:type="gramStart"/>
      <w:r w:rsidRPr="00782525">
        <w:rPr>
          <w:rFonts w:ascii="Arial" w:hAnsi="Arial" w:cs="Arial"/>
          <w:sz w:val="22"/>
          <w:szCs w:val="22"/>
          <w:lang w:val="en-GB"/>
        </w:rPr>
        <w:t>By</w:t>
      </w:r>
      <w:proofErr w:type="gramEnd"/>
      <w:r w:rsidRPr="00782525">
        <w:rPr>
          <w:rFonts w:ascii="Arial" w:hAnsi="Arial" w:cs="Arial"/>
          <w:sz w:val="22"/>
          <w:szCs w:val="22"/>
          <w:lang w:val="en-GB"/>
        </w:rPr>
        <w:t xml:space="preserve"> John Roberts / Ian Brandwood</w:t>
      </w:r>
      <w:r w:rsidRPr="00782525">
        <w:rPr>
          <w:rFonts w:ascii="Arial" w:hAnsi="Arial" w:cs="Arial"/>
          <w:sz w:val="22"/>
          <w:szCs w:val="22"/>
          <w:lang w:val="en-GB"/>
        </w:rPr>
        <w:tab/>
        <w:t>22/02/2022</w:t>
      </w:r>
    </w:p>
    <w:p w14:paraId="6C5620D8" w14:textId="77777777" w:rsidR="008C441F" w:rsidRPr="009C7409" w:rsidRDefault="008C441F" w:rsidP="008C441F">
      <w:pPr>
        <w:pStyle w:val="Default"/>
        <w:spacing w:line="480" w:lineRule="auto"/>
        <w:jc w:val="both"/>
        <w:rPr>
          <w:sz w:val="22"/>
          <w:szCs w:val="22"/>
          <w:u w:val="single"/>
        </w:rPr>
      </w:pPr>
    </w:p>
    <w:p w14:paraId="6C5620D9" w14:textId="77777777" w:rsidR="002D1B36" w:rsidRDefault="002D1B36"/>
    <w:sectPr w:rsidR="002D1B36" w:rsidSect="00A2378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DAA5" w14:textId="77777777" w:rsidR="00495202" w:rsidRDefault="00495202" w:rsidP="00EB723E">
      <w:r>
        <w:separator/>
      </w:r>
    </w:p>
  </w:endnote>
  <w:endnote w:type="continuationSeparator" w:id="0">
    <w:p w14:paraId="3E30B591" w14:textId="77777777" w:rsidR="00495202" w:rsidRDefault="00495202" w:rsidP="00EB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EF24" w14:textId="77777777" w:rsidR="00495202" w:rsidRDefault="00495202" w:rsidP="00EB723E">
      <w:r>
        <w:separator/>
      </w:r>
    </w:p>
  </w:footnote>
  <w:footnote w:type="continuationSeparator" w:id="0">
    <w:p w14:paraId="050A44A5" w14:textId="77777777" w:rsidR="00495202" w:rsidRDefault="00495202" w:rsidP="00EB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190"/>
    <w:multiLevelType w:val="multilevel"/>
    <w:tmpl w:val="EE54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72AEA"/>
    <w:multiLevelType w:val="hybridMultilevel"/>
    <w:tmpl w:val="2214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535015"/>
    <w:multiLevelType w:val="hybridMultilevel"/>
    <w:tmpl w:val="FAF07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A4C97"/>
    <w:multiLevelType w:val="hybridMultilevel"/>
    <w:tmpl w:val="26E0E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F454A7"/>
    <w:multiLevelType w:val="hybridMultilevel"/>
    <w:tmpl w:val="9516009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F04D17"/>
    <w:multiLevelType w:val="hybridMultilevel"/>
    <w:tmpl w:val="7B726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D22DBA"/>
    <w:multiLevelType w:val="hybridMultilevel"/>
    <w:tmpl w:val="E9E0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3F"/>
    <w:rsid w:val="000501B4"/>
    <w:rsid w:val="000A2BA8"/>
    <w:rsid w:val="000F41E1"/>
    <w:rsid w:val="00130E3F"/>
    <w:rsid w:val="00193208"/>
    <w:rsid w:val="001E1446"/>
    <w:rsid w:val="0026764C"/>
    <w:rsid w:val="002852A6"/>
    <w:rsid w:val="002A01ED"/>
    <w:rsid w:val="002D1B36"/>
    <w:rsid w:val="003677D7"/>
    <w:rsid w:val="00396A71"/>
    <w:rsid w:val="003A7F3F"/>
    <w:rsid w:val="00423427"/>
    <w:rsid w:val="00430A62"/>
    <w:rsid w:val="00456F5F"/>
    <w:rsid w:val="00472CC7"/>
    <w:rsid w:val="00475EB1"/>
    <w:rsid w:val="00495202"/>
    <w:rsid w:val="004F1237"/>
    <w:rsid w:val="005036B6"/>
    <w:rsid w:val="00505B42"/>
    <w:rsid w:val="005254CF"/>
    <w:rsid w:val="00561674"/>
    <w:rsid w:val="00566E2F"/>
    <w:rsid w:val="00571F6B"/>
    <w:rsid w:val="005B37E2"/>
    <w:rsid w:val="00657830"/>
    <w:rsid w:val="006D6094"/>
    <w:rsid w:val="006F6975"/>
    <w:rsid w:val="00735F9C"/>
    <w:rsid w:val="00736ABC"/>
    <w:rsid w:val="00745BD9"/>
    <w:rsid w:val="00754F35"/>
    <w:rsid w:val="00762256"/>
    <w:rsid w:val="00767BB1"/>
    <w:rsid w:val="00782525"/>
    <w:rsid w:val="00793CEE"/>
    <w:rsid w:val="007A24EF"/>
    <w:rsid w:val="007C1908"/>
    <w:rsid w:val="007E5AB4"/>
    <w:rsid w:val="007F082D"/>
    <w:rsid w:val="00804667"/>
    <w:rsid w:val="0081094C"/>
    <w:rsid w:val="00817970"/>
    <w:rsid w:val="008179FA"/>
    <w:rsid w:val="0082358D"/>
    <w:rsid w:val="00863D5E"/>
    <w:rsid w:val="0089227D"/>
    <w:rsid w:val="008A7028"/>
    <w:rsid w:val="008C441F"/>
    <w:rsid w:val="008D7BF9"/>
    <w:rsid w:val="008F0226"/>
    <w:rsid w:val="00902D4B"/>
    <w:rsid w:val="0090311A"/>
    <w:rsid w:val="009070D2"/>
    <w:rsid w:val="009251F6"/>
    <w:rsid w:val="00943AA1"/>
    <w:rsid w:val="00A2378E"/>
    <w:rsid w:val="00A3073B"/>
    <w:rsid w:val="00A35868"/>
    <w:rsid w:val="00AA3114"/>
    <w:rsid w:val="00AA7148"/>
    <w:rsid w:val="00AC1577"/>
    <w:rsid w:val="00AD1DDE"/>
    <w:rsid w:val="00B02C1F"/>
    <w:rsid w:val="00B06979"/>
    <w:rsid w:val="00B16517"/>
    <w:rsid w:val="00B71A45"/>
    <w:rsid w:val="00BB3392"/>
    <w:rsid w:val="00C70420"/>
    <w:rsid w:val="00C8580A"/>
    <w:rsid w:val="00C85F0D"/>
    <w:rsid w:val="00CF1DA8"/>
    <w:rsid w:val="00D07BE1"/>
    <w:rsid w:val="00D4266E"/>
    <w:rsid w:val="00DE7FA3"/>
    <w:rsid w:val="00E25924"/>
    <w:rsid w:val="00EA6EE5"/>
    <w:rsid w:val="00EB723E"/>
    <w:rsid w:val="00F20CA9"/>
    <w:rsid w:val="00F5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1FC8"/>
  <w15:docId w15:val="{D5013AD6-E0A7-47DC-A354-CE0BADE6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C441F"/>
    <w:pPr>
      <w:keepNext/>
      <w:jc w:val="center"/>
      <w:outlineLvl w:val="0"/>
    </w:pPr>
    <w:rPr>
      <w:rFonts w:ascii="Arial" w:hAnsi="Arial" w:cs="Arial"/>
      <w:b/>
      <w:bCs/>
      <w:sz w:val="22"/>
    </w:rPr>
  </w:style>
  <w:style w:type="paragraph" w:styleId="Heading3">
    <w:name w:val="heading 3"/>
    <w:basedOn w:val="Normal"/>
    <w:next w:val="Normal"/>
    <w:link w:val="Heading3Char"/>
    <w:qFormat/>
    <w:rsid w:val="008C441F"/>
    <w:pPr>
      <w:keepNext/>
      <w:outlineLvl w:val="2"/>
    </w:pPr>
    <w:rPr>
      <w:rFonts w:ascii="Arial" w:eastAsia="Arial Unicode MS" w:hAnsi="Arial" w:cs="Arial"/>
      <w:i/>
      <w:iCs/>
      <w:sz w:val="22"/>
      <w:lang w:val="en-GB"/>
    </w:rPr>
  </w:style>
  <w:style w:type="paragraph" w:styleId="Heading5">
    <w:name w:val="heading 5"/>
    <w:basedOn w:val="Normal"/>
    <w:next w:val="Normal"/>
    <w:link w:val="Heading5Char"/>
    <w:qFormat/>
    <w:rsid w:val="008C441F"/>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41F"/>
    <w:rPr>
      <w:rFonts w:ascii="Arial" w:eastAsia="Times New Roman" w:hAnsi="Arial" w:cs="Arial"/>
      <w:b/>
      <w:bCs/>
      <w:szCs w:val="24"/>
      <w:lang w:val="en-US"/>
    </w:rPr>
  </w:style>
  <w:style w:type="character" w:customStyle="1" w:styleId="Heading3Char">
    <w:name w:val="Heading 3 Char"/>
    <w:basedOn w:val="DefaultParagraphFont"/>
    <w:link w:val="Heading3"/>
    <w:rsid w:val="008C441F"/>
    <w:rPr>
      <w:rFonts w:ascii="Arial" w:eastAsia="Arial Unicode MS" w:hAnsi="Arial" w:cs="Arial"/>
      <w:i/>
      <w:iCs/>
      <w:szCs w:val="24"/>
    </w:rPr>
  </w:style>
  <w:style w:type="character" w:customStyle="1" w:styleId="Heading5Char">
    <w:name w:val="Heading 5 Char"/>
    <w:basedOn w:val="DefaultParagraphFont"/>
    <w:link w:val="Heading5"/>
    <w:rsid w:val="008C441F"/>
    <w:rPr>
      <w:rFonts w:ascii="Arial" w:eastAsia="Times New Roman" w:hAnsi="Arial" w:cs="Arial"/>
      <w:b/>
      <w:bCs/>
      <w:szCs w:val="24"/>
      <w:lang w:val="en-US"/>
    </w:rPr>
  </w:style>
  <w:style w:type="paragraph" w:styleId="ListParagraph">
    <w:name w:val="List Paragraph"/>
    <w:basedOn w:val="Normal"/>
    <w:uiPriority w:val="34"/>
    <w:qFormat/>
    <w:rsid w:val="008C441F"/>
    <w:pPr>
      <w:ind w:left="720"/>
    </w:pPr>
  </w:style>
  <w:style w:type="paragraph" w:customStyle="1" w:styleId="Default">
    <w:name w:val="Default"/>
    <w:rsid w:val="008C441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EB723E"/>
    <w:pPr>
      <w:tabs>
        <w:tab w:val="center" w:pos="4513"/>
        <w:tab w:val="right" w:pos="9026"/>
      </w:tabs>
    </w:pPr>
  </w:style>
  <w:style w:type="character" w:customStyle="1" w:styleId="HeaderChar">
    <w:name w:val="Header Char"/>
    <w:basedOn w:val="DefaultParagraphFont"/>
    <w:link w:val="Header"/>
    <w:uiPriority w:val="99"/>
    <w:rsid w:val="00EB72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B723E"/>
    <w:pPr>
      <w:tabs>
        <w:tab w:val="center" w:pos="4513"/>
        <w:tab w:val="right" w:pos="9026"/>
      </w:tabs>
    </w:pPr>
  </w:style>
  <w:style w:type="character" w:customStyle="1" w:styleId="FooterChar">
    <w:name w:val="Footer Char"/>
    <w:basedOn w:val="DefaultParagraphFont"/>
    <w:link w:val="Footer"/>
    <w:uiPriority w:val="99"/>
    <w:rsid w:val="00EB723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A7148"/>
    <w:rPr>
      <w:rFonts w:ascii="Tahoma" w:hAnsi="Tahoma" w:cs="Tahoma"/>
      <w:sz w:val="16"/>
      <w:szCs w:val="16"/>
    </w:rPr>
  </w:style>
  <w:style w:type="character" w:customStyle="1" w:styleId="BalloonTextChar">
    <w:name w:val="Balloon Text Char"/>
    <w:basedOn w:val="DefaultParagraphFont"/>
    <w:link w:val="BalloonText"/>
    <w:uiPriority w:val="99"/>
    <w:semiHidden/>
    <w:rsid w:val="00AA714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66E2F"/>
    <w:rPr>
      <w:sz w:val="16"/>
      <w:szCs w:val="16"/>
    </w:rPr>
  </w:style>
  <w:style w:type="paragraph" w:styleId="CommentText">
    <w:name w:val="annotation text"/>
    <w:basedOn w:val="Normal"/>
    <w:link w:val="CommentTextChar"/>
    <w:uiPriority w:val="99"/>
    <w:semiHidden/>
    <w:unhideWhenUsed/>
    <w:rsid w:val="00566E2F"/>
    <w:rPr>
      <w:sz w:val="20"/>
      <w:szCs w:val="20"/>
    </w:rPr>
  </w:style>
  <w:style w:type="character" w:customStyle="1" w:styleId="CommentTextChar">
    <w:name w:val="Comment Text Char"/>
    <w:basedOn w:val="DefaultParagraphFont"/>
    <w:link w:val="CommentText"/>
    <w:uiPriority w:val="99"/>
    <w:semiHidden/>
    <w:rsid w:val="00566E2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66E2F"/>
    <w:rPr>
      <w:b/>
      <w:bCs/>
    </w:rPr>
  </w:style>
  <w:style w:type="character" w:customStyle="1" w:styleId="CommentSubjectChar">
    <w:name w:val="Comment Subject Char"/>
    <w:basedOn w:val="CommentTextChar"/>
    <w:link w:val="CommentSubject"/>
    <w:uiPriority w:val="99"/>
    <w:semiHidden/>
    <w:rsid w:val="00566E2F"/>
    <w:rPr>
      <w:rFonts w:ascii="Times New Roman" w:eastAsia="Times New Roman" w:hAnsi="Times New Roman" w:cs="Times New Roman"/>
      <w:b/>
      <w:bCs/>
      <w:sz w:val="20"/>
      <w:szCs w:val="20"/>
      <w:lang w:val="en-US"/>
    </w:rPr>
  </w:style>
  <w:style w:type="paragraph" w:styleId="Revision">
    <w:name w:val="Revision"/>
    <w:hidden/>
    <w:uiPriority w:val="99"/>
    <w:semiHidden/>
    <w:rsid w:val="00EA6EE5"/>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25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128.200.64.102/pers_web/brig_orders/index.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C64C8C2E8D446A30D297105661CF5" ma:contentTypeVersion="0" ma:contentTypeDescription="Create a new document." ma:contentTypeScope="" ma:versionID="f1836a7a70f04abad9f1215aed655b1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F9B4-DBA1-4FB8-89B9-AF7BC906F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23470-7B61-4943-92D3-A33DB760EF0D}">
  <ds:schemaRefs>
    <ds:schemaRef ds:uri="http://schemas.microsoft.com/sharepoint/v3/contenttype/forms"/>
  </ds:schemaRefs>
</ds:datastoreItem>
</file>

<file path=customXml/itemProps3.xml><?xml version="1.0" encoding="utf-8"?>
<ds:datastoreItem xmlns:ds="http://schemas.openxmlformats.org/officeDocument/2006/customXml" ds:itemID="{96E248E1-E598-4FF7-9768-1FFB5A4EF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CESO JD May 2015</vt:lpstr>
    </vt:vector>
  </TitlesOfParts>
  <Company>WYFRS</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CESO JD May 2015</dc:title>
  <dc:creator>Administrator</dc:creator>
  <cp:lastModifiedBy>Liz Tingle</cp:lastModifiedBy>
  <cp:revision>3</cp:revision>
  <dcterms:created xsi:type="dcterms:W3CDTF">2022-02-24T14:22:00Z</dcterms:created>
  <dcterms:modified xsi:type="dcterms:W3CDTF">2022-02-24T14:23:00Z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0x0101000ECC64C8C2E8D446A30D297105661CF5</vt:lpwstr>
  </property>
</Properties>
</file>